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79" w:rsidRDefault="00794C79" w:rsidP="00794C79">
      <w:pPr>
        <w:jc w:val="center"/>
        <w:rPr>
          <w:b/>
        </w:rPr>
      </w:pPr>
      <w:r>
        <w:rPr>
          <w:b/>
        </w:rPr>
        <w:t>Runaway Homeless Youth (Baseline) Negotiated Acquisition Extension</w:t>
      </w:r>
    </w:p>
    <w:p w:rsidR="00794C79" w:rsidRDefault="00794C79" w:rsidP="001D3261">
      <w:pPr>
        <w:spacing w:after="0" w:line="240" w:lineRule="auto"/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</w:pPr>
      <w:bookmarkStart w:id="0" w:name="_GoBack"/>
      <w:bookmarkEnd w:id="0"/>
    </w:p>
    <w:p w:rsidR="00025C3F" w:rsidRDefault="00D84894" w:rsidP="001D3261">
      <w:pPr>
        <w:spacing w:after="0" w:line="240" w:lineRule="auto"/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</w:pPr>
      <w:r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Pursuant to section 3-04(b)(2)(iii) of the Procurement Policy Board Rules, the Department of Youth and Community Development wishes to extend the following Baseline Runaway Homeless Youth Program contracts with the below providers for an additional 1 year term through a Negotiated Acquisition Extension. The extension term will be from July 1, 2017 to June 30, 2018. Below are the provider’s names, Pin numbers, addresses, and amounts.</w:t>
      </w:r>
    </w:p>
    <w:p w:rsidR="00D84894" w:rsidRDefault="00D84894" w:rsidP="001D3261">
      <w:pPr>
        <w:spacing w:after="0" w:line="240" w:lineRule="auto"/>
      </w:pPr>
    </w:p>
    <w:p w:rsidR="00025C3F" w:rsidRDefault="00025C3F" w:rsidP="001D3261">
      <w:pPr>
        <w:spacing w:after="0" w:line="240" w:lineRule="auto"/>
      </w:pPr>
      <w:r w:rsidRPr="00BB07E0">
        <w:rPr>
          <w:b/>
        </w:rPr>
        <w:t>PIN:</w:t>
      </w:r>
      <w:r>
        <w:tab/>
      </w:r>
      <w:r>
        <w:tab/>
      </w:r>
      <w:r>
        <w:rPr>
          <w:noProof/>
        </w:rPr>
        <w:t>26018009315P</w:t>
      </w:r>
      <w:r>
        <w:tab/>
      </w:r>
      <w:r>
        <w:tab/>
      </w:r>
      <w:r>
        <w:tab/>
      </w:r>
      <w:r w:rsidRPr="00BB07E0">
        <w:rPr>
          <w:b/>
        </w:rPr>
        <w:t>AMOUNT:</w:t>
      </w:r>
      <w:r>
        <w:tab/>
      </w:r>
      <w:r>
        <w:rPr>
          <w:noProof/>
        </w:rPr>
        <w:t>$786,851.00</w:t>
      </w:r>
    </w:p>
    <w:p w:rsidR="00025C3F" w:rsidRDefault="00025C3F" w:rsidP="001D3261">
      <w:pPr>
        <w:spacing w:after="0" w:line="240" w:lineRule="auto"/>
      </w:pPr>
      <w:r w:rsidRPr="00BB07E0">
        <w:rPr>
          <w:b/>
        </w:rPr>
        <w:t>NAME:</w:t>
      </w:r>
      <w:r>
        <w:tab/>
      </w:r>
      <w:r>
        <w:rPr>
          <w:noProof/>
        </w:rPr>
        <w:t>Ali Forney Center</w:t>
      </w:r>
    </w:p>
    <w:p w:rsidR="00025C3F" w:rsidRDefault="00025C3F" w:rsidP="001D3261">
      <w:pPr>
        <w:spacing w:after="0" w:line="240" w:lineRule="auto"/>
      </w:pPr>
      <w:r w:rsidRPr="00BB07E0">
        <w:rPr>
          <w:b/>
        </w:rPr>
        <w:t>ADDRESS:</w:t>
      </w:r>
      <w:r>
        <w:tab/>
      </w:r>
      <w:r>
        <w:rPr>
          <w:noProof/>
        </w:rPr>
        <w:t>224 West 35th Street</w:t>
      </w:r>
      <w:r>
        <w:t xml:space="preserve">, </w:t>
      </w:r>
      <w:r>
        <w:rPr>
          <w:noProof/>
        </w:rPr>
        <w:t>New York, New York 10001</w:t>
      </w:r>
    </w:p>
    <w:p w:rsidR="00025C3F" w:rsidRDefault="00025C3F" w:rsidP="001D32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C3F" w:rsidRDefault="00025C3F" w:rsidP="009B6386">
      <w:pPr>
        <w:spacing w:after="0" w:line="240" w:lineRule="auto"/>
      </w:pPr>
      <w:r w:rsidRPr="00BB07E0">
        <w:rPr>
          <w:b/>
        </w:rPr>
        <w:t>PIN:</w:t>
      </w:r>
      <w:r>
        <w:tab/>
      </w:r>
      <w:r>
        <w:tab/>
      </w:r>
      <w:r>
        <w:rPr>
          <w:noProof/>
        </w:rPr>
        <w:t>26018009321P</w:t>
      </w:r>
      <w:r>
        <w:tab/>
      </w:r>
      <w:r>
        <w:tab/>
      </w:r>
      <w:r>
        <w:tab/>
      </w:r>
      <w:r w:rsidRPr="00BB07E0">
        <w:rPr>
          <w:b/>
        </w:rPr>
        <w:t>AMOUNT:</w:t>
      </w:r>
      <w:r>
        <w:tab/>
      </w:r>
      <w:r>
        <w:rPr>
          <w:noProof/>
        </w:rPr>
        <w:t>$1,119,815.00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NAME:</w:t>
      </w:r>
      <w:r w:rsidRPr="00BB07E0">
        <w:rPr>
          <w:b/>
        </w:rPr>
        <w:tab/>
      </w:r>
      <w:r>
        <w:rPr>
          <w:noProof/>
        </w:rPr>
        <w:t>Ali Forney Center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ADDRESS:</w:t>
      </w:r>
      <w:r>
        <w:tab/>
      </w:r>
      <w:r>
        <w:rPr>
          <w:noProof/>
        </w:rPr>
        <w:t>224 West 35th Street</w:t>
      </w:r>
      <w:r>
        <w:t xml:space="preserve">, </w:t>
      </w:r>
      <w:r>
        <w:rPr>
          <w:noProof/>
        </w:rPr>
        <w:t>New York, New York 10001</w:t>
      </w:r>
    </w:p>
    <w:p w:rsidR="00025C3F" w:rsidRDefault="00025C3F" w:rsidP="009B63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C3F" w:rsidRDefault="00025C3F" w:rsidP="009B6386">
      <w:pPr>
        <w:spacing w:after="0" w:line="240" w:lineRule="auto"/>
      </w:pPr>
      <w:r w:rsidRPr="00BB07E0">
        <w:rPr>
          <w:b/>
        </w:rPr>
        <w:t>PIN:</w:t>
      </w:r>
      <w:r>
        <w:tab/>
      </w:r>
      <w:r>
        <w:tab/>
      </w:r>
      <w:r>
        <w:rPr>
          <w:noProof/>
        </w:rPr>
        <w:t>26018009282P</w:t>
      </w:r>
      <w:r>
        <w:tab/>
      </w:r>
      <w:r>
        <w:tab/>
      </w:r>
      <w:r>
        <w:tab/>
      </w:r>
      <w:r w:rsidRPr="00BB07E0">
        <w:rPr>
          <w:b/>
        </w:rPr>
        <w:t>AMOUNT:</w:t>
      </w:r>
      <w:r>
        <w:tab/>
      </w:r>
      <w:r>
        <w:rPr>
          <w:noProof/>
        </w:rPr>
        <w:t>$1,580,784.00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NAME:</w:t>
      </w:r>
      <w:r>
        <w:tab/>
      </w:r>
      <w:r>
        <w:rPr>
          <w:noProof/>
        </w:rPr>
        <w:t>Inwood House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ADDRESS:</w:t>
      </w:r>
      <w:r>
        <w:tab/>
      </w:r>
      <w:r>
        <w:rPr>
          <w:noProof/>
        </w:rPr>
        <w:t>80 Maiden Lane</w:t>
      </w:r>
      <w:r>
        <w:t xml:space="preserve">, </w:t>
      </w:r>
      <w:r>
        <w:rPr>
          <w:noProof/>
        </w:rPr>
        <w:t>New York, New York 10038</w:t>
      </w:r>
    </w:p>
    <w:p w:rsidR="00025C3F" w:rsidRDefault="00025C3F" w:rsidP="009B63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C3F" w:rsidRDefault="00025C3F" w:rsidP="009B6386">
      <w:pPr>
        <w:spacing w:after="0" w:line="240" w:lineRule="auto"/>
      </w:pPr>
      <w:r w:rsidRPr="00BB07E0">
        <w:rPr>
          <w:b/>
        </w:rPr>
        <w:t>PIN:</w:t>
      </w:r>
      <w:r>
        <w:tab/>
      </w:r>
      <w:r>
        <w:tab/>
      </w:r>
      <w:r>
        <w:rPr>
          <w:noProof/>
        </w:rPr>
        <w:t>26018009314P</w:t>
      </w:r>
      <w:r>
        <w:tab/>
      </w:r>
      <w:r>
        <w:tab/>
      </w:r>
      <w:r>
        <w:tab/>
      </w:r>
      <w:r w:rsidRPr="00BB07E0">
        <w:rPr>
          <w:b/>
        </w:rPr>
        <w:t>AMOUNT:</w:t>
      </w:r>
      <w:r>
        <w:tab/>
      </w:r>
      <w:r>
        <w:rPr>
          <w:noProof/>
        </w:rPr>
        <w:t>$332,676.00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NAME:</w:t>
      </w:r>
      <w:r>
        <w:tab/>
      </w:r>
      <w:r>
        <w:rPr>
          <w:noProof/>
        </w:rPr>
        <w:t>Project Hospitality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ADDRESS:</w:t>
      </w:r>
      <w:r>
        <w:tab/>
      </w:r>
      <w:r>
        <w:rPr>
          <w:noProof/>
        </w:rPr>
        <w:t>100 Park Avenue</w:t>
      </w:r>
      <w:r>
        <w:t xml:space="preserve">, </w:t>
      </w:r>
      <w:r>
        <w:rPr>
          <w:noProof/>
        </w:rPr>
        <w:t>Staten Island, New York 10302</w:t>
      </w:r>
    </w:p>
    <w:p w:rsidR="00025C3F" w:rsidRDefault="00025C3F" w:rsidP="009B63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C3F" w:rsidRDefault="00025C3F" w:rsidP="009B6386">
      <w:pPr>
        <w:spacing w:after="0" w:line="240" w:lineRule="auto"/>
      </w:pPr>
      <w:r w:rsidRPr="00BB07E0">
        <w:rPr>
          <w:b/>
        </w:rPr>
        <w:t>PIN:</w:t>
      </w:r>
      <w:r>
        <w:tab/>
      </w:r>
      <w:r>
        <w:tab/>
      </w:r>
      <w:r>
        <w:rPr>
          <w:noProof/>
        </w:rPr>
        <w:t>26018009312P</w:t>
      </w:r>
      <w:r>
        <w:tab/>
      </w:r>
      <w:r>
        <w:tab/>
      </w:r>
      <w:r>
        <w:tab/>
      </w:r>
      <w:r w:rsidRPr="00BB07E0">
        <w:rPr>
          <w:b/>
        </w:rPr>
        <w:t>AMOUNT:</w:t>
      </w:r>
      <w:r>
        <w:tab/>
      </w:r>
      <w:r>
        <w:rPr>
          <w:noProof/>
        </w:rPr>
        <w:t>$131,633.00</w:t>
      </w:r>
    </w:p>
    <w:p w:rsidR="00025C3F" w:rsidRDefault="00025C3F" w:rsidP="009B6386">
      <w:pPr>
        <w:spacing w:after="0" w:line="240" w:lineRule="auto"/>
      </w:pPr>
      <w:r w:rsidRPr="00BB07E0">
        <w:rPr>
          <w:b/>
        </w:rPr>
        <w:t>NAME:</w:t>
      </w:r>
      <w:r>
        <w:tab/>
      </w:r>
      <w:r>
        <w:rPr>
          <w:noProof/>
        </w:rPr>
        <w:t>Safe Horizon, Inc</w:t>
      </w:r>
    </w:p>
    <w:p w:rsidR="00025C3F" w:rsidRDefault="00025C3F" w:rsidP="009B6386">
      <w:pPr>
        <w:spacing w:after="0" w:line="240" w:lineRule="auto"/>
        <w:rPr>
          <w:noProof/>
        </w:rPr>
      </w:pPr>
      <w:r w:rsidRPr="00BB07E0">
        <w:rPr>
          <w:b/>
        </w:rPr>
        <w:t>ADDRESS:</w:t>
      </w:r>
      <w:r>
        <w:tab/>
      </w:r>
      <w:r>
        <w:rPr>
          <w:noProof/>
        </w:rPr>
        <w:t>2 Lafayette Street</w:t>
      </w:r>
      <w:r>
        <w:t xml:space="preserve">, </w:t>
      </w:r>
      <w:r>
        <w:rPr>
          <w:noProof/>
        </w:rPr>
        <w:t>New York, New York 10007</w:t>
      </w:r>
    </w:p>
    <w:p w:rsidR="00D84894" w:rsidRDefault="00D84894" w:rsidP="009B6386">
      <w:pPr>
        <w:spacing w:after="0" w:line="240" w:lineRule="auto"/>
        <w:rPr>
          <w:noProof/>
        </w:rPr>
      </w:pPr>
    </w:p>
    <w:p w:rsidR="00D84894" w:rsidRDefault="00D84894" w:rsidP="009B6386">
      <w:pPr>
        <w:spacing w:after="0" w:line="240" w:lineRule="auto"/>
      </w:pPr>
      <w:r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If you wish to contact DYCD for further information, please send an email to ACCO@dycd.nyc.gov</w:t>
      </w:r>
    </w:p>
    <w:p w:rsidR="00025C3F" w:rsidRDefault="00025C3F" w:rsidP="009B63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C3F" w:rsidRDefault="00025C3F">
      <w:pPr>
        <w:sectPr w:rsidR="00025C3F" w:rsidSect="00025C3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025C3F" w:rsidRDefault="00025C3F"/>
    <w:sectPr w:rsidR="00025C3F" w:rsidSect="00025C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61"/>
    <w:rsid w:val="00025C3F"/>
    <w:rsid w:val="001D3261"/>
    <w:rsid w:val="003B237C"/>
    <w:rsid w:val="003F113C"/>
    <w:rsid w:val="00727D40"/>
    <w:rsid w:val="00794C79"/>
    <w:rsid w:val="009B6386"/>
    <w:rsid w:val="00BB07E0"/>
    <w:rsid w:val="00CB5D64"/>
    <w:rsid w:val="00D84894"/>
    <w:rsid w:val="00E601D6"/>
    <w:rsid w:val="00F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5</cp:revision>
  <dcterms:created xsi:type="dcterms:W3CDTF">2017-02-17T17:13:00Z</dcterms:created>
  <dcterms:modified xsi:type="dcterms:W3CDTF">2017-02-23T18:52:00Z</dcterms:modified>
</cp:coreProperties>
</file>