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D5" w:rsidRDefault="00063D67" w:rsidP="00063D67">
      <w:pPr>
        <w:spacing w:after="0" w:line="240" w:lineRule="auto"/>
        <w:jc w:val="center"/>
        <w:rPr>
          <w:b/>
        </w:rPr>
      </w:pPr>
      <w:bookmarkStart w:id="0" w:name="_GoBack"/>
      <w:r>
        <w:rPr>
          <w:b/>
        </w:rPr>
        <w:t>COMPASS Reissue</w:t>
      </w:r>
    </w:p>
    <w:bookmarkEnd w:id="0"/>
    <w:p w:rsidR="00063D67" w:rsidRDefault="00063D67" w:rsidP="001D0B40">
      <w:pPr>
        <w:spacing w:after="0" w:line="240" w:lineRule="auto"/>
        <w:rPr>
          <w:b/>
        </w:rPr>
      </w:pPr>
    </w:p>
    <w:p w:rsidR="00CF7F0A" w:rsidRDefault="00CF7F0A" w:rsidP="001D0B40">
      <w:pPr>
        <w:spacing w:after="0" w:line="240" w:lineRule="auto"/>
        <w:rPr>
          <w:b/>
        </w:rPr>
      </w:pPr>
      <w:r>
        <w:t>In accordance to section 4-04 of the Procurement Police Board Rules, the Department of Youth and Community Development intends to renew the COMPASS School Based Elementary Program re-issue to operate a school based COMPASS elementary program for students in grades K-5. COMPASS elementary programs aim to promote positive youth development, foster social and emotional skills and strengthen academic skills. The term shall be July 1, 2019 through June 30, 2022. The contracts’ name, PIN number, contract amount and address are indicated below:</w:t>
      </w:r>
    </w:p>
    <w:p w:rsidR="00CF7F0A" w:rsidRDefault="00CF7F0A" w:rsidP="001D0B40">
      <w:pPr>
        <w:spacing w:after="0" w:line="240" w:lineRule="auto"/>
        <w:rPr>
          <w:b/>
        </w:rPr>
      </w:pPr>
    </w:p>
    <w:p w:rsidR="00B343D5" w:rsidRDefault="00B343D5" w:rsidP="001D0B40">
      <w:pPr>
        <w:spacing w:after="0" w:line="240" w:lineRule="auto"/>
      </w:pPr>
      <w:r>
        <w:rPr>
          <w:b/>
        </w:rPr>
        <w:t>PIN</w:t>
      </w:r>
      <w:r>
        <w:t>:</w:t>
      </w:r>
      <w:r>
        <w:tab/>
      </w:r>
      <w:r>
        <w:tab/>
        <w:t>260190</w:t>
      </w:r>
      <w:r>
        <w:rPr>
          <w:noProof/>
        </w:rPr>
        <w:t>126193A</w:t>
      </w:r>
      <w:r>
        <w:tab/>
      </w:r>
      <w:r>
        <w:tab/>
      </w:r>
      <w:r>
        <w:tab/>
      </w:r>
      <w:r>
        <w:rPr>
          <w:b/>
        </w:rPr>
        <w:t>AMOUNT</w:t>
      </w:r>
      <w:r>
        <w:t>:</w:t>
      </w:r>
      <w:r>
        <w:tab/>
      </w:r>
      <w:r>
        <w:rPr>
          <w:noProof/>
        </w:rPr>
        <w:t>$1,260,000.00</w:t>
      </w:r>
    </w:p>
    <w:p w:rsidR="00B343D5" w:rsidRDefault="00B343D5" w:rsidP="001D0B40">
      <w:pPr>
        <w:spacing w:after="0" w:line="240" w:lineRule="auto"/>
      </w:pPr>
      <w:r>
        <w:rPr>
          <w:b/>
        </w:rPr>
        <w:t>NAME</w:t>
      </w:r>
      <w:r>
        <w:t>:</w:t>
      </w:r>
      <w:r>
        <w:tab/>
      </w:r>
      <w:r>
        <w:rPr>
          <w:noProof/>
        </w:rPr>
        <w:t>Directions For Our Youth, Inc.</w:t>
      </w:r>
    </w:p>
    <w:p w:rsidR="00B343D5" w:rsidRDefault="00B343D5" w:rsidP="001D0B40">
      <w:pPr>
        <w:spacing w:after="0" w:line="240" w:lineRule="auto"/>
      </w:pPr>
      <w:r>
        <w:rPr>
          <w:b/>
        </w:rPr>
        <w:t>ADDRESS</w:t>
      </w:r>
      <w:r>
        <w:t>:</w:t>
      </w:r>
      <w:r>
        <w:tab/>
      </w:r>
      <w:r>
        <w:rPr>
          <w:noProof/>
        </w:rPr>
        <w:t>349 East 149th Street</w:t>
      </w:r>
      <w:r>
        <w:t xml:space="preserve">, </w:t>
      </w:r>
      <w:r>
        <w:rPr>
          <w:noProof/>
        </w:rPr>
        <w:t>Bronx, New York 10451</w:t>
      </w:r>
    </w:p>
    <w:p w:rsidR="00B343D5" w:rsidRDefault="00B343D5" w:rsidP="001D0B40">
      <w:pPr>
        <w:spacing w:after="0" w:line="240" w:lineRule="auto"/>
        <w:rPr>
          <w:rFonts w:asciiTheme="majorHAnsi" w:hAnsiTheme="majorHAnsi" w:cstheme="majorHAnsi"/>
          <w:sz w:val="20"/>
          <w:szCs w:val="20"/>
        </w:rPr>
      </w:pPr>
    </w:p>
    <w:p w:rsidR="00B343D5" w:rsidRDefault="00B343D5" w:rsidP="00CE094F">
      <w:pPr>
        <w:spacing w:after="0" w:line="240" w:lineRule="auto"/>
      </w:pPr>
      <w:r>
        <w:rPr>
          <w:b/>
        </w:rPr>
        <w:t>PIN</w:t>
      </w:r>
      <w:r>
        <w:t>:</w:t>
      </w:r>
      <w:r>
        <w:tab/>
      </w:r>
      <w:r>
        <w:tab/>
        <w:t>260190</w:t>
      </w:r>
      <w:r>
        <w:rPr>
          <w:noProof/>
        </w:rPr>
        <w:t>126194A</w:t>
      </w:r>
      <w:r>
        <w:tab/>
      </w:r>
      <w:r>
        <w:tab/>
      </w:r>
      <w:r>
        <w:tab/>
      </w:r>
      <w:r>
        <w:rPr>
          <w:b/>
        </w:rPr>
        <w:t>AMOUNT</w:t>
      </w:r>
      <w:r>
        <w:t>:</w:t>
      </w:r>
      <w:r>
        <w:tab/>
      </w:r>
      <w:r>
        <w:rPr>
          <w:noProof/>
        </w:rPr>
        <w:t>$1,302,000.00</w:t>
      </w:r>
    </w:p>
    <w:p w:rsidR="00B343D5" w:rsidRDefault="00B343D5" w:rsidP="00CE094F">
      <w:pPr>
        <w:spacing w:after="0" w:line="240" w:lineRule="auto"/>
      </w:pPr>
      <w:r>
        <w:rPr>
          <w:b/>
        </w:rPr>
        <w:t>NAME</w:t>
      </w:r>
      <w:r>
        <w:t>:</w:t>
      </w:r>
      <w:r>
        <w:tab/>
      </w:r>
      <w:r>
        <w:rPr>
          <w:noProof/>
        </w:rPr>
        <w:t>Woodside On The Move, Inc.</w:t>
      </w:r>
    </w:p>
    <w:p w:rsidR="00B343D5" w:rsidRDefault="00B343D5" w:rsidP="00CE094F">
      <w:pPr>
        <w:spacing w:after="0" w:line="240" w:lineRule="auto"/>
      </w:pPr>
      <w:r>
        <w:rPr>
          <w:b/>
        </w:rPr>
        <w:t>ADDRESS</w:t>
      </w:r>
      <w:r>
        <w:t>:</w:t>
      </w:r>
      <w:r>
        <w:tab/>
      </w:r>
      <w:r>
        <w:rPr>
          <w:noProof/>
        </w:rPr>
        <w:t>39-42 59th Street</w:t>
      </w:r>
      <w:r>
        <w:t xml:space="preserve">, </w:t>
      </w:r>
      <w:r>
        <w:rPr>
          <w:noProof/>
        </w:rPr>
        <w:t>Woodside, New York 11377</w:t>
      </w:r>
    </w:p>
    <w:p w:rsidR="00B343D5" w:rsidRDefault="00B343D5" w:rsidP="00CE094F">
      <w:pPr>
        <w:spacing w:after="0" w:line="240" w:lineRule="auto"/>
        <w:rPr>
          <w:rFonts w:asciiTheme="majorHAnsi" w:hAnsiTheme="majorHAnsi" w:cstheme="majorHAnsi"/>
          <w:sz w:val="20"/>
          <w:szCs w:val="20"/>
        </w:rPr>
      </w:pPr>
    </w:p>
    <w:p w:rsidR="00B343D5" w:rsidRDefault="00B343D5" w:rsidP="00E7216F">
      <w:pPr>
        <w:sectPr w:rsidR="00B343D5" w:rsidSect="00B343D5">
          <w:pgSz w:w="12240" w:h="15840"/>
          <w:pgMar w:top="1440" w:right="1440" w:bottom="1440" w:left="1440" w:header="720" w:footer="720" w:gutter="0"/>
          <w:pgNumType w:start="1"/>
          <w:cols w:space="720"/>
          <w:docGrid w:linePitch="360"/>
        </w:sectPr>
      </w:pPr>
    </w:p>
    <w:p w:rsidR="00B343D5" w:rsidRDefault="00CF7F0A" w:rsidP="00E7216F">
      <w:r>
        <w:lastRenderedPageBreak/>
        <w:t>Please be advised that this publication is for information purposes only. If you wish to contract DYCD for further information, please send an email to ACCO@dycd.nyc.gov.</w:t>
      </w:r>
    </w:p>
    <w:sectPr w:rsidR="00B343D5" w:rsidSect="00B343D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40"/>
    <w:rsid w:val="00063D67"/>
    <w:rsid w:val="001D0B40"/>
    <w:rsid w:val="003B237C"/>
    <w:rsid w:val="006079B1"/>
    <w:rsid w:val="00727D40"/>
    <w:rsid w:val="007A306A"/>
    <w:rsid w:val="00B343D5"/>
    <w:rsid w:val="00CE094F"/>
    <w:rsid w:val="00CE6D98"/>
    <w:rsid w:val="00CF7F0A"/>
    <w:rsid w:val="00E601D6"/>
    <w:rsid w:val="00E7216F"/>
    <w:rsid w:val="00F0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0B28-039F-40D2-A8EE-956CFCA1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3</cp:revision>
  <dcterms:created xsi:type="dcterms:W3CDTF">2019-01-17T17:36:00Z</dcterms:created>
  <dcterms:modified xsi:type="dcterms:W3CDTF">2019-02-01T16:04:00Z</dcterms:modified>
</cp:coreProperties>
</file>