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719A" w:rsidRDefault="00BD719A" w:rsidP="00BD719A">
      <w:pPr>
        <w:pStyle w:val="Heading1"/>
        <w:jc w:val="center"/>
        <w:rPr>
          <w:b/>
          <w:bCs/>
        </w:rPr>
      </w:pPr>
      <w:r>
        <w:rPr>
          <w:rFonts w:ascii="Nista geometric" w:hAnsi="Nista geometric"/>
          <w:noProof/>
          <w:color w:val="1F497D"/>
        </w:rPr>
        <w:drawing>
          <wp:inline distT="0" distB="0" distL="0" distR="0" wp14:anchorId="77531B97" wp14:editId="4A5666C4">
            <wp:extent cx="1495425" cy="3714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9A" w:rsidRPr="00346EE6" w:rsidRDefault="00BD719A" w:rsidP="00BD719A">
      <w:pPr>
        <w:pStyle w:val="Heading1"/>
        <w:jc w:val="center"/>
        <w:rPr>
          <w:b/>
          <w:bCs/>
        </w:rPr>
      </w:pPr>
      <w:r w:rsidRPr="00346EE6">
        <w:rPr>
          <w:b/>
          <w:bCs/>
        </w:rPr>
        <w:t>201</w:t>
      </w:r>
      <w:r>
        <w:rPr>
          <w:b/>
          <w:bCs/>
        </w:rPr>
        <w:t>9</w:t>
      </w:r>
      <w:r w:rsidRPr="00346EE6">
        <w:rPr>
          <w:b/>
          <w:bCs/>
        </w:rPr>
        <w:t xml:space="preserve"> Chevrolet Bolt Interim Fix Guide</w:t>
      </w:r>
      <w:r>
        <w:rPr>
          <w:b/>
          <w:bCs/>
        </w:rPr>
        <w:t xml:space="preserve">                      </w:t>
      </w:r>
    </w:p>
    <w:p w:rsidR="00BD719A" w:rsidRDefault="00BD719A" w:rsidP="00BD719A"/>
    <w:p w:rsidR="00BD719A" w:rsidRDefault="00BD719A" w:rsidP="00BD719A">
      <w:r>
        <w:t>Due to the recalls affecting 201</w:t>
      </w:r>
      <w:r>
        <w:t>9</w:t>
      </w:r>
      <w:r>
        <w:t xml:space="preserve"> Chevrolet Bolts, DCAS Fleet has created an interim fix that you can perform on your own.</w:t>
      </w:r>
    </w:p>
    <w:p w:rsidR="00BD719A" w:rsidRDefault="00BD719A" w:rsidP="00BD719A">
      <w:pPr>
        <w:rPr>
          <w:b/>
          <w:bCs/>
          <w:i/>
          <w:iCs/>
          <w:color w:val="FF0000"/>
          <w:u w:val="single"/>
        </w:rPr>
      </w:pPr>
      <w:r w:rsidRPr="00D745C3">
        <w:rPr>
          <w:b/>
          <w:bCs/>
          <w:i/>
          <w:iCs/>
          <w:color w:val="FF0000"/>
          <w:u w:val="single"/>
        </w:rPr>
        <w:t>Please note that this interim fix is only for Chevrolet Bolts that are the 201</w:t>
      </w:r>
      <w:r>
        <w:rPr>
          <w:b/>
          <w:bCs/>
          <w:i/>
          <w:iCs/>
          <w:color w:val="FF0000"/>
          <w:u w:val="single"/>
        </w:rPr>
        <w:t>9</w:t>
      </w:r>
      <w:r w:rsidRPr="00D745C3">
        <w:rPr>
          <w:b/>
          <w:bCs/>
          <w:i/>
          <w:iCs/>
          <w:color w:val="FF0000"/>
          <w:u w:val="single"/>
        </w:rPr>
        <w:t xml:space="preserve"> model year.</w:t>
      </w:r>
    </w:p>
    <w:p w:rsidR="00BD719A" w:rsidRPr="00D745C3" w:rsidRDefault="00BD719A" w:rsidP="00BD719A">
      <w:pPr>
        <w:pStyle w:val="ListParagraph"/>
        <w:numPr>
          <w:ilvl w:val="0"/>
          <w:numId w:val="1"/>
        </w:numPr>
      </w:pPr>
      <w:r w:rsidRPr="00D745C3">
        <w:t>Everything that you need to know will take place in the infotainment system located in your main console.</w:t>
      </w:r>
    </w:p>
    <w:p w:rsidR="00BD719A" w:rsidRDefault="00BD719A" w:rsidP="00BD719A">
      <w:pPr>
        <w:pStyle w:val="ListParagraph"/>
        <w:numPr>
          <w:ilvl w:val="0"/>
          <w:numId w:val="1"/>
        </w:numPr>
      </w:pPr>
      <w:r w:rsidRPr="00D745C3">
        <w:t xml:space="preserve">Please make sure that your Bolt is on and </w:t>
      </w:r>
      <w:r w:rsidRPr="00D745C3">
        <w:rPr>
          <w:b/>
          <w:bCs/>
        </w:rPr>
        <w:t>NOT</w:t>
      </w:r>
      <w:r w:rsidRPr="00D745C3">
        <w:t xml:space="preserve"> plugged in charging.</w:t>
      </w:r>
    </w:p>
    <w:p w:rsidR="00BD719A" w:rsidRPr="00D745C3" w:rsidRDefault="00BD719A" w:rsidP="00BD719A">
      <w:pPr>
        <w:pStyle w:val="ListParagraph"/>
        <w:numPr>
          <w:ilvl w:val="0"/>
          <w:numId w:val="1"/>
        </w:numPr>
      </w:pPr>
      <w:r>
        <w:t>On the left-hand side of the screen, press the green energy icon.</w:t>
      </w:r>
    </w:p>
    <w:p w:rsidR="00C422EF" w:rsidRDefault="00C422EF" w:rsidP="00C422EF">
      <w:r>
        <w:rPr>
          <w:noProof/>
          <w:color w:val="FF0000"/>
        </w:rPr>
        <w:drawing>
          <wp:inline distT="0" distB="0" distL="0" distR="0" wp14:anchorId="14377082" wp14:editId="2DE3D470">
            <wp:extent cx="5581015" cy="24574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 #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064" cy="246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2EF" w:rsidRDefault="00C422EF" w:rsidP="00C422EF"/>
    <w:p w:rsidR="00C422EF" w:rsidRDefault="00C422EF" w:rsidP="00C422EF">
      <w:pPr>
        <w:pStyle w:val="ListParagraph"/>
        <w:numPr>
          <w:ilvl w:val="0"/>
          <w:numId w:val="2"/>
        </w:numPr>
      </w:pPr>
      <w:r>
        <w:t xml:space="preserve">Once the new page appears press on the on the </w:t>
      </w:r>
      <w:r>
        <w:rPr>
          <w:b/>
          <w:bCs/>
          <w:i/>
          <w:iCs/>
        </w:rPr>
        <w:t>Charger</w:t>
      </w:r>
      <w:r>
        <w:t xml:space="preserve"> icon. </w:t>
      </w:r>
    </w:p>
    <w:p w:rsidR="00744E83" w:rsidRDefault="00744E83" w:rsidP="00C422EF">
      <w:pPr>
        <w:rPr>
          <w:noProof/>
        </w:rPr>
      </w:pPr>
      <w:r>
        <w:rPr>
          <w:noProof/>
        </w:rPr>
        <w:drawing>
          <wp:inline distT="0" distB="0" distL="0" distR="0" wp14:anchorId="4A644A19" wp14:editId="047B839E">
            <wp:extent cx="3067050" cy="3038475"/>
            <wp:effectExtent l="0" t="0" r="0" b="9525"/>
            <wp:docPr id="5" name="Picture 5" descr="A picture containing car, monitor, indoor,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 #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04" cy="307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630A62" wp14:editId="41921AF5">
            <wp:extent cx="2524125" cy="3047999"/>
            <wp:effectExtent l="0" t="0" r="0" b="63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 #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0" b="9215"/>
                    <a:stretch/>
                  </pic:blipFill>
                  <pic:spPr bwMode="auto">
                    <a:xfrm>
                      <a:off x="0" y="0"/>
                      <a:ext cx="2531492" cy="305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E83" w:rsidRDefault="00744E83" w:rsidP="00C422EF">
      <w:pPr>
        <w:rPr>
          <w:noProof/>
        </w:rPr>
      </w:pPr>
    </w:p>
    <w:p w:rsidR="00744E83" w:rsidRDefault="00744E83" w:rsidP="00C422EF">
      <w:pPr>
        <w:rPr>
          <w:noProof/>
        </w:rPr>
      </w:pPr>
    </w:p>
    <w:p w:rsidR="00744E83" w:rsidRDefault="00744E83" w:rsidP="00C422EF">
      <w:pPr>
        <w:rPr>
          <w:noProof/>
        </w:rPr>
      </w:pPr>
    </w:p>
    <w:p w:rsidR="00744E83" w:rsidRDefault="009F69B5" w:rsidP="00744E83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Once the </w:t>
      </w:r>
      <w:r w:rsidRPr="009F69B5">
        <w:rPr>
          <w:b/>
          <w:bCs/>
          <w:i/>
          <w:iCs/>
          <w:noProof/>
        </w:rPr>
        <w:t>Charger</w:t>
      </w:r>
      <w:r>
        <w:rPr>
          <w:noProof/>
        </w:rPr>
        <w:t xml:space="preserve"> icon is selected, press on the </w:t>
      </w:r>
      <w:r w:rsidRPr="009F69B5">
        <w:rPr>
          <w:b/>
          <w:bCs/>
          <w:i/>
          <w:iCs/>
          <w:noProof/>
        </w:rPr>
        <w:t>Target Charge Level</w:t>
      </w:r>
      <w:r>
        <w:rPr>
          <w:noProof/>
        </w:rPr>
        <w:t xml:space="preserve"> tab on the right hand side of the screen. Notice that the battery level is at its max of 100%.</w:t>
      </w:r>
    </w:p>
    <w:p w:rsidR="00744E83" w:rsidRDefault="00744E83" w:rsidP="00744E83">
      <w:pPr>
        <w:rPr>
          <w:noProof/>
        </w:rPr>
      </w:pPr>
      <w:r>
        <w:rPr>
          <w:noProof/>
        </w:rPr>
        <w:drawing>
          <wp:inline distT="0" distB="0" distL="0" distR="0">
            <wp:extent cx="2800350" cy="318516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 #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3" b="9959"/>
                    <a:stretch/>
                  </pic:blipFill>
                  <pic:spPr bwMode="auto">
                    <a:xfrm>
                      <a:off x="0" y="0"/>
                      <a:ext cx="2808032" cy="319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CA4CC4" wp14:editId="3BEFABE8">
            <wp:extent cx="2819400" cy="3180080"/>
            <wp:effectExtent l="0" t="0" r="0" b="1270"/>
            <wp:docPr id="4" name="Picture 4" descr="A close up of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 #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2" b="9349"/>
                    <a:stretch/>
                  </pic:blipFill>
                  <pic:spPr bwMode="auto">
                    <a:xfrm>
                      <a:off x="0" y="0"/>
                      <a:ext cx="2832020" cy="319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E83" w:rsidRDefault="00744E83" w:rsidP="00744E83">
      <w:pPr>
        <w:rPr>
          <w:noProof/>
        </w:rPr>
      </w:pPr>
    </w:p>
    <w:p w:rsidR="009F69B5" w:rsidRDefault="009F69B5" w:rsidP="009F69B5">
      <w:pPr>
        <w:pStyle w:val="ListParagraph"/>
        <w:numPr>
          <w:ilvl w:val="0"/>
          <w:numId w:val="2"/>
        </w:numPr>
      </w:pPr>
      <w:r>
        <w:t xml:space="preserve">We have to reduce this level by 10% so that it can equal to 90%. Do this by pressing on the </w:t>
      </w:r>
      <w:r w:rsidRPr="009F69B5">
        <w:rPr>
          <w:b/>
          <w:bCs/>
          <w:i/>
          <w:iCs/>
        </w:rPr>
        <w:t>Negative</w:t>
      </w:r>
      <w:r>
        <w:t xml:space="preserve"> icon </w:t>
      </w:r>
      <w:r w:rsidRPr="00614C69">
        <w:rPr>
          <w:b/>
          <w:bCs/>
        </w:rPr>
        <w:t>2 times</w:t>
      </w:r>
      <w:r>
        <w:t>. Once that is completed you will notice that the maximum charge for this vehicle has been decreased.</w:t>
      </w:r>
      <w:bookmarkStart w:id="0" w:name="_GoBack"/>
      <w:bookmarkEnd w:id="0"/>
    </w:p>
    <w:p w:rsidR="009F69B5" w:rsidRDefault="009F69B5" w:rsidP="009F69B5">
      <w:pPr>
        <w:rPr>
          <w:noProof/>
        </w:rPr>
      </w:pPr>
      <w:r>
        <w:rPr>
          <w:noProof/>
        </w:rPr>
        <w:drawing>
          <wp:inline distT="0" distB="0" distL="0" distR="0">
            <wp:extent cx="2752725" cy="2560955"/>
            <wp:effectExtent l="0" t="0" r="9525" b="0"/>
            <wp:docPr id="7" name="Picture 7" descr="A picture containing electronics, cellphone, phone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 #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5" b="9146"/>
                    <a:stretch/>
                  </pic:blipFill>
                  <pic:spPr bwMode="auto">
                    <a:xfrm>
                      <a:off x="0" y="0"/>
                      <a:ext cx="2763810" cy="2571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3ED010" wp14:editId="21C0C7DC">
            <wp:extent cx="2799775" cy="2560955"/>
            <wp:effectExtent l="0" t="0" r="635" b="0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 #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3" b="9858"/>
                    <a:stretch/>
                  </pic:blipFill>
                  <pic:spPr bwMode="auto">
                    <a:xfrm>
                      <a:off x="0" y="0"/>
                      <a:ext cx="2812450" cy="257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9B5" w:rsidRPr="009F69B5" w:rsidRDefault="009F69B5" w:rsidP="009F69B5">
      <w:pPr>
        <w:pStyle w:val="ListParagraph"/>
        <w:numPr>
          <w:ilvl w:val="0"/>
          <w:numId w:val="2"/>
        </w:numPr>
      </w:pPr>
      <w:r>
        <w:t xml:space="preserve">Head back to the home screen where we originally began, turn off the vehicle, then turn it back on, review </w:t>
      </w:r>
      <w:r>
        <w:t>the</w:t>
      </w:r>
      <w:r>
        <w:t xml:space="preserve"> steps and confirm </w:t>
      </w:r>
      <w:r>
        <w:t xml:space="preserve">that </w:t>
      </w:r>
      <w:r>
        <w:t>maximum charge for this vehicle has been decreased.</w:t>
      </w:r>
    </w:p>
    <w:p w:rsidR="009F69B5" w:rsidRPr="00346EE6" w:rsidRDefault="009F69B5" w:rsidP="009F69B5">
      <w:pPr>
        <w:pStyle w:val="Heading2"/>
        <w:jc w:val="center"/>
        <w:rPr>
          <w:b/>
          <w:bCs/>
          <w:sz w:val="32"/>
          <w:szCs w:val="32"/>
        </w:rPr>
      </w:pPr>
      <w:r w:rsidRPr="00346EE6">
        <w:rPr>
          <w:b/>
          <w:bCs/>
          <w:sz w:val="32"/>
          <w:szCs w:val="32"/>
        </w:rPr>
        <w:t xml:space="preserve">The interim fix is complete after </w:t>
      </w:r>
      <w:r>
        <w:rPr>
          <w:b/>
          <w:bCs/>
          <w:sz w:val="32"/>
          <w:szCs w:val="32"/>
        </w:rPr>
        <w:t>this</w:t>
      </w:r>
      <w:r w:rsidRPr="00346EE6">
        <w:rPr>
          <w:b/>
          <w:bCs/>
          <w:sz w:val="32"/>
          <w:szCs w:val="32"/>
        </w:rPr>
        <w:t xml:space="preserve"> last step.</w:t>
      </w:r>
    </w:p>
    <w:p w:rsidR="009F69B5" w:rsidRDefault="009F69B5" w:rsidP="009F69B5"/>
    <w:p w:rsidR="009F69B5" w:rsidRPr="00346EE6" w:rsidRDefault="009F69B5" w:rsidP="009F69B5">
      <w:pPr>
        <w:jc w:val="center"/>
      </w:pPr>
      <w:r>
        <w:rPr>
          <w:rFonts w:ascii="Nista geometric" w:hAnsi="Nista geometric"/>
          <w:noProof/>
          <w:color w:val="1F497D"/>
        </w:rPr>
        <w:drawing>
          <wp:inline distT="0" distB="0" distL="0" distR="0" wp14:anchorId="0FD8DCE9" wp14:editId="0D9F80E8">
            <wp:extent cx="1247775" cy="30995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385" cy="31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9B5" w:rsidRPr="00C422EF" w:rsidRDefault="009F69B5" w:rsidP="009F69B5"/>
    <w:sectPr w:rsidR="009F69B5" w:rsidRPr="00C422EF" w:rsidSect="009F69B5">
      <w:pgSz w:w="12240" w:h="15840"/>
      <w:pgMar w:top="45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sta geometric">
    <w:altName w:val="Calibri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D211E"/>
    <w:multiLevelType w:val="hybridMultilevel"/>
    <w:tmpl w:val="C48E1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903573"/>
    <w:multiLevelType w:val="hybridMultilevel"/>
    <w:tmpl w:val="0B94A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9A"/>
    <w:rsid w:val="002E5006"/>
    <w:rsid w:val="00614C69"/>
    <w:rsid w:val="00744E83"/>
    <w:rsid w:val="009F69B5"/>
    <w:rsid w:val="00B67F63"/>
    <w:rsid w:val="00BD719A"/>
    <w:rsid w:val="00C4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1513B"/>
  <w15:chartTrackingRefBased/>
  <w15:docId w15:val="{03635682-9CC0-4ECA-B4DE-67A111275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D719A"/>
  </w:style>
  <w:style w:type="paragraph" w:styleId="Heading1">
    <w:name w:val="heading 1"/>
    <w:basedOn w:val="Normal"/>
    <w:next w:val="Normal"/>
    <w:link w:val="Heading1Char"/>
    <w:uiPriority w:val="9"/>
    <w:qFormat/>
    <w:rsid w:val="00BD71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69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71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D719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F69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2.png@01D6C262.761D8D00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Cornejo</dc:creator>
  <cp:keywords/>
  <dc:description/>
  <cp:lastModifiedBy>Henry Cornejo</cp:lastModifiedBy>
  <cp:revision>2</cp:revision>
  <dcterms:created xsi:type="dcterms:W3CDTF">2020-11-24T20:06:00Z</dcterms:created>
  <dcterms:modified xsi:type="dcterms:W3CDTF">2020-11-24T21:03:00Z</dcterms:modified>
</cp:coreProperties>
</file>