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DDE673" w14:textId="7F141979"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68480" behindDoc="0" locked="0" layoutInCell="1" allowOverlap="1" wp14:anchorId="38F3D4EA" wp14:editId="3C945D29">
                <wp:simplePos x="0" y="0"/>
                <wp:positionH relativeFrom="column">
                  <wp:posOffset>264692</wp:posOffset>
                </wp:positionH>
                <wp:positionV relativeFrom="paragraph">
                  <wp:posOffset>390354</wp:posOffset>
                </wp:positionV>
                <wp:extent cx="5835650" cy="1704975"/>
                <wp:effectExtent l="0" t="0" r="635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70497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74B36476" w14:textId="77777777" w:rsidR="00586BB5" w:rsidRDefault="00586BB5" w:rsidP="00533F44">
                            <w:pPr>
                              <w:pStyle w:val="Title"/>
                              <w:widowControl w:val="0"/>
                              <w:jc w:val="center"/>
                              <w:rPr>
                                <w:b/>
                                <w:bCs/>
                                <w:sz w:val="64"/>
                                <w:szCs w:val="64"/>
                              </w:rPr>
                            </w:pPr>
                            <w:r>
                              <w:rPr>
                                <w:b/>
                                <w:bCs/>
                                <w:sz w:val="64"/>
                                <w:szCs w:val="64"/>
                              </w:rPr>
                              <w:t>Bronx Human Trafficking Prevention and Response Resource Guide</w:t>
                            </w:r>
                          </w:p>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F3D4EA" id="_x0000_t202" coordsize="21600,21600" o:spt="202" path="m,l,21600r21600,l21600,xe">
                <v:stroke joinstyle="miter"/>
                <v:path gradientshapeok="t" o:connecttype="rect"/>
              </v:shapetype>
              <v:shape id="Text Box 37" o:spid="_x0000_s1026" type="#_x0000_t202" style="position:absolute;left:0;text-align:left;margin-left:20.85pt;margin-top:30.75pt;width:459.5pt;height:134.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" stroked="f" strokecolor="black [0]" strokeweight="0" insetpen="t">
                <v:shadow color="#dbf5f9"/>
                <v:textbox inset="2.85pt,2.85pt,2.85pt,2.85pt">
                  <w:txbxContent>
                    <w:p w14:paraId="74B36476" w14:textId="77777777" w:rsidR="00586BB5" w:rsidRDefault="00586BB5" w:rsidP="00533F44">
                      <w:pPr>
                        <w:pStyle w:val="Title"/>
                        <w:widowControl w:val="0"/>
                        <w:jc w:val="center"/>
                        <w:rPr>
                          <w:b/>
                          <w:bCs/>
                          <w:sz w:val="64"/>
                          <w:szCs w:val="64"/>
                        </w:rPr>
                      </w:pPr>
                      <w:r>
                        <w:rPr>
                          <w:b/>
                          <w:bCs/>
                          <w:sz w:val="64"/>
                          <w:szCs w:val="64"/>
                        </w:rPr>
                        <w:t>Bronx Human Trafficking Prevention and Response Resource Guide</w:t>
                      </w:r>
                    </w:p>
                  </w:txbxContent>
                </v:textbox>
              </v:shape>
            </w:pict>
          </mc:Fallback>
        </mc:AlternateContent>
      </w:r>
    </w:p>
    <w:p w14:paraId="672A6659" w14:textId="77777777" w:rsidR="00533F44" w:rsidRDefault="00533F44" w:rsidP="00B31120">
      <w:pPr>
        <w:pStyle w:val="Default"/>
        <w:spacing w:before="240"/>
        <w:jc w:val="center"/>
        <w:rPr>
          <w:color w:val="1F497D" w:themeColor="text2"/>
          <w:sz w:val="48"/>
          <w:szCs w:val="48"/>
        </w:rPr>
      </w:pPr>
    </w:p>
    <w:p w14:paraId="558C1180" w14:textId="471EAE5E"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mc:AlternateContent>
          <mc:Choice Requires="wpg">
            <w:drawing>
              <wp:anchor distT="0" distB="0" distL="114300" distR="114300" simplePos="0" relativeHeight="251658240" behindDoc="0" locked="0" layoutInCell="1" allowOverlap="1" wp14:anchorId="1468A462" wp14:editId="558615DA">
                <wp:simplePos x="0" y="0"/>
                <wp:positionH relativeFrom="column">
                  <wp:posOffset>-304800</wp:posOffset>
                </wp:positionH>
                <wp:positionV relativeFrom="paragraph">
                  <wp:posOffset>-1041400</wp:posOffset>
                </wp:positionV>
                <wp:extent cx="6858000" cy="8997950"/>
                <wp:effectExtent l="9525" t="9525" r="9525" b="12700"/>
                <wp:wrapNone/>
                <wp:docPr id="30" name="Group 22"/>
                <wp:cNvGraphicFramePr/>
                <a:graphic xmlns:a="http://schemas.openxmlformats.org/drawingml/2006/main">
                  <a:graphicData uri="http://schemas.microsoft.com/office/word/2010/wordprocessingGroup">
                    <wpg:wgp>
                      <wpg:cNvGrpSpPr/>
                      <wpg:grpSpPr>
                        <a:xfrm>
                          <a:off x="0" y="0"/>
                          <a:ext cx="6858000" cy="8997950"/>
                          <a:chOff x="1067562" y="1056132"/>
                          <a:chExt cx="68580" cy="89976"/>
                        </a:xfrm>
                      </wpg:grpSpPr>
                      <wps:wsp>
                        <wps:cNvPr id="31" name="Rectangle 23" hidden="1"/>
                        <wps:cNvSpPr>
                          <a:spLocks noChangeArrowheads="1"/>
                        </wps:cNvSpPr>
                        <wps:spPr bwMode="auto">
                          <a:xfrm>
                            <a:off x="1067562" y="1056132"/>
                            <a:ext cx="68580" cy="8997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wps:wsp>
                      <wps:wsp>
                        <wps:cNvPr id="32" name="Rectangle 24"/>
                        <wps:cNvSpPr>
                          <a:spLocks noChangeArrowheads="1"/>
                        </wps:cNvSpPr>
                        <wps:spPr bwMode="auto">
                          <a:xfrm>
                            <a:off x="1101161" y="1143886"/>
                            <a:ext cx="34981" cy="2222"/>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3" name="Rectangle 25"/>
                        <wps:cNvSpPr>
                          <a:spLocks noChangeArrowheads="1"/>
                        </wps:cNvSpPr>
                        <wps:spPr bwMode="auto">
                          <a:xfrm>
                            <a:off x="1067562" y="1143886"/>
                            <a:ext cx="34290" cy="2222"/>
                          </a:xfrm>
                          <a:prstGeom prst="rect">
                            <a:avLst/>
                          </a:prstGeom>
                          <a:solidFill>
                            <a:srgbClr val="04617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4" name="Rectangle 26"/>
                        <wps:cNvSpPr>
                          <a:spLocks noChangeArrowheads="1"/>
                        </wps:cNvSpPr>
                        <wps:spPr bwMode="auto">
                          <a:xfrm>
                            <a:off x="1101161" y="1056132"/>
                            <a:ext cx="34981" cy="2222"/>
                          </a:xfrm>
                          <a:prstGeom prst="rect">
                            <a:avLst/>
                          </a:prstGeom>
                          <a:solidFill>
                            <a:srgbClr val="0F6FC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5" name="Rectangle 27"/>
                        <wps:cNvSpPr>
                          <a:spLocks noChangeArrowheads="1"/>
                        </wps:cNvSpPr>
                        <wps:spPr bwMode="auto">
                          <a:xfrm>
                            <a:off x="1067562" y="1056132"/>
                            <a:ext cx="34290" cy="2222"/>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6" name="Rectangle 28"/>
                        <wps:cNvSpPr>
                          <a:spLocks noChangeArrowheads="1"/>
                        </wps:cNvSpPr>
                        <wps:spPr bwMode="auto">
                          <a:xfrm>
                            <a:off x="1067562" y="1056132"/>
                            <a:ext cx="2222" cy="46634"/>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7" name="Rectangle 29"/>
                        <wps:cNvSpPr>
                          <a:spLocks noChangeArrowheads="1"/>
                        </wps:cNvSpPr>
                        <wps:spPr bwMode="auto">
                          <a:xfrm>
                            <a:off x="1067562" y="1101150"/>
                            <a:ext cx="2222" cy="44958"/>
                          </a:xfrm>
                          <a:prstGeom prst="rect">
                            <a:avLst/>
                          </a:prstGeom>
                          <a:solidFill>
                            <a:srgbClr val="04617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8" name="Rectangle 30"/>
                        <wps:cNvSpPr>
                          <a:spLocks noChangeArrowheads="1"/>
                        </wps:cNvSpPr>
                        <wps:spPr bwMode="auto">
                          <a:xfrm>
                            <a:off x="1133919" y="1056132"/>
                            <a:ext cx="2223" cy="46634"/>
                          </a:xfrm>
                          <a:prstGeom prst="rect">
                            <a:avLst/>
                          </a:prstGeom>
                          <a:solidFill>
                            <a:srgbClr val="0F6FC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9" name="Rectangle 31"/>
                        <wps:cNvSpPr>
                          <a:spLocks noChangeArrowheads="1"/>
                        </wps:cNvSpPr>
                        <wps:spPr bwMode="auto">
                          <a:xfrm>
                            <a:off x="1133919" y="1101150"/>
                            <a:ext cx="2223" cy="44958"/>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9EACEB" id="Group 22" o:spid="_x0000_s1026" style="position:absolute;margin-left:-24pt;margin-top:-82pt;width:540pt;height:708.5pt;z-index:251658240" coordorigin="10675,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">
                <v:rect id="Rectangle 23" o:spid="_x0000_s1027" style="position:absolute;left:10675;top:10561;width:686;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" stroked="f">
                  <v:stroke joinstyle="round"/>
                  <v:textbox inset="2.88pt,2.88pt,2.88pt,2.88pt"/>
                </v:rect>
                <v:rect id="Rectangle 24" o:spid="_x0000_s1028" style="position:absolute;left:11011;top:11438;width:35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" fillcolor="#009dd9" stroked="f" strokecolor="black [0]" strokeweight="0" insetpen="t">
                  <v:shadow color="#dbf5f9"/>
                  <v:textbox inset="2.88pt,2.88pt,2.88pt,2.88pt"/>
                </v:rect>
                <v:rect id="Rectangle 25" o:spid="_x0000_s1029" style="position:absolute;left:10675;top:11438;width:34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" fillcolor="#04617b" stroked="f" strokecolor="black [0]" strokeweight="0" insetpen="t">
                  <v:shadow color="#dbf5f9"/>
                  <v:textbox inset="2.88pt,2.88pt,2.88pt,2.88pt"/>
                </v:rect>
                <v:rect id="Rectangle 26" o:spid="_x0000_s1030" style="position:absolute;left:11011;top:10561;width:35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" fillcolor="#0f6fc6" stroked="f" strokecolor="black [0]" strokeweight="0" insetpen="t">
                  <v:shadow color="#dbf5f9"/>
                  <v:textbox inset="2.88pt,2.88pt,2.88pt,2.88pt"/>
                </v:rect>
                <v:rect id="Rectangle 27" o:spid="_x0000_s1031" style="position:absolute;left:10675;top:10561;width:34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" fillcolor="#009dd9" stroked="f" strokecolor="black [0]" strokeweight="0" insetpen="t">
                  <v:shadow color="#dbf5f9"/>
                  <v:textbox inset="2.88pt,2.88pt,2.88pt,2.88pt"/>
                </v:rect>
                <v:rect id="Rectangle 28" o:spid="_x0000_s1032" style="position:absolute;left:10675;top:10561;width:2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" fillcolor="#009dd9" stroked="f" strokecolor="black [0]" strokeweight="0" insetpen="t">
                  <v:shadow color="#dbf5f9"/>
                  <v:textbox inset="2.88pt,2.88pt,2.88pt,2.88pt"/>
                </v:rect>
                <v:rect id="Rectangle 29" o:spid="_x0000_s1033" style="position:absolute;left:10675;top:11011;width:2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" fillcolor="#04617b" stroked="f" strokecolor="black [0]" strokeweight="0" insetpen="t">
                  <v:shadow color="#dbf5f9"/>
                  <v:textbox inset="2.88pt,2.88pt,2.88pt,2.88pt"/>
                </v:rect>
                <v:rect id="Rectangle 30" o:spid="_x0000_s1034" style="position:absolute;left:11339;top:10561;width:2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" fillcolor="#0f6fc6" stroked="f" strokecolor="black [0]" strokeweight="0" insetpen="t">
                  <v:shadow color="#dbf5f9"/>
                  <v:textbox inset="2.88pt,2.88pt,2.88pt,2.88pt"/>
                </v:rect>
                <v:rect id="Rectangle 31" o:spid="_x0000_s1035" style="position:absolute;left:11339;top:11011;width:2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" fillcolor="#009dd9" stroked="f" strokecolor="black [0]" strokeweight="0" insetpen="t">
                  <v:shadow color="#dbf5f9"/>
                  <v:textbox inset="2.88pt,2.88pt,2.88pt,2.88pt"/>
                </v:rect>
              </v:group>
            </w:pict>
          </mc:Fallback>
        </mc:AlternateContent>
      </w: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60288" behindDoc="0" locked="0" layoutInCell="1" allowOverlap="1" wp14:anchorId="4B78BDCC" wp14:editId="07777777">
                <wp:simplePos x="0" y="0"/>
                <wp:positionH relativeFrom="column">
                  <wp:posOffset>205740</wp:posOffset>
                </wp:positionH>
                <wp:positionV relativeFrom="paragraph">
                  <wp:posOffset>6332220</wp:posOffset>
                </wp:positionV>
                <wp:extent cx="5835650" cy="0"/>
                <wp:effectExtent l="5715" t="10795" r="6985" b="8255"/>
                <wp:wrapNone/>
                <wp:docPr id="2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317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BF5F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A5FC79" id="Line 32"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pt,498.6pt" to="475.7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" strokeweight=".25pt">
                <v:shadow color="#dbf5f9"/>
              </v:line>
            </w:pict>
          </mc:Fallback>
        </mc:AlternateContent>
      </w:r>
      <w:r w:rsidRPr="00533F44">
        <w:rPr>
          <w:rFonts w:ascii="Times New Roman" w:eastAsia="Times New Roman" w:hAnsi="Times New Roman" w:cs="Times New Roman"/>
          <w:noProof/>
          <w:color w:val="auto"/>
        </w:rPr>
        <mc:AlternateContent>
          <mc:Choice Requires="wpg">
            <w:drawing>
              <wp:anchor distT="0" distB="0" distL="114300" distR="114300" simplePos="0" relativeHeight="251662336" behindDoc="0" locked="0" layoutInCell="1" allowOverlap="1" wp14:anchorId="0A39BF4B" wp14:editId="07777777">
                <wp:simplePos x="0" y="0"/>
                <wp:positionH relativeFrom="column">
                  <wp:posOffset>205740</wp:posOffset>
                </wp:positionH>
                <wp:positionV relativeFrom="paragraph">
                  <wp:posOffset>5344795</wp:posOffset>
                </wp:positionV>
                <wp:extent cx="4629150" cy="471805"/>
                <wp:effectExtent l="0" t="4445" r="0" b="0"/>
                <wp:wrapNone/>
                <wp:docPr id="27" name="Group 33"/>
                <wp:cNvGraphicFramePr/>
                <a:graphic xmlns:a="http://schemas.openxmlformats.org/drawingml/2006/main">
                  <a:graphicData uri="http://schemas.microsoft.com/office/word/2010/wordprocessingGroup">
                    <wpg:wgp>
                      <wpg:cNvGrpSpPr/>
                      <wpg:grpSpPr>
                        <a:xfrm>
                          <a:off x="0" y="0"/>
                          <a:ext cx="4629150" cy="471805"/>
                          <a:chOff x="1072665" y="1097280"/>
                          <a:chExt cx="46291" cy="27432"/>
                        </a:xfrm>
                      </wpg:grpSpPr>
                      <pic:pic xmlns:pic="http://schemas.openxmlformats.org/drawingml/2006/picture">
                        <pic:nvPicPr>
                          <pic:cNvPr id="28" name="Picture 34" descr="&lt;EMPTY&g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072703" y="1097280"/>
                            <a:ext cx="46216" cy="27432"/>
                          </a:xfrm>
                          <a:prstGeom prst="rect">
                            <a:avLst/>
                          </a:prstGeom>
                          <a:noFill/>
                          <a:ln>
                            <a:noFill/>
                          </a:ln>
                          <a:effectLst/>
                          <a:extLst>
                            <a:ext uri="{909E8E84-426E-40DD-AFC4-6F175D3DCCD1}">
                              <a14:hiddenFill xmlns:a14="http://schemas.microsoft.com/office/drawing/2010/main">
                                <a:solidFill>
                                  <a:srgbClr val="0F6FC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ACE6CD" id="Group 33" o:spid="_x0000_s1026" style="position:absolute;margin-left:16.2pt;margin-top:420.85pt;width:364.5pt;height:37.15pt;z-index:251662336" coordorigin="10726,10972" coordsize="462,2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alt="&lt;EMPTY&gt;" style="position:absolute;left:10727;top:10972;width:462;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" fillcolor="#0f6fc6" strokecolor="black [0]" strokeweight="0" insetpen="t">
                  <v:imagedata r:id="rId10" o:title="&lt;EMPTY&gt;"/>
                </v:shape>
              </v:group>
            </w:pict>
          </mc:Fallback>
        </mc:AlternateContent>
      </w: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66432" behindDoc="0" locked="0" layoutInCell="1" allowOverlap="1" wp14:anchorId="756E6D86" wp14:editId="07777777">
                <wp:simplePos x="0" y="0"/>
                <wp:positionH relativeFrom="column">
                  <wp:posOffset>205740</wp:posOffset>
                </wp:positionH>
                <wp:positionV relativeFrom="paragraph">
                  <wp:posOffset>901700</wp:posOffset>
                </wp:positionV>
                <wp:extent cx="5835650" cy="4035425"/>
                <wp:effectExtent l="0" t="0" r="0" b="3175"/>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40354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0A37501D" w14:textId="77777777" w:rsidR="00586BB5" w:rsidRDefault="00586BB5" w:rsidP="00533F44"/>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6E6D86" id="Text Box 36" o:spid="_x0000_s1027" type="#_x0000_t202" style="position:absolute;left:0;text-align:left;margin-left:16.2pt;margin-top:71pt;width:459.5pt;height:317.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" stroked="f" strokecolor="black [0]" strokeweight="0" insetpen="t">
                <v:shadow color="#dbf5f9"/>
                <v:textbox inset="2.85pt,2.85pt,2.85pt,2.85pt">
                  <w:txbxContent>
                    <w:p w14:paraId="0A37501D" w14:textId="77777777" w:rsidR="00586BB5" w:rsidRDefault="00586BB5" w:rsidP="00533F44"/>
                  </w:txbxContent>
                </v:textbox>
              </v:shape>
            </w:pict>
          </mc:Fallback>
        </mc:AlternateContent>
      </w:r>
    </w:p>
    <w:p w14:paraId="2ED6D831" w14:textId="77777777"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64384" behindDoc="0" locked="0" layoutInCell="1" allowOverlap="1" wp14:anchorId="4F01DC98" wp14:editId="07777777">
                <wp:simplePos x="0" y="0"/>
                <wp:positionH relativeFrom="column">
                  <wp:posOffset>262890</wp:posOffset>
                </wp:positionH>
                <wp:positionV relativeFrom="paragraph">
                  <wp:posOffset>402590</wp:posOffset>
                </wp:positionV>
                <wp:extent cx="5835650" cy="0"/>
                <wp:effectExtent l="5715" t="10795" r="6985" b="8255"/>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317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BF5F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82D619" id="Line 35"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31.7pt" to="480.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" strokeweight=".25pt">
                <v:shadow color="#dbf5f9"/>
              </v:line>
            </w:pict>
          </mc:Fallback>
        </mc:AlternateContent>
      </w:r>
    </w:p>
    <w:p w14:paraId="2E6A5CAA" w14:textId="77777777"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w:drawing>
          <wp:anchor distT="0" distB="0" distL="114300" distR="114300" simplePos="0" relativeHeight="251674624" behindDoc="0" locked="0" layoutInCell="1" allowOverlap="1" wp14:anchorId="04A8966B" wp14:editId="07777777">
            <wp:simplePos x="0" y="0"/>
            <wp:positionH relativeFrom="column">
              <wp:posOffset>694055</wp:posOffset>
            </wp:positionH>
            <wp:positionV relativeFrom="paragraph">
              <wp:posOffset>442595</wp:posOffset>
            </wp:positionV>
            <wp:extent cx="4836795" cy="4733290"/>
            <wp:effectExtent l="0" t="0" r="1905" b="0"/>
            <wp:wrapNone/>
            <wp:docPr id="1" name="Picture 1" descr="Overwhelmed Decorative Arts, Illustration, Paintings by Defin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14230" name="Picture 41" descr="Overwhelmed Decorative Arts, Illustration, Paintings by Defined by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36795" cy="473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77777777" w:rsidR="00533F44" w:rsidRDefault="00533F44" w:rsidP="00B31120">
      <w:pPr>
        <w:pStyle w:val="Default"/>
        <w:spacing w:before="240"/>
        <w:jc w:val="center"/>
        <w:rPr>
          <w:color w:val="1F497D" w:themeColor="text2"/>
          <w:sz w:val="48"/>
          <w:szCs w:val="48"/>
        </w:rPr>
      </w:pPr>
    </w:p>
    <w:p w14:paraId="6A05A809" w14:textId="77777777" w:rsidR="00533F44" w:rsidRDefault="00533F44" w:rsidP="00B31120">
      <w:pPr>
        <w:pStyle w:val="Default"/>
        <w:spacing w:before="240"/>
        <w:jc w:val="center"/>
        <w:rPr>
          <w:color w:val="1F497D" w:themeColor="text2"/>
          <w:sz w:val="48"/>
          <w:szCs w:val="48"/>
        </w:rPr>
      </w:pPr>
    </w:p>
    <w:p w14:paraId="5A39BBE3" w14:textId="77777777" w:rsidR="00533F44" w:rsidRDefault="00533F44" w:rsidP="00B31120">
      <w:pPr>
        <w:pStyle w:val="Default"/>
        <w:spacing w:before="240"/>
        <w:jc w:val="center"/>
        <w:rPr>
          <w:color w:val="1F497D" w:themeColor="text2"/>
          <w:sz w:val="48"/>
          <w:szCs w:val="48"/>
        </w:rPr>
      </w:pPr>
    </w:p>
    <w:p w14:paraId="41C8F396" w14:textId="77777777" w:rsidR="00533F44" w:rsidRDefault="00533F44" w:rsidP="00B31120">
      <w:pPr>
        <w:pStyle w:val="Default"/>
        <w:spacing w:before="240"/>
        <w:jc w:val="center"/>
        <w:rPr>
          <w:color w:val="1F497D" w:themeColor="text2"/>
          <w:sz w:val="48"/>
          <w:szCs w:val="48"/>
        </w:rPr>
      </w:pPr>
    </w:p>
    <w:p w14:paraId="72A3D3EC" w14:textId="77777777" w:rsidR="00533F44" w:rsidRDefault="00533F44" w:rsidP="00B31120">
      <w:pPr>
        <w:pStyle w:val="Default"/>
        <w:spacing w:before="240"/>
        <w:jc w:val="center"/>
        <w:rPr>
          <w:color w:val="1F497D" w:themeColor="text2"/>
          <w:sz w:val="48"/>
          <w:szCs w:val="48"/>
        </w:rPr>
      </w:pPr>
    </w:p>
    <w:p w14:paraId="0D0B940D" w14:textId="77777777" w:rsidR="00533F44" w:rsidRDefault="00533F44" w:rsidP="00B31120">
      <w:pPr>
        <w:pStyle w:val="Default"/>
        <w:spacing w:before="240"/>
        <w:jc w:val="center"/>
        <w:rPr>
          <w:color w:val="1F497D" w:themeColor="text2"/>
          <w:sz w:val="48"/>
          <w:szCs w:val="48"/>
        </w:rPr>
      </w:pPr>
    </w:p>
    <w:p w14:paraId="0E27B00A" w14:textId="77777777" w:rsidR="00533F44" w:rsidRDefault="00533F44" w:rsidP="00B31120">
      <w:pPr>
        <w:pStyle w:val="Default"/>
        <w:spacing w:before="240"/>
        <w:jc w:val="center"/>
        <w:rPr>
          <w:color w:val="1F497D" w:themeColor="text2"/>
          <w:sz w:val="48"/>
          <w:szCs w:val="48"/>
        </w:rPr>
      </w:pPr>
    </w:p>
    <w:p w14:paraId="60061E4C" w14:textId="77777777" w:rsidR="00533F44" w:rsidRDefault="00533F44" w:rsidP="00B31120">
      <w:pPr>
        <w:pStyle w:val="Default"/>
        <w:spacing w:before="240"/>
        <w:jc w:val="center"/>
        <w:rPr>
          <w:color w:val="1F497D" w:themeColor="text2"/>
          <w:sz w:val="48"/>
          <w:szCs w:val="48"/>
        </w:rPr>
      </w:pPr>
    </w:p>
    <w:p w14:paraId="44EAFD9C" w14:textId="77777777" w:rsidR="00533F44" w:rsidRDefault="00533F44" w:rsidP="00B31120">
      <w:pPr>
        <w:pStyle w:val="Default"/>
        <w:spacing w:before="240"/>
        <w:jc w:val="center"/>
        <w:rPr>
          <w:color w:val="1F497D" w:themeColor="text2"/>
          <w:sz w:val="48"/>
          <w:szCs w:val="48"/>
        </w:rPr>
      </w:pPr>
    </w:p>
    <w:p w14:paraId="4B94D5A5" w14:textId="77777777" w:rsidR="00533F44" w:rsidRDefault="00533F44" w:rsidP="00B31120">
      <w:pPr>
        <w:pStyle w:val="Default"/>
        <w:spacing w:before="240"/>
        <w:jc w:val="center"/>
        <w:rPr>
          <w:color w:val="1F497D" w:themeColor="text2"/>
          <w:sz w:val="48"/>
          <w:szCs w:val="48"/>
        </w:rPr>
      </w:pPr>
    </w:p>
    <w:p w14:paraId="743D6C39" w14:textId="77777777"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70528" behindDoc="0" locked="0" layoutInCell="1" allowOverlap="1" wp14:anchorId="1C7FCFB6" wp14:editId="07777777">
                <wp:simplePos x="0" y="0"/>
                <wp:positionH relativeFrom="column">
                  <wp:posOffset>209550</wp:posOffset>
                </wp:positionH>
                <wp:positionV relativeFrom="paragraph">
                  <wp:posOffset>102870</wp:posOffset>
                </wp:positionV>
                <wp:extent cx="6082030" cy="742950"/>
                <wp:effectExtent l="0" t="0" r="0" b="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7429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143BD316" w14:textId="77777777" w:rsidR="00586BB5" w:rsidRPr="00210FE3" w:rsidRDefault="00586BB5" w:rsidP="00533F44">
                            <w:pPr>
                              <w:pStyle w:val="msotagline"/>
                              <w:widowControl w:val="0"/>
                              <w:jc w:val="center"/>
                              <w:rPr>
                                <w:rFonts w:ascii="Franklin Gothic Heavy" w:hAnsi="Franklin Gothic Heavy"/>
                                <w:sz w:val="40"/>
                                <w:szCs w:val="40"/>
                                <w14:ligatures w14:val="none"/>
                              </w:rPr>
                            </w:pPr>
                            <w:r w:rsidRPr="00210FE3">
                              <w:rPr>
                                <w:rFonts w:ascii="Franklin Gothic Heavy" w:hAnsi="Franklin Gothic Heavy"/>
                                <w:sz w:val="40"/>
                                <w:szCs w:val="40"/>
                                <w14:ligatures w14:val="none"/>
                              </w:rPr>
                              <w:t xml:space="preserve">Prepared By: </w:t>
                            </w:r>
                            <w:r>
                              <w:rPr>
                                <w:rFonts w:ascii="Franklin Gothic Heavy" w:hAnsi="Franklin Gothic Heavy"/>
                                <w:sz w:val="40"/>
                                <w:szCs w:val="40"/>
                                <w14:ligatures w14:val="none"/>
                              </w:rPr>
                              <w:t xml:space="preserve">The </w:t>
                            </w:r>
                            <w:r w:rsidRPr="00210FE3">
                              <w:rPr>
                                <w:rFonts w:ascii="Franklin Gothic Heavy" w:hAnsi="Franklin Gothic Heavy"/>
                                <w:sz w:val="40"/>
                                <w:szCs w:val="40"/>
                                <w14:ligatures w14:val="none"/>
                              </w:rPr>
                              <w:t>Bronx Human Trafficking</w:t>
                            </w:r>
                            <w:r>
                              <w:rPr>
                                <w:rFonts w:ascii="Franklin Gothic Heavy" w:hAnsi="Franklin Gothic Heavy"/>
                                <w:sz w:val="40"/>
                                <w:szCs w:val="40"/>
                                <w14:ligatures w14:val="none"/>
                              </w:rPr>
                              <w:t xml:space="preserve"> Prevention and Response </w:t>
                            </w:r>
                            <w:r w:rsidRPr="00210FE3">
                              <w:rPr>
                                <w:rFonts w:ascii="Franklin Gothic Heavy" w:hAnsi="Franklin Gothic Heavy"/>
                                <w:sz w:val="40"/>
                                <w:szCs w:val="40"/>
                                <w14:ligatures w14:val="none"/>
                              </w:rPr>
                              <w:t xml:space="preserve">Task Force </w:t>
                            </w:r>
                          </w:p>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7FCFB6" id="Text Box 39" o:spid="_x0000_s1028" type="#_x0000_t202" style="position:absolute;left:0;text-align:left;margin-left:16.5pt;margin-top:8.1pt;width:478.9pt;height:58.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" stroked="f" strokecolor="black [0]" strokeweight="0" insetpen="t">
                <v:shadow color="#dbf5f9"/>
                <v:textbox inset="2.85pt,2.85pt,2.85pt,2.85pt">
                  <w:txbxContent>
                    <w:p w14:paraId="143BD316" w14:textId="77777777" w:rsidR="00586BB5" w:rsidRPr="00210FE3" w:rsidRDefault="00586BB5" w:rsidP="00533F44">
                      <w:pPr>
                        <w:pStyle w:val="msotagline"/>
                        <w:widowControl w:val="0"/>
                        <w:jc w:val="center"/>
                        <w:rPr>
                          <w:rFonts w:ascii="Franklin Gothic Heavy" w:hAnsi="Franklin Gothic Heavy"/>
                          <w:sz w:val="40"/>
                          <w:szCs w:val="40"/>
                          <w14:ligatures w14:val="none"/>
                        </w:rPr>
                      </w:pPr>
                      <w:r w:rsidRPr="00210FE3">
                        <w:rPr>
                          <w:rFonts w:ascii="Franklin Gothic Heavy" w:hAnsi="Franklin Gothic Heavy"/>
                          <w:sz w:val="40"/>
                          <w:szCs w:val="40"/>
                          <w14:ligatures w14:val="none"/>
                        </w:rPr>
                        <w:t xml:space="preserve">Prepared By: </w:t>
                      </w:r>
                      <w:r>
                        <w:rPr>
                          <w:rFonts w:ascii="Franklin Gothic Heavy" w:hAnsi="Franklin Gothic Heavy"/>
                          <w:sz w:val="40"/>
                          <w:szCs w:val="40"/>
                          <w14:ligatures w14:val="none"/>
                        </w:rPr>
                        <w:t xml:space="preserve">The </w:t>
                      </w:r>
                      <w:r w:rsidRPr="00210FE3">
                        <w:rPr>
                          <w:rFonts w:ascii="Franklin Gothic Heavy" w:hAnsi="Franklin Gothic Heavy"/>
                          <w:sz w:val="40"/>
                          <w:szCs w:val="40"/>
                          <w14:ligatures w14:val="none"/>
                        </w:rPr>
                        <w:t>Bronx Human Trafficking</w:t>
                      </w:r>
                      <w:r>
                        <w:rPr>
                          <w:rFonts w:ascii="Franklin Gothic Heavy" w:hAnsi="Franklin Gothic Heavy"/>
                          <w:sz w:val="40"/>
                          <w:szCs w:val="40"/>
                          <w14:ligatures w14:val="none"/>
                        </w:rPr>
                        <w:t xml:space="preserve"> Prevention and Response </w:t>
                      </w:r>
                      <w:r w:rsidRPr="00210FE3">
                        <w:rPr>
                          <w:rFonts w:ascii="Franklin Gothic Heavy" w:hAnsi="Franklin Gothic Heavy"/>
                          <w:sz w:val="40"/>
                          <w:szCs w:val="40"/>
                          <w14:ligatures w14:val="none"/>
                        </w:rPr>
                        <w:t xml:space="preserve">Task Force </w:t>
                      </w:r>
                    </w:p>
                  </w:txbxContent>
                </v:textbox>
              </v:shape>
            </w:pict>
          </mc:Fallback>
        </mc:AlternateContent>
      </w:r>
    </w:p>
    <w:p w14:paraId="52E718C7" w14:textId="77777777" w:rsidR="00533F44" w:rsidRDefault="00522CCB" w:rsidP="00B31120">
      <w:pPr>
        <w:pStyle w:val="Default"/>
        <w:spacing w:before="240"/>
        <w:jc w:val="center"/>
        <w:rPr>
          <w:color w:val="1F497D" w:themeColor="text2"/>
          <w:sz w:val="48"/>
          <w:szCs w:val="48"/>
        </w:rPr>
      </w:pPr>
      <w:r w:rsidRPr="00533F44">
        <w:rPr>
          <w:rFonts w:ascii="Times New Roman" w:eastAsia="Times New Roman" w:hAnsi="Times New Roman" w:cs="Times New Roman"/>
          <w:noProof/>
          <w:color w:val="auto"/>
        </w:rPr>
        <mc:AlternateContent>
          <mc:Choice Requires="wps">
            <w:drawing>
              <wp:anchor distT="36576" distB="36576" distL="36576" distR="36576" simplePos="0" relativeHeight="251672576" behindDoc="0" locked="0" layoutInCell="1" allowOverlap="1" wp14:anchorId="51D0322C" wp14:editId="07777777">
                <wp:simplePos x="0" y="0"/>
                <wp:positionH relativeFrom="column">
                  <wp:posOffset>2985135</wp:posOffset>
                </wp:positionH>
                <wp:positionV relativeFrom="paragraph">
                  <wp:posOffset>348021</wp:posOffset>
                </wp:positionV>
                <wp:extent cx="3303270" cy="414020"/>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1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DAFE4C" w14:textId="77777777" w:rsidR="00586BB5" w:rsidRDefault="00586BB5" w:rsidP="00533F44">
                            <w:pPr>
                              <w:spacing w:after="200" w:line="273" w:lineRule="auto"/>
                              <w:rPr>
                                <w:b/>
                                <w:bCs/>
                              </w:rPr>
                            </w:pPr>
                            <w:r>
                              <w:rPr>
                                <w:b/>
                                <w:bCs/>
                              </w:rPr>
                              <w:t xml:space="preserve">Art credit: </w:t>
                            </w:r>
                            <w:hyperlink r:id="rId12" w:history="1">
                              <w:r>
                                <w:rPr>
                                  <w:rStyle w:val="Hyperlink"/>
                                  <w:b/>
                                  <w:bCs/>
                                  <w:i/>
                                  <w:iCs/>
                                  <w:color w:val="000000"/>
                                </w:rPr>
                                <w:t xml:space="preserve">Defined by Art </w:t>
                              </w:r>
                              <w:proofErr w:type="gramStart"/>
                              <w:r>
                                <w:rPr>
                                  <w:rStyle w:val="Hyperlink"/>
                                  <w:b/>
                                  <w:bCs/>
                                  <w:i/>
                                  <w:iCs/>
                                  <w:color w:val="000000"/>
                                </w:rPr>
                                <w:t>With</w:t>
                              </w:r>
                              <w:proofErr w:type="gramEnd"/>
                              <w:r>
                                <w:rPr>
                                  <w:rStyle w:val="Hyperlink"/>
                                  <w:b/>
                                  <w:bCs/>
                                  <w:i/>
                                  <w:iCs/>
                                  <w:color w:val="000000"/>
                                </w:rPr>
                                <w:t xml:space="preserve"> Lauren</w:t>
                              </w:r>
                            </w:hyperlink>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D0322C" id="Text Box 40" o:spid="_x0000_s1029" type="#_x0000_t202" style="position:absolute;left:0;text-align:left;margin-left:235.05pt;margin-top:27.4pt;width:260.1pt;height:32.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" filled="f" stroked="f" strokecolor="black [0]" insetpen="t">
                <v:textbox inset="2.88pt,2.88pt,2.88pt,2.88pt">
                  <w:txbxContent>
                    <w:p w14:paraId="43DAFE4C" w14:textId="77777777" w:rsidR="00586BB5" w:rsidRDefault="00586BB5" w:rsidP="00533F44">
                      <w:pPr>
                        <w:spacing w:after="200" w:line="273" w:lineRule="auto"/>
                        <w:rPr>
                          <w:b/>
                          <w:bCs/>
                        </w:rPr>
                      </w:pPr>
                      <w:r>
                        <w:rPr>
                          <w:b/>
                          <w:bCs/>
                        </w:rPr>
                        <w:t xml:space="preserve">Art credit: </w:t>
                      </w:r>
                      <w:hyperlink r:id="rId13" w:history="1">
                        <w:r>
                          <w:rPr>
                            <w:rStyle w:val="Hyperlink"/>
                            <w:b/>
                            <w:bCs/>
                            <w:i/>
                            <w:iCs/>
                            <w:color w:val="000000"/>
                          </w:rPr>
                          <w:t>Defined by Art With Lauren</w:t>
                        </w:r>
                      </w:hyperlink>
                    </w:p>
                  </w:txbxContent>
                </v:textbox>
              </v:shape>
            </w:pict>
          </mc:Fallback>
        </mc:AlternateContent>
      </w:r>
    </w:p>
    <w:p w14:paraId="3C1704C1" w14:textId="63347F80" w:rsidR="00313F05" w:rsidRPr="002B0A77" w:rsidRDefault="00313F05" w:rsidP="00140BEF">
      <w:pPr>
        <w:pStyle w:val="Default"/>
        <w:spacing w:before="240"/>
        <w:rPr>
          <w:color w:val="1F487C"/>
          <w:sz w:val="40"/>
          <w:szCs w:val="40"/>
        </w:rPr>
      </w:pPr>
    </w:p>
    <w:p w14:paraId="2A89E1DD" w14:textId="3B1C84DE" w:rsidR="00313F05" w:rsidRPr="008549D2" w:rsidRDefault="00522CCB" w:rsidP="002B0A77">
      <w:pPr>
        <w:pStyle w:val="Default"/>
        <w:spacing w:before="240"/>
        <w:jc w:val="center"/>
        <w:rPr>
          <w:rFonts w:ascii="Times New Roman" w:hAnsi="Times New Roman" w:cs="Times New Roman"/>
          <w:color w:val="1F497D" w:themeColor="text2"/>
          <w:sz w:val="40"/>
          <w:szCs w:val="40"/>
        </w:rPr>
      </w:pPr>
      <w:r w:rsidRPr="008549D2">
        <w:rPr>
          <w:rFonts w:ascii="Times New Roman" w:hAnsi="Times New Roman" w:cs="Times New Roman"/>
          <w:color w:val="1F487C"/>
          <w:sz w:val="40"/>
          <w:szCs w:val="40"/>
        </w:rPr>
        <w:lastRenderedPageBreak/>
        <w:t>The Bronx Human Trafficki</w:t>
      </w:r>
      <w:r w:rsidR="002B0A77" w:rsidRPr="008549D2">
        <w:rPr>
          <w:rFonts w:ascii="Times New Roman" w:hAnsi="Times New Roman" w:cs="Times New Roman"/>
          <w:color w:val="1F487C"/>
          <w:sz w:val="40"/>
          <w:szCs w:val="40"/>
        </w:rPr>
        <w:t xml:space="preserve">ng Task Force Resource </w:t>
      </w:r>
      <w:r w:rsidRPr="008549D2">
        <w:rPr>
          <w:rFonts w:ascii="Times New Roman" w:hAnsi="Times New Roman" w:cs="Times New Roman"/>
          <w:color w:val="1F487C"/>
          <w:sz w:val="40"/>
          <w:szCs w:val="40"/>
        </w:rPr>
        <w:t>Guide</w:t>
      </w:r>
      <w:r w:rsidRPr="008549D2">
        <w:rPr>
          <w:rFonts w:ascii="Times New Roman" w:hAnsi="Times New Roman" w:cs="Times New Roman"/>
          <w:b/>
          <w:bCs/>
          <w:color w:val="1F487C"/>
          <w:sz w:val="40"/>
          <w:szCs w:val="40"/>
        </w:rPr>
        <w:t xml:space="preserve">                             </w:t>
      </w:r>
    </w:p>
    <w:p w14:paraId="6E30459D" w14:textId="77777777" w:rsidR="00B31120" w:rsidRPr="008549D2" w:rsidRDefault="00522CCB" w:rsidP="00B31120">
      <w:pPr>
        <w:pStyle w:val="Default"/>
        <w:spacing w:before="240"/>
        <w:jc w:val="center"/>
        <w:rPr>
          <w:rFonts w:ascii="Times New Roman" w:hAnsi="Times New Roman" w:cs="Times New Roman"/>
          <w:b/>
          <w:color w:val="1F497D" w:themeColor="text2"/>
          <w:sz w:val="28"/>
          <w:szCs w:val="28"/>
        </w:rPr>
      </w:pPr>
      <w:r w:rsidRPr="008549D2">
        <w:rPr>
          <w:rFonts w:ascii="Times New Roman" w:hAnsi="Times New Roman" w:cs="Times New Roman"/>
          <w:b/>
          <w:color w:val="1F497D" w:themeColor="text2"/>
          <w:sz w:val="28"/>
          <w:szCs w:val="28"/>
        </w:rPr>
        <w:t xml:space="preserve"> COVID-19 Resources included</w:t>
      </w:r>
    </w:p>
    <w:p w14:paraId="3656B9AB" w14:textId="77777777" w:rsidR="002671CD" w:rsidRPr="008549D2" w:rsidRDefault="002671CD" w:rsidP="008465A1">
      <w:pPr>
        <w:spacing w:line="480" w:lineRule="auto"/>
        <w:rPr>
          <w:b/>
          <w:color w:val="17365D" w:themeColor="text2" w:themeShade="BF"/>
        </w:rPr>
      </w:pPr>
    </w:p>
    <w:p w14:paraId="532287A0" w14:textId="77777777" w:rsidR="00B31120" w:rsidRPr="008549D2" w:rsidRDefault="00522CCB" w:rsidP="002671CD">
      <w:pPr>
        <w:spacing w:line="480" w:lineRule="auto"/>
        <w:ind w:left="720" w:hanging="360"/>
        <w:rPr>
          <w:b/>
          <w:sz w:val="28"/>
          <w:szCs w:val="28"/>
        </w:rPr>
      </w:pPr>
      <w:r w:rsidRPr="008549D2">
        <w:rPr>
          <w:b/>
        </w:rPr>
        <w:t xml:space="preserve">                                                            </w:t>
      </w:r>
      <w:r w:rsidR="00FC7FB5" w:rsidRPr="008549D2">
        <w:rPr>
          <w:b/>
          <w:sz w:val="28"/>
          <w:szCs w:val="28"/>
        </w:rPr>
        <w:t>Table of Contents</w:t>
      </w:r>
    </w:p>
    <w:p w14:paraId="5F1137DA" w14:textId="359EDD8C" w:rsidR="00B31120" w:rsidRPr="008549D2" w:rsidRDefault="00522CCB" w:rsidP="5CC38A66">
      <w:pPr>
        <w:spacing w:line="480" w:lineRule="auto"/>
        <w:jc w:val="both"/>
        <w:rPr>
          <w:b/>
          <w:bCs/>
        </w:rPr>
      </w:pPr>
      <w:r w:rsidRPr="008549D2">
        <w:rPr>
          <w:b/>
          <w:bCs/>
        </w:rPr>
        <w:t xml:space="preserve"> Topic                                                                                                         </w:t>
      </w:r>
      <w:r w:rsidR="00AE7F8F" w:rsidRPr="008549D2">
        <w:rPr>
          <w:b/>
          <w:bCs/>
        </w:rPr>
        <w:t xml:space="preserve">                       </w:t>
      </w:r>
      <w:r w:rsidRPr="008549D2">
        <w:rPr>
          <w:b/>
          <w:bCs/>
        </w:rPr>
        <w:t>Page</w:t>
      </w:r>
      <w:r w:rsidR="00F51667" w:rsidRPr="008549D2">
        <w:rPr>
          <w:b/>
          <w:bCs/>
        </w:rPr>
        <w:t xml:space="preserve">                                                                         </w:t>
      </w:r>
      <w:r w:rsidRPr="008549D2">
        <w:rPr>
          <w:b/>
          <w:bCs/>
        </w:rPr>
        <w:t xml:space="preserve">                            </w:t>
      </w:r>
      <w:r w:rsidR="00A561E6" w:rsidRPr="008549D2">
        <w:rPr>
          <w:b/>
          <w:bCs/>
        </w:rPr>
        <w:t xml:space="preserve"> </w:t>
      </w:r>
    </w:p>
    <w:p w14:paraId="0A63C4EC" w14:textId="7B934094" w:rsidR="00A561E6" w:rsidRPr="008549D2" w:rsidRDefault="00522CCB" w:rsidP="00964E5C">
      <w:pPr>
        <w:pStyle w:val="ListParagraph"/>
        <w:numPr>
          <w:ilvl w:val="0"/>
          <w:numId w:val="2"/>
        </w:numPr>
        <w:spacing w:line="276" w:lineRule="auto"/>
        <w:jc w:val="both"/>
        <w:rPr>
          <w:b/>
        </w:rPr>
      </w:pPr>
      <w:r w:rsidRPr="008549D2">
        <w:rPr>
          <w:b/>
          <w:sz w:val="20"/>
          <w:szCs w:val="20"/>
        </w:rPr>
        <w:t>Mission Statement</w:t>
      </w:r>
      <w:r w:rsidR="00656A5F" w:rsidRPr="008549D2">
        <w:rPr>
          <w:b/>
          <w:sz w:val="20"/>
          <w:szCs w:val="20"/>
        </w:rPr>
        <w:t xml:space="preserve"> </w:t>
      </w:r>
      <w:r w:rsidR="00F51667" w:rsidRPr="008549D2">
        <w:rPr>
          <w:b/>
          <w:sz w:val="20"/>
          <w:szCs w:val="20"/>
        </w:rPr>
        <w:t xml:space="preserve">                                                                                            </w:t>
      </w:r>
      <w:r w:rsidR="009472C0" w:rsidRPr="008549D2">
        <w:rPr>
          <w:b/>
          <w:sz w:val="20"/>
          <w:szCs w:val="20"/>
        </w:rPr>
        <w:t xml:space="preserve">                         </w:t>
      </w:r>
      <w:r w:rsidR="005931D7" w:rsidRPr="008549D2">
        <w:rPr>
          <w:b/>
          <w:sz w:val="20"/>
          <w:szCs w:val="20"/>
        </w:rPr>
        <w:t xml:space="preserve">      </w:t>
      </w:r>
      <w:r w:rsidR="002122B4" w:rsidRPr="008549D2">
        <w:rPr>
          <w:b/>
          <w:sz w:val="20"/>
          <w:szCs w:val="20"/>
        </w:rPr>
        <w:t xml:space="preserve"> </w:t>
      </w:r>
      <w:r w:rsidR="00586BB5">
        <w:rPr>
          <w:b/>
          <w:sz w:val="20"/>
          <w:szCs w:val="20"/>
        </w:rPr>
        <w:t xml:space="preserve">       </w:t>
      </w:r>
      <w:r w:rsidR="00C62ACF">
        <w:rPr>
          <w:b/>
          <w:sz w:val="20"/>
          <w:szCs w:val="20"/>
        </w:rPr>
        <w:t xml:space="preserve">                </w:t>
      </w:r>
      <w:r w:rsidR="002122B4" w:rsidRPr="008549D2">
        <w:rPr>
          <w:b/>
          <w:sz w:val="20"/>
          <w:szCs w:val="20"/>
        </w:rPr>
        <w:t xml:space="preserve"> </w:t>
      </w:r>
      <w:r w:rsidR="000473BF" w:rsidRPr="008549D2">
        <w:rPr>
          <w:b/>
          <w:sz w:val="20"/>
          <w:szCs w:val="20"/>
        </w:rPr>
        <w:t>3</w:t>
      </w:r>
    </w:p>
    <w:p w14:paraId="50B23EDF" w14:textId="00CF7ABF" w:rsidR="00105910" w:rsidRPr="008549D2" w:rsidRDefault="00522CCB" w:rsidP="00964E5C">
      <w:pPr>
        <w:pStyle w:val="ListParagraph"/>
        <w:numPr>
          <w:ilvl w:val="0"/>
          <w:numId w:val="2"/>
        </w:numPr>
        <w:spacing w:line="276" w:lineRule="auto"/>
        <w:jc w:val="both"/>
        <w:rPr>
          <w:b/>
        </w:rPr>
      </w:pPr>
      <w:r w:rsidRPr="008549D2">
        <w:rPr>
          <w:b/>
          <w:sz w:val="20"/>
          <w:szCs w:val="20"/>
        </w:rPr>
        <w:t>What is Human Trafficking?</w:t>
      </w:r>
      <w:r w:rsidR="00F51667" w:rsidRPr="008549D2">
        <w:rPr>
          <w:b/>
          <w:sz w:val="20"/>
          <w:szCs w:val="20"/>
        </w:rPr>
        <w:t xml:space="preserve">                                                                            </w:t>
      </w:r>
      <w:r w:rsidR="009472C0" w:rsidRPr="008549D2">
        <w:rPr>
          <w:b/>
          <w:sz w:val="20"/>
          <w:szCs w:val="20"/>
        </w:rPr>
        <w:t xml:space="preserve">                         </w:t>
      </w:r>
      <w:r w:rsidR="005931D7" w:rsidRPr="008549D2">
        <w:rPr>
          <w:b/>
          <w:sz w:val="20"/>
          <w:szCs w:val="20"/>
        </w:rPr>
        <w:t xml:space="preserve">      </w:t>
      </w:r>
      <w:r w:rsidR="00586BB5">
        <w:rPr>
          <w:b/>
          <w:sz w:val="20"/>
          <w:szCs w:val="20"/>
        </w:rPr>
        <w:t xml:space="preserve">        </w:t>
      </w:r>
      <w:r w:rsidR="009472C0" w:rsidRPr="008549D2">
        <w:rPr>
          <w:b/>
          <w:sz w:val="20"/>
          <w:szCs w:val="20"/>
        </w:rPr>
        <w:t xml:space="preserve"> </w:t>
      </w:r>
      <w:r w:rsidR="00C62ACF">
        <w:rPr>
          <w:b/>
          <w:sz w:val="20"/>
          <w:szCs w:val="20"/>
        </w:rPr>
        <w:t xml:space="preserve">               </w:t>
      </w:r>
      <w:r w:rsidR="000473BF" w:rsidRPr="008549D2">
        <w:rPr>
          <w:b/>
          <w:sz w:val="20"/>
          <w:szCs w:val="20"/>
        </w:rPr>
        <w:t>3</w:t>
      </w:r>
    </w:p>
    <w:p w14:paraId="3DE2B28F" w14:textId="38E422EF" w:rsidR="002B0A77" w:rsidRPr="008549D2" w:rsidRDefault="00522CCB" w:rsidP="00964E5C">
      <w:pPr>
        <w:pStyle w:val="ListParagraph"/>
        <w:numPr>
          <w:ilvl w:val="0"/>
          <w:numId w:val="2"/>
        </w:numPr>
        <w:spacing w:line="276" w:lineRule="auto"/>
        <w:jc w:val="both"/>
        <w:rPr>
          <w:b/>
          <w:bCs/>
          <w:sz w:val="20"/>
          <w:szCs w:val="20"/>
        </w:rPr>
      </w:pPr>
      <w:r w:rsidRPr="008549D2">
        <w:rPr>
          <w:b/>
          <w:bCs/>
          <w:sz w:val="20"/>
          <w:szCs w:val="20"/>
        </w:rPr>
        <w:t>Members of the Bronx Human Trafficking Task Force – Table 1</w:t>
      </w:r>
      <w:r w:rsidR="00656A5F" w:rsidRPr="008549D2">
        <w:rPr>
          <w:b/>
          <w:bCs/>
          <w:sz w:val="20"/>
          <w:szCs w:val="20"/>
        </w:rPr>
        <w:t xml:space="preserve"> </w:t>
      </w:r>
      <w:r w:rsidR="00F51667" w:rsidRPr="008549D2">
        <w:rPr>
          <w:b/>
          <w:bCs/>
          <w:sz w:val="20"/>
          <w:szCs w:val="20"/>
        </w:rPr>
        <w:t xml:space="preserve"> </w:t>
      </w:r>
      <w:r w:rsidR="000473BF" w:rsidRPr="008549D2">
        <w:rPr>
          <w:b/>
          <w:bCs/>
          <w:sz w:val="20"/>
          <w:szCs w:val="20"/>
        </w:rPr>
        <w:t xml:space="preserve">        </w:t>
      </w:r>
      <w:r w:rsidR="009472C0" w:rsidRPr="008549D2">
        <w:rPr>
          <w:b/>
          <w:bCs/>
          <w:sz w:val="20"/>
          <w:szCs w:val="20"/>
        </w:rPr>
        <w:t xml:space="preserve">                            </w:t>
      </w:r>
      <w:r w:rsidR="005931D7" w:rsidRPr="008549D2">
        <w:rPr>
          <w:b/>
          <w:bCs/>
          <w:sz w:val="20"/>
          <w:szCs w:val="20"/>
        </w:rPr>
        <w:t xml:space="preserve">      </w:t>
      </w:r>
      <w:r w:rsidR="009472C0" w:rsidRPr="008549D2">
        <w:rPr>
          <w:b/>
          <w:bCs/>
          <w:sz w:val="20"/>
          <w:szCs w:val="20"/>
        </w:rPr>
        <w:t xml:space="preserve"> </w:t>
      </w:r>
      <w:r w:rsidR="008549D2">
        <w:rPr>
          <w:b/>
          <w:bCs/>
          <w:sz w:val="20"/>
          <w:szCs w:val="20"/>
        </w:rPr>
        <w:t xml:space="preserve"> </w:t>
      </w:r>
      <w:r w:rsidR="00586BB5">
        <w:rPr>
          <w:b/>
          <w:bCs/>
          <w:sz w:val="20"/>
          <w:szCs w:val="20"/>
        </w:rPr>
        <w:t xml:space="preserve">         </w:t>
      </w:r>
      <w:r w:rsidR="00D953A6">
        <w:rPr>
          <w:b/>
          <w:bCs/>
          <w:sz w:val="20"/>
          <w:szCs w:val="20"/>
        </w:rPr>
        <w:t xml:space="preserve"> </w:t>
      </w:r>
      <w:r w:rsidR="00C62ACF">
        <w:rPr>
          <w:b/>
          <w:bCs/>
          <w:sz w:val="20"/>
          <w:szCs w:val="20"/>
        </w:rPr>
        <w:t xml:space="preserve">            </w:t>
      </w:r>
      <w:r w:rsidR="000473BF" w:rsidRPr="008549D2">
        <w:rPr>
          <w:b/>
          <w:bCs/>
          <w:sz w:val="20"/>
          <w:szCs w:val="20"/>
        </w:rPr>
        <w:t>4</w:t>
      </w:r>
      <w:r w:rsidR="00140BEF">
        <w:rPr>
          <w:b/>
          <w:bCs/>
          <w:sz w:val="20"/>
          <w:szCs w:val="20"/>
        </w:rPr>
        <w:t>-5</w:t>
      </w:r>
      <w:r w:rsidR="1CE2EAD6" w:rsidRPr="008549D2">
        <w:rPr>
          <w:b/>
          <w:bCs/>
          <w:sz w:val="20"/>
          <w:szCs w:val="20"/>
        </w:rPr>
        <w:t xml:space="preserve"> </w:t>
      </w:r>
    </w:p>
    <w:p w14:paraId="5DDF02B5" w14:textId="77777777" w:rsidR="002B0A77" w:rsidRPr="008549D2" w:rsidRDefault="00522CCB" w:rsidP="002B0A77">
      <w:pPr>
        <w:pStyle w:val="ListParagraph"/>
        <w:spacing w:line="276" w:lineRule="auto"/>
        <w:ind w:left="990"/>
        <w:jc w:val="both"/>
        <w:rPr>
          <w:b/>
          <w:sz w:val="20"/>
          <w:szCs w:val="20"/>
        </w:rPr>
      </w:pPr>
      <w:r w:rsidRPr="008549D2">
        <w:rPr>
          <w:b/>
          <w:sz w:val="20"/>
          <w:szCs w:val="20"/>
        </w:rPr>
        <w:t xml:space="preserve">             </w:t>
      </w:r>
      <w:r w:rsidR="006A273E" w:rsidRPr="008549D2">
        <w:rPr>
          <w:b/>
          <w:sz w:val="20"/>
          <w:szCs w:val="20"/>
        </w:rPr>
        <w:t xml:space="preserve">                            </w:t>
      </w:r>
      <w:r w:rsidRPr="008549D2">
        <w:rPr>
          <w:b/>
          <w:sz w:val="20"/>
          <w:szCs w:val="20"/>
        </w:rPr>
        <w:t xml:space="preserve"> </w:t>
      </w:r>
    </w:p>
    <w:p w14:paraId="0E6B9AA4" w14:textId="77777777" w:rsidR="002D51D2" w:rsidRPr="008549D2" w:rsidRDefault="00522CCB" w:rsidP="00AE7F8F">
      <w:pPr>
        <w:spacing w:line="276" w:lineRule="auto"/>
        <w:jc w:val="both"/>
        <w:rPr>
          <w:b/>
          <w:sz w:val="20"/>
          <w:szCs w:val="20"/>
        </w:rPr>
      </w:pPr>
      <w:r w:rsidRPr="008549D2">
        <w:rPr>
          <w:b/>
          <w:sz w:val="20"/>
          <w:szCs w:val="20"/>
        </w:rPr>
        <w:t>R</w:t>
      </w:r>
      <w:r w:rsidR="00CE7F0A" w:rsidRPr="008549D2">
        <w:rPr>
          <w:b/>
          <w:sz w:val="20"/>
          <w:szCs w:val="20"/>
        </w:rPr>
        <w:t>ESOURCES AND OPERATIONS</w:t>
      </w:r>
      <w:r w:rsidR="00FC7FB5" w:rsidRPr="008549D2">
        <w:rPr>
          <w:b/>
          <w:sz w:val="20"/>
          <w:szCs w:val="20"/>
        </w:rPr>
        <w:t>:</w:t>
      </w:r>
      <w:r w:rsidRPr="008549D2">
        <w:rPr>
          <w:b/>
          <w:sz w:val="20"/>
          <w:szCs w:val="20"/>
        </w:rPr>
        <w:t xml:space="preserve">                                                                                        </w:t>
      </w:r>
      <w:r w:rsidR="008465A1" w:rsidRPr="008549D2">
        <w:rPr>
          <w:b/>
          <w:sz w:val="20"/>
          <w:szCs w:val="20"/>
        </w:rPr>
        <w:t xml:space="preserve">                 </w:t>
      </w:r>
      <w:r w:rsidR="005931D7" w:rsidRPr="008549D2">
        <w:rPr>
          <w:b/>
          <w:sz w:val="20"/>
          <w:szCs w:val="20"/>
        </w:rPr>
        <w:t xml:space="preserve">  </w:t>
      </w:r>
    </w:p>
    <w:p w14:paraId="107C1EAF" w14:textId="77777777" w:rsidR="00FC1E7C" w:rsidRPr="008549D2" w:rsidRDefault="00522CCB" w:rsidP="002B0A77">
      <w:pPr>
        <w:pStyle w:val="ListParagraph"/>
        <w:spacing w:line="276" w:lineRule="auto"/>
        <w:ind w:left="990"/>
        <w:jc w:val="both"/>
        <w:rPr>
          <w:sz w:val="20"/>
          <w:szCs w:val="20"/>
        </w:rPr>
      </w:pPr>
      <w:r w:rsidRPr="008549D2">
        <w:rPr>
          <w:b/>
          <w:sz w:val="20"/>
          <w:szCs w:val="20"/>
        </w:rPr>
        <w:tab/>
      </w:r>
      <w:r w:rsidRPr="008549D2">
        <w:rPr>
          <w:b/>
          <w:sz w:val="20"/>
          <w:szCs w:val="20"/>
        </w:rPr>
        <w:tab/>
      </w:r>
      <w:r w:rsidRPr="008549D2">
        <w:rPr>
          <w:b/>
          <w:sz w:val="20"/>
          <w:szCs w:val="20"/>
        </w:rPr>
        <w:tab/>
      </w:r>
      <w:r w:rsidRPr="008549D2">
        <w:rPr>
          <w:b/>
          <w:sz w:val="20"/>
          <w:szCs w:val="20"/>
        </w:rPr>
        <w:tab/>
        <w:t xml:space="preserve">                                       </w:t>
      </w:r>
      <w:r w:rsidR="00F708E3" w:rsidRPr="008549D2">
        <w:rPr>
          <w:b/>
          <w:sz w:val="20"/>
          <w:szCs w:val="20"/>
        </w:rPr>
        <w:t xml:space="preserve">                     </w:t>
      </w:r>
    </w:p>
    <w:p w14:paraId="1FDD54B5" w14:textId="495FDF89" w:rsidR="008465A1" w:rsidRPr="008549D2" w:rsidRDefault="00522CCB" w:rsidP="00964E5C">
      <w:pPr>
        <w:numPr>
          <w:ilvl w:val="0"/>
          <w:numId w:val="3"/>
        </w:numPr>
        <w:spacing w:line="480" w:lineRule="auto"/>
        <w:contextualSpacing/>
        <w:rPr>
          <w:b/>
          <w:bCs/>
          <w:sz w:val="18"/>
          <w:szCs w:val="18"/>
        </w:rPr>
      </w:pPr>
      <w:r w:rsidRPr="008549D2">
        <w:rPr>
          <w:b/>
          <w:bCs/>
          <w:sz w:val="18"/>
          <w:szCs w:val="18"/>
        </w:rPr>
        <w:t>NYC Administration for Children’s Services (ACS), Office of</w:t>
      </w:r>
      <w:r w:rsidR="09375014" w:rsidRPr="008549D2">
        <w:rPr>
          <w:b/>
          <w:bCs/>
          <w:sz w:val="18"/>
          <w:szCs w:val="18"/>
        </w:rPr>
        <w:t xml:space="preserve">                                                                   </w:t>
      </w:r>
      <w:r w:rsidR="00DE5618" w:rsidRPr="008549D2">
        <w:rPr>
          <w:b/>
          <w:sz w:val="18"/>
          <w:szCs w:val="18"/>
        </w:rPr>
        <w:tab/>
      </w:r>
      <w:r w:rsidR="00586BB5">
        <w:rPr>
          <w:b/>
          <w:sz w:val="18"/>
          <w:szCs w:val="18"/>
        </w:rPr>
        <w:t xml:space="preserve">    </w:t>
      </w:r>
      <w:r w:rsidR="00C62ACF">
        <w:rPr>
          <w:b/>
          <w:sz w:val="18"/>
          <w:szCs w:val="18"/>
        </w:rPr>
        <w:t xml:space="preserve"> </w:t>
      </w:r>
      <w:r w:rsidR="00D953A6">
        <w:rPr>
          <w:b/>
          <w:bCs/>
          <w:sz w:val="18"/>
          <w:szCs w:val="18"/>
        </w:rPr>
        <w:t>6</w:t>
      </w:r>
      <w:r w:rsidR="00140BEF">
        <w:rPr>
          <w:b/>
          <w:bCs/>
          <w:sz w:val="18"/>
          <w:szCs w:val="18"/>
        </w:rPr>
        <w:t>-7</w:t>
      </w:r>
      <w:r w:rsidRPr="008549D2">
        <w:rPr>
          <w:b/>
          <w:bCs/>
          <w:sz w:val="18"/>
          <w:szCs w:val="18"/>
        </w:rPr>
        <w:t xml:space="preserve"> </w:t>
      </w:r>
    </w:p>
    <w:p w14:paraId="2D9C5AD6" w14:textId="6F896117" w:rsidR="00573A1E" w:rsidRPr="008549D2" w:rsidRDefault="00586BB5" w:rsidP="008465A1">
      <w:pPr>
        <w:spacing w:line="480" w:lineRule="auto"/>
        <w:ind w:left="720"/>
        <w:contextualSpacing/>
        <w:rPr>
          <w:b/>
          <w:sz w:val="18"/>
          <w:szCs w:val="18"/>
        </w:rPr>
      </w:pPr>
      <w:r>
        <w:rPr>
          <w:b/>
          <w:sz w:val="18"/>
          <w:szCs w:val="18"/>
        </w:rPr>
        <w:t xml:space="preserve">        </w:t>
      </w:r>
      <w:r w:rsidR="00522CCB" w:rsidRPr="008549D2">
        <w:rPr>
          <w:b/>
          <w:sz w:val="18"/>
          <w:szCs w:val="18"/>
        </w:rPr>
        <w:t>Child Trafficking Prevention and Policy</w:t>
      </w:r>
      <w:r>
        <w:rPr>
          <w:b/>
          <w:sz w:val="18"/>
          <w:szCs w:val="18"/>
        </w:rPr>
        <w:t xml:space="preserve"> (OCTPP)</w:t>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p>
    <w:p w14:paraId="48219FA8" w14:textId="045E926A" w:rsidR="00573A1E" w:rsidRPr="008549D2" w:rsidRDefault="00522CCB" w:rsidP="00964E5C">
      <w:pPr>
        <w:numPr>
          <w:ilvl w:val="0"/>
          <w:numId w:val="3"/>
        </w:numPr>
        <w:spacing w:line="480" w:lineRule="auto"/>
        <w:contextualSpacing/>
        <w:rPr>
          <w:b/>
          <w:sz w:val="18"/>
          <w:szCs w:val="18"/>
        </w:rPr>
      </w:pPr>
      <w:r w:rsidRPr="008549D2">
        <w:rPr>
          <w:b/>
          <w:sz w:val="18"/>
          <w:szCs w:val="18"/>
        </w:rPr>
        <w:t>Bronx Child Advocacy Center (CAC) – Safe Horizon</w:t>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586BB5">
        <w:rPr>
          <w:b/>
          <w:sz w:val="18"/>
          <w:szCs w:val="18"/>
        </w:rPr>
        <w:t xml:space="preserve">      </w:t>
      </w:r>
      <w:r w:rsidR="00D953A6">
        <w:rPr>
          <w:b/>
          <w:sz w:val="18"/>
          <w:szCs w:val="18"/>
        </w:rPr>
        <w:t>7</w:t>
      </w:r>
    </w:p>
    <w:p w14:paraId="0A7D8BA0" w14:textId="3B23A514" w:rsidR="00140BEF" w:rsidRDefault="00140BEF" w:rsidP="00964E5C">
      <w:pPr>
        <w:numPr>
          <w:ilvl w:val="0"/>
          <w:numId w:val="3"/>
        </w:numPr>
        <w:spacing w:line="480" w:lineRule="auto"/>
        <w:contextualSpacing/>
        <w:rPr>
          <w:b/>
          <w:sz w:val="18"/>
          <w:szCs w:val="18"/>
        </w:rPr>
      </w:pPr>
      <w:r w:rsidRPr="00140BEF">
        <w:rPr>
          <w:b/>
          <w:sz w:val="18"/>
          <w:szCs w:val="18"/>
        </w:rPr>
        <w:t>Safe Horizon's Anti-Trafficking Program (ATP)</w:t>
      </w:r>
      <w:r>
        <w:rPr>
          <w:b/>
          <w:sz w:val="18"/>
          <w:szCs w:val="18"/>
        </w:rPr>
        <w:t xml:space="preserve">                                                                                           </w:t>
      </w:r>
      <w:r w:rsidR="00586BB5">
        <w:rPr>
          <w:b/>
          <w:sz w:val="18"/>
          <w:szCs w:val="18"/>
        </w:rPr>
        <w:t xml:space="preserve">            </w:t>
      </w:r>
      <w:r>
        <w:rPr>
          <w:b/>
          <w:sz w:val="18"/>
          <w:szCs w:val="18"/>
        </w:rPr>
        <w:t xml:space="preserve">  7-8</w:t>
      </w:r>
    </w:p>
    <w:p w14:paraId="12A9E258" w14:textId="1E018487" w:rsidR="00573A1E" w:rsidRPr="008549D2" w:rsidRDefault="00522CCB" w:rsidP="00964E5C">
      <w:pPr>
        <w:numPr>
          <w:ilvl w:val="0"/>
          <w:numId w:val="3"/>
        </w:numPr>
        <w:spacing w:line="480" w:lineRule="auto"/>
        <w:contextualSpacing/>
        <w:rPr>
          <w:b/>
          <w:sz w:val="18"/>
          <w:szCs w:val="18"/>
        </w:rPr>
      </w:pPr>
      <w:r w:rsidRPr="008549D2">
        <w:rPr>
          <w:b/>
          <w:sz w:val="18"/>
          <w:szCs w:val="18"/>
        </w:rPr>
        <w:t>Bronx County District Attorney’s Office</w:t>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DE5618" w:rsidRPr="008549D2">
        <w:rPr>
          <w:b/>
          <w:sz w:val="18"/>
          <w:szCs w:val="18"/>
        </w:rPr>
        <w:tab/>
      </w:r>
      <w:r w:rsidR="00586BB5">
        <w:rPr>
          <w:b/>
          <w:sz w:val="18"/>
          <w:szCs w:val="18"/>
        </w:rPr>
        <w:t xml:space="preserve">                     8</w:t>
      </w:r>
    </w:p>
    <w:p w14:paraId="58649E3A" w14:textId="49B80C29" w:rsidR="00573A1E" w:rsidRPr="008549D2" w:rsidRDefault="00522CCB" w:rsidP="00964E5C">
      <w:pPr>
        <w:numPr>
          <w:ilvl w:val="0"/>
          <w:numId w:val="3"/>
        </w:numPr>
        <w:spacing w:line="480" w:lineRule="auto"/>
        <w:contextualSpacing/>
        <w:rPr>
          <w:b/>
          <w:sz w:val="18"/>
          <w:szCs w:val="18"/>
          <w:shd w:val="clear" w:color="auto" w:fill="FFFFFF"/>
        </w:rPr>
      </w:pPr>
      <w:r w:rsidRPr="008549D2">
        <w:rPr>
          <w:b/>
          <w:sz w:val="18"/>
          <w:szCs w:val="18"/>
          <w:shd w:val="clear" w:color="auto" w:fill="FFFFFF"/>
        </w:rPr>
        <w:t>Bronx Family Justice Center</w:t>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DE5618" w:rsidRPr="008549D2">
        <w:rPr>
          <w:b/>
          <w:sz w:val="18"/>
          <w:szCs w:val="18"/>
          <w:shd w:val="clear" w:color="auto" w:fill="FFFFFF"/>
        </w:rPr>
        <w:tab/>
      </w:r>
      <w:r w:rsidR="00586BB5">
        <w:rPr>
          <w:b/>
          <w:sz w:val="18"/>
          <w:szCs w:val="18"/>
          <w:shd w:val="clear" w:color="auto" w:fill="FFFFFF"/>
        </w:rPr>
        <w:t xml:space="preserve">                     </w:t>
      </w:r>
      <w:r w:rsidR="00140BEF">
        <w:rPr>
          <w:b/>
          <w:sz w:val="18"/>
          <w:szCs w:val="18"/>
          <w:shd w:val="clear" w:color="auto" w:fill="FFFFFF"/>
        </w:rPr>
        <w:t>9</w:t>
      </w:r>
    </w:p>
    <w:p w14:paraId="7600275C" w14:textId="5488B476" w:rsidR="00AE7F8F" w:rsidRPr="008549D2" w:rsidRDefault="00522CCB" w:rsidP="00964E5C">
      <w:pPr>
        <w:numPr>
          <w:ilvl w:val="0"/>
          <w:numId w:val="3"/>
        </w:numPr>
        <w:spacing w:line="480" w:lineRule="auto"/>
        <w:contextualSpacing/>
        <w:jc w:val="both"/>
        <w:rPr>
          <w:b/>
          <w:sz w:val="18"/>
          <w:szCs w:val="18"/>
        </w:rPr>
      </w:pPr>
      <w:r w:rsidRPr="008549D2">
        <w:rPr>
          <w:b/>
          <w:sz w:val="18"/>
          <w:szCs w:val="18"/>
        </w:rPr>
        <w:t xml:space="preserve">Bronx Vice Enforcement Squad and Vice Enforcement Division/Bureau of </w:t>
      </w:r>
      <w:r w:rsidRPr="008549D2">
        <w:rPr>
          <w:b/>
          <w:sz w:val="18"/>
          <w:szCs w:val="18"/>
        </w:rPr>
        <w:tab/>
      </w:r>
      <w:r w:rsidRPr="008549D2">
        <w:rPr>
          <w:b/>
          <w:sz w:val="18"/>
          <w:szCs w:val="18"/>
        </w:rPr>
        <w:tab/>
        <w:t xml:space="preserve">        </w:t>
      </w:r>
      <w:r w:rsidR="00DE5618" w:rsidRPr="008549D2">
        <w:rPr>
          <w:b/>
          <w:sz w:val="18"/>
          <w:szCs w:val="18"/>
        </w:rPr>
        <w:tab/>
      </w:r>
      <w:r w:rsidR="00DE5618" w:rsidRPr="008549D2">
        <w:rPr>
          <w:b/>
          <w:sz w:val="18"/>
          <w:szCs w:val="18"/>
        </w:rPr>
        <w:tab/>
      </w:r>
      <w:r w:rsidR="00586BB5">
        <w:rPr>
          <w:b/>
          <w:sz w:val="18"/>
          <w:szCs w:val="18"/>
        </w:rPr>
        <w:t xml:space="preserve">    10</w:t>
      </w:r>
    </w:p>
    <w:p w14:paraId="0CBA0618" w14:textId="77777777" w:rsidR="00586BB5" w:rsidRDefault="00522CCB" w:rsidP="008465A1">
      <w:pPr>
        <w:spacing w:line="480" w:lineRule="auto"/>
        <w:jc w:val="both"/>
        <w:rPr>
          <w:b/>
          <w:sz w:val="18"/>
          <w:szCs w:val="18"/>
        </w:rPr>
      </w:pPr>
      <w:r w:rsidRPr="008549D2">
        <w:rPr>
          <w:b/>
          <w:sz w:val="18"/>
          <w:szCs w:val="18"/>
        </w:rPr>
        <w:t xml:space="preserve">             </w:t>
      </w:r>
      <w:r w:rsidR="00586BB5">
        <w:rPr>
          <w:b/>
          <w:sz w:val="18"/>
          <w:szCs w:val="18"/>
        </w:rPr>
        <w:t xml:space="preserve">        </w:t>
      </w:r>
      <w:r w:rsidRPr="008549D2">
        <w:rPr>
          <w:b/>
          <w:sz w:val="18"/>
          <w:szCs w:val="18"/>
        </w:rPr>
        <w:t xml:space="preserve">  Child Abuse and Sex Crimes/Special Victims Division</w:t>
      </w:r>
    </w:p>
    <w:p w14:paraId="3C1E938F" w14:textId="6BFBFC1C" w:rsidR="00586BB5" w:rsidRPr="00586BB5" w:rsidRDefault="00586BB5" w:rsidP="00586BB5">
      <w:pPr>
        <w:pStyle w:val="ListParagraph"/>
        <w:numPr>
          <w:ilvl w:val="0"/>
          <w:numId w:val="49"/>
        </w:numPr>
        <w:spacing w:line="480" w:lineRule="auto"/>
        <w:jc w:val="both"/>
        <w:rPr>
          <w:b/>
          <w:sz w:val="18"/>
          <w:szCs w:val="18"/>
        </w:rPr>
      </w:pPr>
      <w:r w:rsidRPr="00586BB5">
        <w:rPr>
          <w:b/>
          <w:bCs/>
          <w:sz w:val="18"/>
          <w:szCs w:val="18"/>
        </w:rPr>
        <w:t>New York City Police Department/ FBI Child Exploitation and Human Trafficking Task Force</w:t>
      </w:r>
      <w:r>
        <w:rPr>
          <w:b/>
          <w:bCs/>
          <w:sz w:val="18"/>
          <w:szCs w:val="18"/>
        </w:rPr>
        <w:t xml:space="preserve">                 10</w:t>
      </w:r>
    </w:p>
    <w:p w14:paraId="308BF70B" w14:textId="77777777" w:rsidR="00B244DB" w:rsidRDefault="00522CCB" w:rsidP="00964E5C">
      <w:pPr>
        <w:numPr>
          <w:ilvl w:val="0"/>
          <w:numId w:val="3"/>
        </w:numPr>
        <w:spacing w:line="480" w:lineRule="auto"/>
        <w:contextualSpacing/>
        <w:rPr>
          <w:b/>
          <w:sz w:val="18"/>
          <w:szCs w:val="18"/>
        </w:rPr>
      </w:pPr>
      <w:proofErr w:type="spellStart"/>
      <w:r w:rsidRPr="008549D2">
        <w:rPr>
          <w:b/>
          <w:sz w:val="18"/>
          <w:szCs w:val="18"/>
        </w:rPr>
        <w:t>BronxCare</w:t>
      </w:r>
      <w:proofErr w:type="spellEnd"/>
      <w:r w:rsidRPr="008549D2">
        <w:rPr>
          <w:b/>
          <w:sz w:val="18"/>
          <w:szCs w:val="18"/>
        </w:rPr>
        <w:t xml:space="preserve"> Health System </w:t>
      </w:r>
    </w:p>
    <w:p w14:paraId="167C606F" w14:textId="4D83501D" w:rsidR="00B244DB" w:rsidRDefault="00B244DB" w:rsidP="00964E5C">
      <w:pPr>
        <w:numPr>
          <w:ilvl w:val="0"/>
          <w:numId w:val="3"/>
        </w:numPr>
        <w:spacing w:line="480" w:lineRule="auto"/>
        <w:contextualSpacing/>
        <w:rPr>
          <w:b/>
          <w:sz w:val="18"/>
          <w:szCs w:val="18"/>
        </w:rPr>
      </w:pPr>
      <w:r w:rsidRPr="008549D2">
        <w:rPr>
          <w:b/>
          <w:sz w:val="18"/>
          <w:szCs w:val="18"/>
        </w:rPr>
        <w:t>LGBTQ</w:t>
      </w:r>
      <w:r>
        <w:rPr>
          <w:b/>
          <w:sz w:val="18"/>
          <w:szCs w:val="18"/>
        </w:rPr>
        <w:t xml:space="preserve"> Center                                                                                                                                                                11</w:t>
      </w:r>
    </w:p>
    <w:p w14:paraId="6CD0A45E" w14:textId="287B489F" w:rsidR="00B244DB" w:rsidRDefault="00B244DB" w:rsidP="00964E5C">
      <w:pPr>
        <w:numPr>
          <w:ilvl w:val="0"/>
          <w:numId w:val="3"/>
        </w:numPr>
        <w:spacing w:line="480" w:lineRule="auto"/>
        <w:contextualSpacing/>
        <w:rPr>
          <w:b/>
          <w:sz w:val="18"/>
          <w:szCs w:val="18"/>
        </w:rPr>
      </w:pPr>
      <w:r w:rsidRPr="008549D2">
        <w:rPr>
          <w:b/>
          <w:sz w:val="18"/>
          <w:szCs w:val="18"/>
        </w:rPr>
        <w:t>Mayor’s Office to End Domestic and Gender Based Violence (ENDGBV)</w:t>
      </w:r>
      <w:r>
        <w:rPr>
          <w:b/>
          <w:sz w:val="18"/>
          <w:szCs w:val="18"/>
        </w:rPr>
        <w:t xml:space="preserve">                              </w:t>
      </w:r>
      <w:r w:rsidR="00C62ACF">
        <w:rPr>
          <w:b/>
          <w:sz w:val="18"/>
          <w:szCs w:val="18"/>
        </w:rPr>
        <w:t xml:space="preserve">                              </w:t>
      </w:r>
      <w:r>
        <w:rPr>
          <w:b/>
          <w:sz w:val="18"/>
          <w:szCs w:val="18"/>
        </w:rPr>
        <w:t xml:space="preserve"> 11 -12</w:t>
      </w:r>
    </w:p>
    <w:p w14:paraId="173CE6E3" w14:textId="3C281B3C" w:rsidR="00B244DB" w:rsidRPr="00B244DB" w:rsidRDefault="00B244DB" w:rsidP="00B244DB">
      <w:pPr>
        <w:numPr>
          <w:ilvl w:val="0"/>
          <w:numId w:val="3"/>
        </w:numPr>
        <w:spacing w:line="480" w:lineRule="auto"/>
        <w:contextualSpacing/>
        <w:rPr>
          <w:b/>
          <w:sz w:val="18"/>
          <w:szCs w:val="18"/>
        </w:rPr>
      </w:pPr>
      <w:r>
        <w:rPr>
          <w:b/>
          <w:sz w:val="18"/>
          <w:szCs w:val="18"/>
        </w:rPr>
        <w:t xml:space="preserve"> </w:t>
      </w:r>
      <w:r w:rsidRPr="008549D2">
        <w:rPr>
          <w:b/>
          <w:sz w:val="18"/>
          <w:szCs w:val="18"/>
          <w:shd w:val="clear" w:color="auto" w:fill="FFFFFF"/>
        </w:rPr>
        <w:t>National Human Trafficking Hotline (NHTH)</w:t>
      </w:r>
      <w:r>
        <w:rPr>
          <w:b/>
          <w:sz w:val="18"/>
          <w:szCs w:val="18"/>
          <w:shd w:val="clear" w:color="auto" w:fill="FFFFFF"/>
        </w:rPr>
        <w:t xml:space="preserve">                                                                                                            12</w:t>
      </w:r>
    </w:p>
    <w:p w14:paraId="12AF50D1" w14:textId="2D90705D" w:rsidR="00573A1E" w:rsidRPr="00B244DB" w:rsidRDefault="00522CCB" w:rsidP="00B244DB">
      <w:pPr>
        <w:numPr>
          <w:ilvl w:val="0"/>
          <w:numId w:val="3"/>
        </w:numPr>
        <w:spacing w:line="480" w:lineRule="auto"/>
        <w:contextualSpacing/>
        <w:rPr>
          <w:b/>
          <w:sz w:val="18"/>
          <w:szCs w:val="18"/>
        </w:rPr>
      </w:pPr>
      <w:r w:rsidRPr="00B244DB">
        <w:rPr>
          <w:b/>
          <w:sz w:val="18"/>
          <w:szCs w:val="18"/>
        </w:rPr>
        <w:t>Citizenship and Immigration Services</w:t>
      </w:r>
      <w:r w:rsidR="00DE5618" w:rsidRPr="00B244DB">
        <w:rPr>
          <w:b/>
          <w:sz w:val="18"/>
          <w:szCs w:val="18"/>
        </w:rPr>
        <w:tab/>
      </w:r>
      <w:r w:rsidR="00DE5618" w:rsidRPr="00B244DB">
        <w:rPr>
          <w:b/>
          <w:sz w:val="18"/>
          <w:szCs w:val="18"/>
        </w:rPr>
        <w:tab/>
      </w:r>
      <w:r w:rsidR="00DE5618" w:rsidRPr="00B244DB">
        <w:rPr>
          <w:b/>
          <w:sz w:val="18"/>
          <w:szCs w:val="18"/>
        </w:rPr>
        <w:tab/>
      </w:r>
      <w:r w:rsidR="00DE5618" w:rsidRPr="00B244DB">
        <w:rPr>
          <w:b/>
          <w:sz w:val="18"/>
          <w:szCs w:val="18"/>
        </w:rPr>
        <w:tab/>
      </w:r>
      <w:r w:rsidR="00DE5618" w:rsidRPr="00B244DB">
        <w:rPr>
          <w:b/>
          <w:sz w:val="18"/>
          <w:szCs w:val="18"/>
        </w:rPr>
        <w:tab/>
      </w:r>
      <w:r w:rsidR="00DE5618" w:rsidRPr="00B244DB">
        <w:rPr>
          <w:b/>
          <w:sz w:val="18"/>
          <w:szCs w:val="18"/>
        </w:rPr>
        <w:tab/>
      </w:r>
      <w:r w:rsidR="00DE5618" w:rsidRPr="00B244DB">
        <w:rPr>
          <w:b/>
          <w:sz w:val="18"/>
          <w:szCs w:val="18"/>
        </w:rPr>
        <w:tab/>
      </w:r>
      <w:r w:rsidR="00B244DB">
        <w:rPr>
          <w:b/>
          <w:sz w:val="18"/>
          <w:szCs w:val="18"/>
        </w:rPr>
        <w:t xml:space="preserve">                   12</w:t>
      </w:r>
    </w:p>
    <w:p w14:paraId="1A7388A2" w14:textId="3AF95929" w:rsidR="00B244DB" w:rsidRDefault="00522CCB" w:rsidP="00B244DB">
      <w:pPr>
        <w:numPr>
          <w:ilvl w:val="0"/>
          <w:numId w:val="3"/>
        </w:numPr>
        <w:spacing w:before="100" w:beforeAutospacing="1" w:after="100" w:afterAutospacing="1" w:line="480" w:lineRule="auto"/>
        <w:contextualSpacing/>
        <w:rPr>
          <w:b/>
          <w:sz w:val="18"/>
          <w:szCs w:val="18"/>
        </w:rPr>
      </w:pPr>
      <w:r w:rsidRPr="008549D2">
        <w:rPr>
          <w:b/>
          <w:sz w:val="18"/>
          <w:szCs w:val="18"/>
        </w:rPr>
        <w:t>Food Assistance</w:t>
      </w:r>
      <w:r w:rsidR="00B244DB">
        <w:rPr>
          <w:b/>
          <w:sz w:val="18"/>
          <w:szCs w:val="18"/>
        </w:rPr>
        <w:t>/Supplemental Nutrition Program (SNAP)                                                                                       13</w:t>
      </w:r>
    </w:p>
    <w:p w14:paraId="397F65AC" w14:textId="4FAA7B29" w:rsidR="00573A1E" w:rsidRPr="00B244DB" w:rsidRDefault="00522CCB" w:rsidP="00B244DB">
      <w:pPr>
        <w:numPr>
          <w:ilvl w:val="0"/>
          <w:numId w:val="3"/>
        </w:numPr>
        <w:spacing w:before="100" w:beforeAutospacing="1" w:after="100" w:afterAutospacing="1" w:line="480" w:lineRule="auto"/>
        <w:contextualSpacing/>
        <w:rPr>
          <w:b/>
          <w:sz w:val="18"/>
          <w:szCs w:val="18"/>
        </w:rPr>
      </w:pPr>
      <w:r w:rsidRPr="00B244DB">
        <w:rPr>
          <w:b/>
          <w:kern w:val="36"/>
          <w:sz w:val="18"/>
          <w:szCs w:val="18"/>
        </w:rPr>
        <w:t>Heath Insurance</w:t>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r>
      <w:r w:rsidR="00C62ACF">
        <w:rPr>
          <w:b/>
          <w:kern w:val="36"/>
          <w:sz w:val="18"/>
          <w:szCs w:val="18"/>
        </w:rPr>
        <w:tab/>
        <w:t xml:space="preserve">                </w:t>
      </w:r>
      <w:r w:rsidR="00B244DB" w:rsidRPr="00B244DB">
        <w:rPr>
          <w:b/>
          <w:kern w:val="36"/>
          <w:sz w:val="18"/>
          <w:szCs w:val="18"/>
        </w:rPr>
        <w:t>1</w:t>
      </w:r>
      <w:r w:rsidR="00706803">
        <w:rPr>
          <w:b/>
          <w:kern w:val="36"/>
          <w:sz w:val="18"/>
          <w:szCs w:val="18"/>
        </w:rPr>
        <w:t>3 -14</w:t>
      </w:r>
    </w:p>
    <w:p w14:paraId="290B8035" w14:textId="06ADE3D1" w:rsidR="00573A1E" w:rsidRPr="00706803" w:rsidRDefault="00522CCB" w:rsidP="00706803">
      <w:pPr>
        <w:numPr>
          <w:ilvl w:val="0"/>
          <w:numId w:val="3"/>
        </w:numPr>
        <w:spacing w:line="480" w:lineRule="auto"/>
        <w:contextualSpacing/>
        <w:rPr>
          <w:b/>
          <w:sz w:val="18"/>
          <w:szCs w:val="18"/>
        </w:rPr>
      </w:pPr>
      <w:r w:rsidRPr="008549D2">
        <w:rPr>
          <w:b/>
          <w:sz w:val="18"/>
          <w:szCs w:val="18"/>
        </w:rPr>
        <w:t xml:space="preserve">Housing, Shelters and Transitional Living Programs </w:t>
      </w:r>
      <w:r w:rsidR="00DE5618" w:rsidRPr="008549D2">
        <w:rPr>
          <w:b/>
          <w:sz w:val="18"/>
          <w:szCs w:val="18"/>
        </w:rPr>
        <w:tab/>
      </w:r>
      <w:r w:rsidR="00DE5618" w:rsidRPr="008549D2">
        <w:rPr>
          <w:b/>
          <w:sz w:val="18"/>
          <w:szCs w:val="18"/>
        </w:rPr>
        <w:tab/>
      </w:r>
      <w:r w:rsidR="00706803">
        <w:rPr>
          <w:b/>
          <w:sz w:val="18"/>
          <w:szCs w:val="18"/>
        </w:rPr>
        <w:t xml:space="preserve">                        </w:t>
      </w:r>
      <w:r w:rsidR="00C62ACF">
        <w:rPr>
          <w:b/>
          <w:sz w:val="18"/>
          <w:szCs w:val="18"/>
        </w:rPr>
        <w:tab/>
      </w:r>
      <w:r w:rsidR="00C62ACF">
        <w:rPr>
          <w:b/>
          <w:sz w:val="18"/>
          <w:szCs w:val="18"/>
        </w:rPr>
        <w:tab/>
        <w:t xml:space="preserve">                </w:t>
      </w:r>
      <w:r w:rsidR="00706803">
        <w:rPr>
          <w:b/>
          <w:sz w:val="18"/>
          <w:szCs w:val="18"/>
        </w:rPr>
        <w:t>14 -15</w:t>
      </w:r>
      <w:r w:rsidR="00DE5618" w:rsidRPr="00706803">
        <w:rPr>
          <w:b/>
          <w:sz w:val="18"/>
          <w:szCs w:val="18"/>
        </w:rPr>
        <w:tab/>
      </w:r>
    </w:p>
    <w:p w14:paraId="5B800FF9" w14:textId="6AF4D11A" w:rsidR="00573A1E" w:rsidRPr="00706803" w:rsidRDefault="00522CCB" w:rsidP="00706803">
      <w:pPr>
        <w:numPr>
          <w:ilvl w:val="0"/>
          <w:numId w:val="3"/>
        </w:numPr>
        <w:spacing w:line="480" w:lineRule="auto"/>
        <w:contextualSpacing/>
        <w:rPr>
          <w:sz w:val="18"/>
          <w:szCs w:val="18"/>
        </w:rPr>
      </w:pPr>
      <w:r w:rsidRPr="008549D2">
        <w:rPr>
          <w:b/>
          <w:sz w:val="18"/>
          <w:szCs w:val="18"/>
        </w:rPr>
        <w:t>Mental Health Resource</w:t>
      </w:r>
      <w:r w:rsidRPr="008549D2">
        <w:rPr>
          <w:sz w:val="18"/>
          <w:szCs w:val="18"/>
        </w:rPr>
        <w:t xml:space="preserve"> </w:t>
      </w:r>
      <w:r w:rsidR="00DE5618" w:rsidRPr="008549D2">
        <w:rPr>
          <w:sz w:val="18"/>
          <w:szCs w:val="18"/>
        </w:rPr>
        <w:tab/>
      </w:r>
      <w:r w:rsidR="00DE5618" w:rsidRPr="008549D2">
        <w:rPr>
          <w:sz w:val="18"/>
          <w:szCs w:val="18"/>
        </w:rPr>
        <w:tab/>
      </w:r>
      <w:r w:rsidR="00DE5618" w:rsidRPr="008549D2">
        <w:rPr>
          <w:sz w:val="18"/>
          <w:szCs w:val="18"/>
        </w:rPr>
        <w:tab/>
      </w:r>
      <w:r w:rsidR="00DE5618" w:rsidRPr="008549D2">
        <w:rPr>
          <w:sz w:val="18"/>
          <w:szCs w:val="18"/>
        </w:rPr>
        <w:tab/>
      </w:r>
      <w:r w:rsidR="00DE5618" w:rsidRPr="008549D2">
        <w:rPr>
          <w:sz w:val="18"/>
          <w:szCs w:val="18"/>
        </w:rPr>
        <w:tab/>
      </w:r>
      <w:r w:rsidR="00DE5618" w:rsidRPr="008549D2">
        <w:rPr>
          <w:b/>
          <w:sz w:val="18"/>
          <w:szCs w:val="18"/>
          <w:lang w:val="en"/>
        </w:rPr>
        <w:tab/>
      </w:r>
      <w:r w:rsidR="00DE5618" w:rsidRPr="008549D2">
        <w:rPr>
          <w:b/>
          <w:sz w:val="18"/>
          <w:szCs w:val="18"/>
          <w:lang w:val="en"/>
        </w:rPr>
        <w:tab/>
      </w:r>
      <w:r w:rsidR="00DE5618" w:rsidRPr="008549D2">
        <w:rPr>
          <w:b/>
          <w:sz w:val="18"/>
          <w:szCs w:val="18"/>
          <w:lang w:val="en"/>
        </w:rPr>
        <w:tab/>
      </w:r>
      <w:r w:rsidR="00DE5618" w:rsidRPr="008549D2">
        <w:rPr>
          <w:b/>
          <w:sz w:val="18"/>
          <w:szCs w:val="18"/>
          <w:lang w:val="en"/>
        </w:rPr>
        <w:tab/>
        <w:t>1</w:t>
      </w:r>
      <w:r w:rsidR="00706803">
        <w:rPr>
          <w:b/>
          <w:sz w:val="18"/>
          <w:szCs w:val="18"/>
          <w:lang w:val="en"/>
        </w:rPr>
        <w:t>5 -16</w:t>
      </w:r>
      <w:r w:rsidR="00706803">
        <w:rPr>
          <w:b/>
          <w:sz w:val="18"/>
          <w:szCs w:val="18"/>
          <w:lang w:val="en"/>
        </w:rPr>
        <w:tab/>
      </w:r>
    </w:p>
    <w:p w14:paraId="7E7D5627" w14:textId="6F13DE03" w:rsidR="00706803" w:rsidRPr="00706803" w:rsidRDefault="00522CCB" w:rsidP="00964E5C">
      <w:pPr>
        <w:numPr>
          <w:ilvl w:val="0"/>
          <w:numId w:val="3"/>
        </w:numPr>
        <w:spacing w:before="100" w:beforeAutospacing="1" w:after="100" w:afterAutospacing="1" w:line="480" w:lineRule="auto"/>
        <w:contextualSpacing/>
        <w:rPr>
          <w:b/>
          <w:sz w:val="18"/>
          <w:szCs w:val="18"/>
        </w:rPr>
      </w:pPr>
      <w:r w:rsidRPr="008549D2">
        <w:rPr>
          <w:b/>
          <w:kern w:val="36"/>
          <w:sz w:val="18"/>
          <w:szCs w:val="18"/>
        </w:rPr>
        <w:t xml:space="preserve">Trauma </w:t>
      </w:r>
      <w:r w:rsidR="00706803">
        <w:rPr>
          <w:b/>
          <w:kern w:val="36"/>
          <w:sz w:val="18"/>
          <w:szCs w:val="18"/>
        </w:rPr>
        <w:t xml:space="preserve">&amp; Healing for Survivors                                                                                                                                </w:t>
      </w:r>
      <w:r w:rsidR="00C62ACF">
        <w:rPr>
          <w:b/>
          <w:kern w:val="36"/>
          <w:sz w:val="18"/>
          <w:szCs w:val="18"/>
        </w:rPr>
        <w:t xml:space="preserve"> </w:t>
      </w:r>
      <w:r w:rsidR="00706803">
        <w:rPr>
          <w:b/>
          <w:kern w:val="36"/>
          <w:sz w:val="18"/>
          <w:szCs w:val="18"/>
        </w:rPr>
        <w:t>16</w:t>
      </w:r>
    </w:p>
    <w:p w14:paraId="303FA527" w14:textId="76463414" w:rsidR="00706803" w:rsidRPr="00706803" w:rsidRDefault="00706803" w:rsidP="00706803">
      <w:pPr>
        <w:numPr>
          <w:ilvl w:val="0"/>
          <w:numId w:val="3"/>
        </w:numPr>
        <w:spacing w:before="100" w:beforeAutospacing="1" w:after="100" w:afterAutospacing="1" w:line="480" w:lineRule="auto"/>
        <w:contextualSpacing/>
        <w:rPr>
          <w:b/>
          <w:sz w:val="18"/>
          <w:szCs w:val="18"/>
        </w:rPr>
      </w:pPr>
      <w:r>
        <w:rPr>
          <w:b/>
          <w:kern w:val="36"/>
          <w:sz w:val="18"/>
          <w:szCs w:val="18"/>
        </w:rPr>
        <w:t xml:space="preserve">Helping Professionals                                                                                                                                                  </w:t>
      </w:r>
      <w:r w:rsidR="00C62ACF">
        <w:rPr>
          <w:b/>
          <w:kern w:val="36"/>
          <w:sz w:val="18"/>
          <w:szCs w:val="18"/>
        </w:rPr>
        <w:t xml:space="preserve"> </w:t>
      </w:r>
      <w:r>
        <w:rPr>
          <w:b/>
          <w:kern w:val="36"/>
          <w:sz w:val="18"/>
          <w:szCs w:val="18"/>
        </w:rPr>
        <w:t xml:space="preserve"> 17</w:t>
      </w:r>
    </w:p>
    <w:p w14:paraId="65899986" w14:textId="656F5873" w:rsidR="3E141A1F" w:rsidRPr="00706803" w:rsidRDefault="00522CCB" w:rsidP="00706803">
      <w:pPr>
        <w:numPr>
          <w:ilvl w:val="0"/>
          <w:numId w:val="3"/>
        </w:numPr>
        <w:spacing w:before="100" w:beforeAutospacing="1" w:after="100" w:afterAutospacing="1" w:line="480" w:lineRule="auto"/>
        <w:contextualSpacing/>
        <w:rPr>
          <w:b/>
          <w:sz w:val="18"/>
          <w:szCs w:val="18"/>
        </w:rPr>
      </w:pPr>
      <w:r w:rsidRPr="00706803">
        <w:rPr>
          <w:b/>
          <w:kern w:val="36"/>
          <w:sz w:val="18"/>
          <w:szCs w:val="18"/>
        </w:rPr>
        <w:t>Closing Summary</w:t>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DE5618" w:rsidRPr="00706803">
        <w:rPr>
          <w:b/>
          <w:kern w:val="36"/>
          <w:sz w:val="18"/>
          <w:szCs w:val="18"/>
        </w:rPr>
        <w:tab/>
      </w:r>
      <w:r w:rsidR="00C62ACF">
        <w:rPr>
          <w:b/>
          <w:kern w:val="36"/>
          <w:sz w:val="18"/>
          <w:szCs w:val="18"/>
        </w:rPr>
        <w:t xml:space="preserve"> </w:t>
      </w:r>
      <w:r w:rsidR="00DE5618" w:rsidRPr="00706803">
        <w:rPr>
          <w:b/>
          <w:kern w:val="36"/>
          <w:sz w:val="18"/>
          <w:szCs w:val="18"/>
        </w:rPr>
        <w:t>1</w:t>
      </w:r>
      <w:r w:rsidR="00140BEF" w:rsidRPr="00706803">
        <w:rPr>
          <w:b/>
          <w:kern w:val="36"/>
          <w:sz w:val="18"/>
          <w:szCs w:val="18"/>
        </w:rPr>
        <w:t>7</w:t>
      </w:r>
    </w:p>
    <w:p w14:paraId="220345EE" w14:textId="77777777" w:rsidR="008549D2" w:rsidRDefault="008549D2" w:rsidP="00574A53">
      <w:pPr>
        <w:spacing w:before="100" w:beforeAutospacing="1" w:after="100" w:afterAutospacing="1"/>
        <w:ind w:right="360"/>
        <w:jc w:val="center"/>
        <w:rPr>
          <w:b/>
          <w:bCs/>
        </w:rPr>
      </w:pPr>
    </w:p>
    <w:p w14:paraId="50281A11" w14:textId="77777777" w:rsidR="00140BEF" w:rsidRDefault="00140BEF" w:rsidP="00574A53">
      <w:pPr>
        <w:spacing w:before="100" w:beforeAutospacing="1" w:after="100" w:afterAutospacing="1"/>
        <w:ind w:right="360"/>
        <w:jc w:val="center"/>
        <w:rPr>
          <w:b/>
          <w:bCs/>
        </w:rPr>
      </w:pPr>
    </w:p>
    <w:p w14:paraId="00CF1DAA" w14:textId="7B503C59" w:rsidR="00F706D9" w:rsidRPr="008549D2" w:rsidRDefault="00522CCB" w:rsidP="00574A53">
      <w:pPr>
        <w:spacing w:before="100" w:beforeAutospacing="1" w:after="100" w:afterAutospacing="1"/>
        <w:ind w:right="360"/>
        <w:jc w:val="center"/>
        <w:rPr>
          <w:b/>
          <w:bCs/>
        </w:rPr>
      </w:pPr>
      <w:r w:rsidRPr="008549D2">
        <w:rPr>
          <w:b/>
          <w:bCs/>
        </w:rPr>
        <w:t>The Bronx Human Trafficking Prevention and Response Task Force</w:t>
      </w:r>
    </w:p>
    <w:p w14:paraId="45E8B031" w14:textId="1D42718E" w:rsidR="00574A53" w:rsidRPr="008549D2" w:rsidRDefault="00522CCB" w:rsidP="00574A53">
      <w:pPr>
        <w:spacing w:line="300" w:lineRule="atLeast"/>
        <w:ind w:right="360"/>
        <w:jc w:val="both"/>
        <w:rPr>
          <w:u w:val="single"/>
        </w:rPr>
      </w:pPr>
      <w:r w:rsidRPr="008549D2">
        <w:rPr>
          <w:b/>
          <w:bCs/>
        </w:rPr>
        <w:t>Mission Statement</w:t>
      </w:r>
      <w:r w:rsidR="008549D2">
        <w:rPr>
          <w:b/>
          <w:bCs/>
        </w:rPr>
        <w:t xml:space="preserve">: </w:t>
      </w:r>
      <w:r w:rsidRPr="008549D2">
        <w:t xml:space="preserve">The Mission of the Bronx Human Trafficking Prevention and Response Task Force is to help develop an awareness of human trafficking, prevention strategies and response efforts for all residents of Bronx communities. </w:t>
      </w:r>
    </w:p>
    <w:p w14:paraId="7134E1C9" w14:textId="77777777" w:rsidR="00574A53" w:rsidRPr="008549D2" w:rsidRDefault="00574A53" w:rsidP="00574A53">
      <w:pPr>
        <w:spacing w:line="300" w:lineRule="atLeast"/>
        <w:ind w:right="360"/>
        <w:jc w:val="both"/>
        <w:rPr>
          <w:u w:val="single"/>
        </w:rPr>
      </w:pPr>
    </w:p>
    <w:p w14:paraId="2016C437" w14:textId="0ABC3473" w:rsidR="006738A4" w:rsidRPr="008549D2" w:rsidRDefault="00522CCB" w:rsidP="00574A53">
      <w:pPr>
        <w:spacing w:line="300" w:lineRule="atLeast"/>
        <w:ind w:right="360"/>
        <w:jc w:val="both"/>
        <w:rPr>
          <w:u w:val="single"/>
        </w:rPr>
      </w:pPr>
      <w:r w:rsidRPr="008549D2">
        <w:rPr>
          <w:u w:val="single"/>
        </w:rPr>
        <w:t>Goals:</w:t>
      </w:r>
    </w:p>
    <w:p w14:paraId="62486C05" w14:textId="77777777" w:rsidR="006738A4" w:rsidRPr="008549D2" w:rsidRDefault="006738A4" w:rsidP="00574A53">
      <w:pPr>
        <w:spacing w:line="300" w:lineRule="atLeast"/>
        <w:ind w:right="360"/>
        <w:jc w:val="both"/>
      </w:pPr>
    </w:p>
    <w:p w14:paraId="76DE098B" w14:textId="77777777" w:rsidR="006738A4" w:rsidRPr="008549D2" w:rsidRDefault="00522CCB" w:rsidP="00964E5C">
      <w:pPr>
        <w:numPr>
          <w:ilvl w:val="0"/>
          <w:numId w:val="1"/>
        </w:numPr>
        <w:spacing w:line="300" w:lineRule="atLeast"/>
        <w:ind w:right="360"/>
        <w:contextualSpacing/>
        <w:jc w:val="both"/>
      </w:pPr>
      <w:r w:rsidRPr="008549D2">
        <w:t xml:space="preserve">To provide linkage to comprehensive trauma-informed services for child, youth and adult survivors of human trafficking by facilitating connection with providers that can identify and address safety, security, and healing needs, regardless of immigration status, gender identity, sexual orientation, country of origin, race or ethnicity; </w:t>
      </w:r>
    </w:p>
    <w:p w14:paraId="7BBD4AD3" w14:textId="0B58849B" w:rsidR="006738A4" w:rsidRPr="008549D2" w:rsidRDefault="00522CCB" w:rsidP="00964E5C">
      <w:pPr>
        <w:numPr>
          <w:ilvl w:val="0"/>
          <w:numId w:val="1"/>
        </w:numPr>
        <w:spacing w:line="300" w:lineRule="atLeast"/>
        <w:ind w:right="360"/>
        <w:contextualSpacing/>
        <w:jc w:val="both"/>
      </w:pPr>
      <w:r w:rsidRPr="008549D2">
        <w:t xml:space="preserve">To provide empowerment for survivors to develop protective strategies from their traffickers and other </w:t>
      </w:r>
      <w:r w:rsidR="58E5E1BF" w:rsidRPr="008549D2">
        <w:t>sort</w:t>
      </w:r>
      <w:r w:rsidR="002B0F5D">
        <w:t>s</w:t>
      </w:r>
      <w:r w:rsidRPr="008549D2">
        <w:t xml:space="preserve"> of abuse;</w:t>
      </w:r>
    </w:p>
    <w:p w14:paraId="5D40A014" w14:textId="497B73BF" w:rsidR="006738A4" w:rsidRPr="008549D2" w:rsidRDefault="00522CCB" w:rsidP="00964E5C">
      <w:pPr>
        <w:numPr>
          <w:ilvl w:val="0"/>
          <w:numId w:val="1"/>
        </w:numPr>
        <w:spacing w:line="300" w:lineRule="atLeast"/>
        <w:ind w:right="360"/>
        <w:contextualSpacing/>
        <w:jc w:val="both"/>
      </w:pPr>
      <w:r w:rsidRPr="008549D2">
        <w:t xml:space="preserve">To </w:t>
      </w:r>
      <w:r w:rsidR="002B0F5D" w:rsidRPr="002357DE">
        <w:rPr>
          <w:color w:val="000000"/>
        </w:rPr>
        <w:t>conduct investigations to identify trafficking and prosecute traffickers</w:t>
      </w:r>
      <w:r w:rsidR="002B0F5D" w:rsidRPr="008549D2">
        <w:t xml:space="preserve"> </w:t>
      </w:r>
      <w:r w:rsidRPr="008549D2">
        <w:t xml:space="preserve">at both local and federal levels; </w:t>
      </w:r>
    </w:p>
    <w:p w14:paraId="64DED3D1" w14:textId="77777777" w:rsidR="006738A4" w:rsidRPr="008549D2" w:rsidRDefault="00522CCB" w:rsidP="00964E5C">
      <w:pPr>
        <w:numPr>
          <w:ilvl w:val="0"/>
          <w:numId w:val="1"/>
        </w:numPr>
        <w:spacing w:line="300" w:lineRule="atLeast"/>
        <w:ind w:right="360"/>
        <w:contextualSpacing/>
        <w:jc w:val="both"/>
      </w:pPr>
      <w:r w:rsidRPr="008549D2">
        <w:t>To aid children, youth, and adults impacted by human trafficking through the creation of a comprehensive, trauma-informed network of medical, legal, educational and social services supportive providers, including governmental agencies, health care facilities, law enforcement and community-based organizations whose services and knowledge may be a resource towards healing and protection;</w:t>
      </w:r>
    </w:p>
    <w:p w14:paraId="17904DBE" w14:textId="77777777" w:rsidR="006738A4" w:rsidRPr="008549D2" w:rsidRDefault="00522CCB" w:rsidP="00964E5C">
      <w:pPr>
        <w:numPr>
          <w:ilvl w:val="0"/>
          <w:numId w:val="1"/>
        </w:numPr>
        <w:spacing w:line="300" w:lineRule="atLeast"/>
        <w:ind w:right="360"/>
        <w:contextualSpacing/>
        <w:jc w:val="both"/>
      </w:pPr>
      <w:r w:rsidRPr="008549D2">
        <w:t>To educate community-based organizations, medical providers, school personnel, students and other community members on human trafficking awareness and where to go for help when needed;</w:t>
      </w:r>
    </w:p>
    <w:p w14:paraId="1899CC4E" w14:textId="77777777" w:rsidR="006738A4" w:rsidRPr="008549D2" w:rsidRDefault="00522CCB" w:rsidP="00964E5C">
      <w:pPr>
        <w:numPr>
          <w:ilvl w:val="0"/>
          <w:numId w:val="1"/>
        </w:numPr>
        <w:spacing w:line="300" w:lineRule="atLeast"/>
        <w:ind w:right="360"/>
        <w:contextualSpacing/>
        <w:jc w:val="both"/>
        <w:rPr>
          <w:b/>
        </w:rPr>
      </w:pPr>
      <w:r w:rsidRPr="008549D2">
        <w:t>To ensure that during times of disruption of integral services due to disasters and emergencies, survivors and others may continue to receive assistance.</w:t>
      </w:r>
    </w:p>
    <w:p w14:paraId="545C330A" w14:textId="2B3E2ABB" w:rsidR="48874CED" w:rsidRPr="008549D2" w:rsidRDefault="48874CED" w:rsidP="00574A53">
      <w:pPr>
        <w:spacing w:line="300" w:lineRule="atLeast"/>
        <w:ind w:right="360"/>
        <w:rPr>
          <w:b/>
          <w:bCs/>
        </w:rPr>
      </w:pPr>
    </w:p>
    <w:p w14:paraId="08500157" w14:textId="77777777" w:rsidR="006738A4" w:rsidRPr="008549D2" w:rsidRDefault="00522CCB" w:rsidP="00574A53">
      <w:pPr>
        <w:spacing w:line="300" w:lineRule="atLeast"/>
        <w:ind w:right="360"/>
        <w:rPr>
          <w:b/>
        </w:rPr>
      </w:pPr>
      <w:r w:rsidRPr="008549D2">
        <w:rPr>
          <w:b/>
        </w:rPr>
        <w:t>What is Human Trafficking?</w:t>
      </w:r>
    </w:p>
    <w:p w14:paraId="4B99056E" w14:textId="77777777" w:rsidR="006738A4" w:rsidRPr="008549D2" w:rsidRDefault="006738A4" w:rsidP="00574A53">
      <w:pPr>
        <w:spacing w:line="300" w:lineRule="atLeast"/>
        <w:ind w:left="720" w:right="360" w:hanging="360"/>
        <w:jc w:val="both"/>
      </w:pPr>
    </w:p>
    <w:p w14:paraId="01D0FA67" w14:textId="775A5248" w:rsidR="006738A4" w:rsidRPr="00D122B2" w:rsidRDefault="00522CCB" w:rsidP="00D122B2">
      <w:pPr>
        <w:rPr>
          <w:rFonts w:asciiTheme="minorHAnsi" w:eastAsiaTheme="minorHAnsi" w:hAnsiTheme="minorHAnsi" w:cstheme="minorBidi"/>
          <w:sz w:val="22"/>
          <w:szCs w:val="22"/>
        </w:rPr>
      </w:pPr>
      <w:r w:rsidRPr="008549D2">
        <w:t>Human trafficking</w:t>
      </w:r>
      <w:r w:rsidR="00D122B2">
        <w:t xml:space="preserve"> is a form of</w:t>
      </w:r>
      <w:r w:rsidR="00D122B2" w:rsidRPr="00D122B2">
        <w:rPr>
          <w:rFonts w:asciiTheme="minorHAnsi" w:eastAsiaTheme="minorHAnsi" w:hAnsiTheme="minorHAnsi" w:cstheme="minorBidi"/>
          <w:sz w:val="22"/>
          <w:szCs w:val="22"/>
        </w:rPr>
        <w:t xml:space="preserve"> </w:t>
      </w:r>
      <w:r w:rsidR="00D122B2">
        <w:rPr>
          <w:rFonts w:eastAsiaTheme="minorHAnsi"/>
        </w:rPr>
        <w:t>i</w:t>
      </w:r>
      <w:r w:rsidR="00D122B2" w:rsidRPr="00D122B2">
        <w:rPr>
          <w:rFonts w:eastAsiaTheme="minorHAnsi"/>
        </w:rPr>
        <w:t>mprisonment</w:t>
      </w:r>
      <w:r w:rsidR="00D122B2">
        <w:rPr>
          <w:rFonts w:eastAsiaTheme="minorHAnsi"/>
        </w:rPr>
        <w:t xml:space="preserve"> /</w:t>
      </w:r>
      <w:r w:rsidR="00D122B2" w:rsidRPr="00D122B2">
        <w:rPr>
          <w:rFonts w:eastAsiaTheme="minorHAnsi"/>
        </w:rPr>
        <w:t>captivity.</w:t>
      </w:r>
      <w:r w:rsidR="00D122B2" w:rsidRPr="00D122B2">
        <w:rPr>
          <w:rFonts w:asciiTheme="minorHAnsi" w:eastAsiaTheme="minorHAnsi" w:hAnsiTheme="minorHAnsi" w:cstheme="minorBidi"/>
          <w:sz w:val="22"/>
          <w:szCs w:val="22"/>
        </w:rPr>
        <w:t xml:space="preserve"> </w:t>
      </w:r>
      <w:r w:rsidRPr="008549D2">
        <w:t>This crime occurs when a trafficker uses force, fraud or coercion to control another person for the purpose of engaging in commercial sex acts or soliciting labor or services against his/her will. A commercial sex act is one that occurs in exchange for money or any other item of value.</w:t>
      </w:r>
      <w:r w:rsidR="2B2813B8" w:rsidRPr="008549D2">
        <w:t xml:space="preserve"> </w:t>
      </w:r>
      <w:r w:rsidRPr="008549D2">
        <w:t xml:space="preserve">However, force, fraud, or coercion need </w:t>
      </w:r>
      <w:r w:rsidRPr="008549D2">
        <w:rPr>
          <w:u w:val="single"/>
        </w:rPr>
        <w:t>not</w:t>
      </w:r>
      <w:r w:rsidR="008549D2" w:rsidRPr="008549D2">
        <w:t xml:space="preserve"> </w:t>
      </w:r>
      <w:r w:rsidRPr="008549D2">
        <w:t>be present if the individual involved in commercial sex is under 18 years of age.</w:t>
      </w:r>
      <w:r w:rsidRPr="008549D2">
        <w:rPr>
          <w:vertAlign w:val="superscript"/>
        </w:rPr>
        <w:footnoteReference w:id="1"/>
      </w:r>
    </w:p>
    <w:p w14:paraId="5287B5BD" w14:textId="37CFA2D9" w:rsidR="004C359E" w:rsidRPr="00B231F2" w:rsidRDefault="00522CCB" w:rsidP="00574A53">
      <w:pPr>
        <w:spacing w:after="200" w:line="276" w:lineRule="auto"/>
        <w:ind w:right="360"/>
        <w:rPr>
          <w:b/>
        </w:rPr>
      </w:pPr>
      <w:r w:rsidRPr="008549D2">
        <w:t xml:space="preserve">Human Trafficking is a frequently hidden and often unreported crime due to </w:t>
      </w:r>
      <w:r w:rsidR="002B0F5D">
        <w:rPr>
          <w:color w:val="000000"/>
        </w:rPr>
        <w:t xml:space="preserve">the </w:t>
      </w:r>
      <w:r w:rsidR="002B0F5D" w:rsidRPr="002357DE">
        <w:rPr>
          <w:color w:val="000000"/>
        </w:rPr>
        <w:t>many barriers prevent</w:t>
      </w:r>
      <w:r w:rsidR="002B0F5D">
        <w:rPr>
          <w:color w:val="000000"/>
        </w:rPr>
        <w:t xml:space="preserve">ing </w:t>
      </w:r>
      <w:r w:rsidR="002B0F5D" w:rsidRPr="002357DE">
        <w:rPr>
          <w:color w:val="000000"/>
        </w:rPr>
        <w:t xml:space="preserve">survivors from reporting, including </w:t>
      </w:r>
      <w:r w:rsidRPr="008549D2">
        <w:t>repercussion</w:t>
      </w:r>
      <w:r w:rsidR="002B0F5D">
        <w:t>s</w:t>
      </w:r>
      <w:r w:rsidRPr="008549D2">
        <w:t xml:space="preserve"> from the trafficker, language barriers, and fear of law enforcement. This </w:t>
      </w:r>
      <w:r w:rsidR="0025547C" w:rsidRPr="008549D2">
        <w:t>can result</w:t>
      </w:r>
      <w:r w:rsidRPr="008549D2">
        <w:t xml:space="preserve"> in survivors not disclosing or seeking help.  If you have been trafficked (or know some</w:t>
      </w:r>
      <w:r w:rsidR="00EB2E6C">
        <w:t xml:space="preserve">one who has) and want help, </w:t>
      </w:r>
      <w:r w:rsidR="00E27B79">
        <w:t>contact</w:t>
      </w:r>
      <w:r w:rsidRPr="008549D2">
        <w:t xml:space="preserve"> the National Human Trafficking</w:t>
      </w:r>
      <w:r w:rsidRPr="00EB2E6C">
        <w:rPr>
          <w:b/>
        </w:rPr>
        <w:t xml:space="preserve"> </w:t>
      </w:r>
      <w:r w:rsidRPr="00B231F2">
        <w:rPr>
          <w:b/>
        </w:rPr>
        <w:t>Hotline</w:t>
      </w:r>
      <w:r w:rsidR="00B231F2" w:rsidRPr="00B231F2">
        <w:rPr>
          <w:b/>
        </w:rPr>
        <w:t xml:space="preserve"> </w:t>
      </w:r>
      <w:r w:rsidR="00B231F2" w:rsidRPr="00B231F2">
        <w:rPr>
          <w:b/>
          <w:color w:val="244061" w:themeColor="accent1" w:themeShade="80"/>
        </w:rPr>
        <w:t xml:space="preserve">888-373-888 or text to 233733.  </w:t>
      </w:r>
    </w:p>
    <w:p w14:paraId="5DBA9568" w14:textId="77777777" w:rsidR="004C359E" w:rsidRPr="008549D2" w:rsidRDefault="004C359E" w:rsidP="00574A53">
      <w:pPr>
        <w:spacing w:after="200" w:line="276" w:lineRule="auto"/>
        <w:ind w:right="360"/>
      </w:pPr>
    </w:p>
    <w:p w14:paraId="615447FC" w14:textId="5F0F36A7" w:rsidR="004C359E" w:rsidRDefault="004C359E" w:rsidP="008549D2">
      <w:pPr>
        <w:spacing w:line="300" w:lineRule="atLeast"/>
        <w:rPr>
          <w:b/>
          <w:color w:val="244061" w:themeColor="accent1" w:themeShade="80"/>
          <w:sz w:val="26"/>
          <w:szCs w:val="26"/>
        </w:rPr>
      </w:pPr>
      <w:r w:rsidRPr="008549D2">
        <w:rPr>
          <w:b/>
          <w:color w:val="244061" w:themeColor="accent1" w:themeShade="80"/>
          <w:sz w:val="26"/>
          <w:szCs w:val="26"/>
        </w:rPr>
        <w:lastRenderedPageBreak/>
        <w:t>Table 1 – Members</w:t>
      </w:r>
    </w:p>
    <w:p w14:paraId="65B0858C" w14:textId="77777777" w:rsidR="008549D2" w:rsidRPr="008549D2" w:rsidRDefault="008549D2" w:rsidP="008549D2">
      <w:pPr>
        <w:spacing w:line="300" w:lineRule="atLeast"/>
        <w:rPr>
          <w:b/>
          <w:color w:val="244061" w:themeColor="accent1" w:themeShade="80"/>
          <w:sz w:val="26"/>
          <w:szCs w:val="26"/>
        </w:rPr>
      </w:pPr>
    </w:p>
    <w:tbl>
      <w:tblPr>
        <w:tblStyle w:val="TableGrid"/>
        <w:tblW w:w="9360" w:type="dxa"/>
        <w:tblInd w:w="108" w:type="dxa"/>
        <w:tblLayout w:type="fixed"/>
        <w:tblLook w:val="04A0" w:firstRow="1" w:lastRow="0" w:firstColumn="1" w:lastColumn="0" w:noHBand="0" w:noVBand="1"/>
      </w:tblPr>
      <w:tblGrid>
        <w:gridCol w:w="3150"/>
        <w:gridCol w:w="6210"/>
      </w:tblGrid>
      <w:tr w:rsidR="008549D2" w:rsidRPr="008549D2" w14:paraId="6B8A5D70" w14:textId="77777777" w:rsidTr="008549D2">
        <w:trPr>
          <w:trHeight w:val="557"/>
        </w:trPr>
        <w:tc>
          <w:tcPr>
            <w:tcW w:w="9360" w:type="dxa"/>
            <w:gridSpan w:val="2"/>
            <w:shd w:val="clear" w:color="auto" w:fill="C10000"/>
          </w:tcPr>
          <w:p w14:paraId="0D575CA8" w14:textId="7D7554EF" w:rsidR="008549D2" w:rsidRPr="008549D2" w:rsidRDefault="008549D2" w:rsidP="001037ED">
            <w:pPr>
              <w:jc w:val="center"/>
              <w:rPr>
                <w:rFonts w:eastAsiaTheme="minorHAnsi"/>
                <w:b/>
                <w:sz w:val="32"/>
                <w:szCs w:val="32"/>
              </w:rPr>
            </w:pPr>
            <w:r w:rsidRPr="008549D2">
              <w:rPr>
                <w:rFonts w:eastAsiaTheme="minorHAnsi"/>
                <w:b/>
                <w:sz w:val="32"/>
                <w:szCs w:val="32"/>
              </w:rPr>
              <w:t xml:space="preserve">Bronx Human Trafficking Prevention and Response Task Force </w:t>
            </w:r>
          </w:p>
        </w:tc>
      </w:tr>
      <w:tr w:rsidR="004C359E" w:rsidRPr="008549D2" w14:paraId="01B82BB2" w14:textId="77777777" w:rsidTr="001037ED">
        <w:tc>
          <w:tcPr>
            <w:tcW w:w="3150" w:type="dxa"/>
            <w:shd w:val="clear" w:color="auto" w:fill="00B0F0"/>
          </w:tcPr>
          <w:p w14:paraId="795A8B39" w14:textId="77777777" w:rsidR="004C359E" w:rsidRPr="008549D2" w:rsidRDefault="004C359E" w:rsidP="001037ED">
            <w:pPr>
              <w:jc w:val="center"/>
              <w:rPr>
                <w:rFonts w:eastAsiaTheme="minorHAnsi"/>
                <w:b/>
              </w:rPr>
            </w:pPr>
            <w:r w:rsidRPr="008549D2">
              <w:rPr>
                <w:rFonts w:eastAsiaTheme="minorHAnsi"/>
                <w:b/>
              </w:rPr>
              <w:t>Name</w:t>
            </w:r>
          </w:p>
          <w:p w14:paraId="219C1381" w14:textId="77777777" w:rsidR="004C359E" w:rsidRPr="008549D2" w:rsidRDefault="004C359E" w:rsidP="001037ED">
            <w:pPr>
              <w:jc w:val="center"/>
              <w:rPr>
                <w:rFonts w:eastAsiaTheme="minorHAnsi"/>
                <w:b/>
              </w:rPr>
            </w:pPr>
          </w:p>
        </w:tc>
        <w:tc>
          <w:tcPr>
            <w:tcW w:w="6210" w:type="dxa"/>
            <w:shd w:val="clear" w:color="auto" w:fill="C2D69B" w:themeFill="accent3" w:themeFillTint="99"/>
          </w:tcPr>
          <w:p w14:paraId="7BA4F0D6" w14:textId="77777777" w:rsidR="004C359E" w:rsidRPr="008549D2" w:rsidRDefault="004C359E" w:rsidP="001037ED">
            <w:pPr>
              <w:jc w:val="center"/>
              <w:rPr>
                <w:rFonts w:eastAsiaTheme="minorHAnsi"/>
                <w:b/>
              </w:rPr>
            </w:pPr>
            <w:r w:rsidRPr="008549D2">
              <w:rPr>
                <w:rFonts w:eastAsiaTheme="minorHAnsi"/>
                <w:b/>
              </w:rPr>
              <w:t>Organization Title/ Agency</w:t>
            </w:r>
          </w:p>
        </w:tc>
      </w:tr>
      <w:tr w:rsidR="004C359E" w:rsidRPr="008549D2" w14:paraId="615DDF37" w14:textId="77777777" w:rsidTr="001037ED">
        <w:tc>
          <w:tcPr>
            <w:tcW w:w="3150" w:type="dxa"/>
          </w:tcPr>
          <w:p w14:paraId="1170F926" w14:textId="77777777" w:rsidR="004C359E" w:rsidRPr="008549D2" w:rsidRDefault="004C359E" w:rsidP="001037ED">
            <w:pPr>
              <w:jc w:val="both"/>
              <w:rPr>
                <w:rFonts w:eastAsiaTheme="minorHAnsi"/>
                <w:b/>
                <w:sz w:val="18"/>
                <w:szCs w:val="18"/>
              </w:rPr>
            </w:pPr>
            <w:r w:rsidRPr="008549D2">
              <w:rPr>
                <w:rFonts w:eastAsiaTheme="minorHAnsi"/>
                <w:b/>
                <w:sz w:val="18"/>
                <w:szCs w:val="18"/>
              </w:rPr>
              <w:t xml:space="preserve"> Sherman, Peter  </w:t>
            </w:r>
          </w:p>
          <w:p w14:paraId="3612E419" w14:textId="77777777" w:rsidR="004C359E" w:rsidRPr="008549D2" w:rsidRDefault="004C359E" w:rsidP="001037ED">
            <w:pPr>
              <w:jc w:val="both"/>
              <w:rPr>
                <w:rFonts w:eastAsiaTheme="minorHAnsi"/>
                <w:b/>
                <w:sz w:val="18"/>
                <w:szCs w:val="18"/>
              </w:rPr>
            </w:pPr>
            <w:r w:rsidRPr="008549D2">
              <w:rPr>
                <w:rFonts w:eastAsiaTheme="minorHAnsi"/>
                <w:b/>
                <w:sz w:val="18"/>
                <w:szCs w:val="18"/>
              </w:rPr>
              <w:t xml:space="preserve"> MD, MPH </w:t>
            </w:r>
          </w:p>
          <w:p w14:paraId="0DC573E5" w14:textId="77777777" w:rsidR="004C359E" w:rsidRPr="008549D2" w:rsidRDefault="004C359E" w:rsidP="001037ED">
            <w:pPr>
              <w:jc w:val="both"/>
              <w:rPr>
                <w:rFonts w:eastAsiaTheme="minorHAnsi"/>
                <w:b/>
                <w:sz w:val="18"/>
                <w:szCs w:val="18"/>
              </w:rPr>
            </w:pPr>
            <w:r w:rsidRPr="008549D2">
              <w:rPr>
                <w:rFonts w:eastAsiaTheme="minorHAnsi"/>
                <w:b/>
                <w:sz w:val="18"/>
                <w:szCs w:val="18"/>
              </w:rPr>
              <w:t xml:space="preserve"> Chairman of Pediatrics</w:t>
            </w:r>
          </w:p>
          <w:p w14:paraId="6AFBBF60" w14:textId="77777777" w:rsidR="004C359E" w:rsidRPr="008549D2" w:rsidRDefault="004C359E" w:rsidP="001037ED">
            <w:pPr>
              <w:jc w:val="both"/>
              <w:rPr>
                <w:rFonts w:eastAsiaTheme="minorHAnsi"/>
                <w:b/>
                <w:sz w:val="18"/>
                <w:szCs w:val="18"/>
              </w:rPr>
            </w:pPr>
          </w:p>
        </w:tc>
        <w:tc>
          <w:tcPr>
            <w:tcW w:w="6210" w:type="dxa"/>
          </w:tcPr>
          <w:p w14:paraId="56E9C600" w14:textId="77777777" w:rsidR="004C359E" w:rsidRPr="008549D2" w:rsidRDefault="004C359E" w:rsidP="001037ED">
            <w:pPr>
              <w:jc w:val="center"/>
              <w:rPr>
                <w:rFonts w:eastAsiaTheme="minorHAnsi"/>
                <w:b/>
                <w:sz w:val="18"/>
                <w:szCs w:val="18"/>
              </w:rPr>
            </w:pPr>
            <w:r w:rsidRPr="008549D2">
              <w:rPr>
                <w:rFonts w:eastAsiaTheme="minorHAnsi"/>
                <w:b/>
                <w:sz w:val="18"/>
                <w:szCs w:val="18"/>
              </w:rPr>
              <w:t>Project Lead</w:t>
            </w:r>
          </w:p>
        </w:tc>
      </w:tr>
      <w:tr w:rsidR="004C359E" w:rsidRPr="008549D2" w14:paraId="1CED6ACB" w14:textId="77777777" w:rsidTr="001037ED">
        <w:tc>
          <w:tcPr>
            <w:tcW w:w="3150" w:type="dxa"/>
          </w:tcPr>
          <w:p w14:paraId="69492C6D" w14:textId="77777777" w:rsidR="004C359E" w:rsidRPr="008549D2" w:rsidRDefault="004C359E" w:rsidP="001037ED">
            <w:pPr>
              <w:rPr>
                <w:rFonts w:eastAsiaTheme="minorHAnsi"/>
                <w:b/>
                <w:sz w:val="18"/>
                <w:szCs w:val="18"/>
              </w:rPr>
            </w:pPr>
            <w:proofErr w:type="spellStart"/>
            <w:r w:rsidRPr="008549D2">
              <w:rPr>
                <w:rFonts w:eastAsiaTheme="minorHAnsi"/>
                <w:b/>
                <w:sz w:val="18"/>
                <w:szCs w:val="18"/>
              </w:rPr>
              <w:t>Briu</w:t>
            </w:r>
            <w:proofErr w:type="spellEnd"/>
            <w:r w:rsidRPr="008549D2">
              <w:rPr>
                <w:rFonts w:eastAsiaTheme="minorHAnsi"/>
                <w:b/>
                <w:sz w:val="18"/>
                <w:szCs w:val="18"/>
              </w:rPr>
              <w:t>, Yolanda</w:t>
            </w:r>
          </w:p>
          <w:p w14:paraId="373A3D92" w14:textId="77777777" w:rsidR="004C359E" w:rsidRPr="008549D2" w:rsidRDefault="004C359E" w:rsidP="001037ED">
            <w:pPr>
              <w:jc w:val="both"/>
              <w:rPr>
                <w:rFonts w:eastAsiaTheme="minorHAnsi"/>
                <w:b/>
                <w:sz w:val="18"/>
                <w:szCs w:val="18"/>
              </w:rPr>
            </w:pPr>
            <w:r w:rsidRPr="008549D2">
              <w:rPr>
                <w:rFonts w:eastAsiaTheme="minorHAnsi"/>
                <w:b/>
                <w:sz w:val="18"/>
                <w:szCs w:val="18"/>
              </w:rPr>
              <w:t>MSW</w:t>
            </w:r>
          </w:p>
          <w:p w14:paraId="5058DA10" w14:textId="77777777" w:rsidR="004C359E" w:rsidRPr="008549D2" w:rsidRDefault="004C359E" w:rsidP="001037ED">
            <w:pPr>
              <w:jc w:val="both"/>
              <w:rPr>
                <w:rFonts w:eastAsiaTheme="minorHAnsi"/>
                <w:b/>
                <w:sz w:val="18"/>
                <w:szCs w:val="18"/>
              </w:rPr>
            </w:pPr>
          </w:p>
        </w:tc>
        <w:tc>
          <w:tcPr>
            <w:tcW w:w="6210" w:type="dxa"/>
          </w:tcPr>
          <w:p w14:paraId="7BB27159"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Human Trafficking Task Force </w:t>
            </w:r>
          </w:p>
          <w:p w14:paraId="07B365DC" w14:textId="77777777" w:rsidR="004C359E" w:rsidRPr="008549D2" w:rsidRDefault="004C359E" w:rsidP="001037ED">
            <w:pPr>
              <w:jc w:val="center"/>
              <w:rPr>
                <w:rFonts w:eastAsiaTheme="minorHAnsi"/>
                <w:b/>
                <w:sz w:val="18"/>
                <w:szCs w:val="18"/>
              </w:rPr>
            </w:pPr>
            <w:r w:rsidRPr="008549D2">
              <w:rPr>
                <w:rFonts w:eastAsiaTheme="minorHAnsi"/>
                <w:b/>
                <w:sz w:val="18"/>
                <w:szCs w:val="18"/>
              </w:rPr>
              <w:t>Coordinator</w:t>
            </w:r>
          </w:p>
          <w:p w14:paraId="08576C96" w14:textId="77777777" w:rsidR="004C359E" w:rsidRPr="008549D2" w:rsidRDefault="004C359E" w:rsidP="001037ED">
            <w:pPr>
              <w:jc w:val="center"/>
              <w:rPr>
                <w:rFonts w:eastAsiaTheme="minorHAnsi"/>
                <w:b/>
                <w:sz w:val="18"/>
                <w:szCs w:val="18"/>
              </w:rPr>
            </w:pPr>
          </w:p>
        </w:tc>
      </w:tr>
      <w:tr w:rsidR="004C359E" w:rsidRPr="008549D2" w14:paraId="4B216CED" w14:textId="77777777" w:rsidTr="001037ED">
        <w:tc>
          <w:tcPr>
            <w:tcW w:w="3150" w:type="dxa"/>
          </w:tcPr>
          <w:p w14:paraId="5B26BF57" w14:textId="77777777" w:rsidR="004C359E" w:rsidRPr="008549D2" w:rsidRDefault="004C359E" w:rsidP="001037ED">
            <w:pPr>
              <w:rPr>
                <w:rFonts w:eastAsiaTheme="minorHAnsi"/>
                <w:b/>
                <w:sz w:val="18"/>
                <w:szCs w:val="18"/>
              </w:rPr>
            </w:pPr>
            <w:r w:rsidRPr="008549D2">
              <w:rPr>
                <w:rFonts w:eastAsiaTheme="minorHAnsi"/>
                <w:b/>
                <w:sz w:val="18"/>
                <w:szCs w:val="18"/>
              </w:rPr>
              <w:t>Regalado – Washington, Erika</w:t>
            </w:r>
          </w:p>
          <w:p w14:paraId="78876563" w14:textId="77777777" w:rsidR="004C359E" w:rsidRPr="008549D2" w:rsidRDefault="004C359E" w:rsidP="001037ED">
            <w:pPr>
              <w:rPr>
                <w:rFonts w:eastAsiaTheme="minorHAnsi"/>
                <w:b/>
                <w:sz w:val="18"/>
                <w:szCs w:val="18"/>
              </w:rPr>
            </w:pPr>
            <w:r w:rsidRPr="008549D2">
              <w:rPr>
                <w:rFonts w:eastAsiaTheme="minorHAnsi"/>
                <w:b/>
                <w:sz w:val="18"/>
                <w:szCs w:val="18"/>
              </w:rPr>
              <w:t>Attending – Pediatrics</w:t>
            </w:r>
          </w:p>
        </w:tc>
        <w:tc>
          <w:tcPr>
            <w:tcW w:w="6210" w:type="dxa"/>
          </w:tcPr>
          <w:p w14:paraId="7D497FAC" w14:textId="77777777" w:rsidR="004C359E" w:rsidRPr="008549D2" w:rsidRDefault="004C359E" w:rsidP="001037ED">
            <w:pPr>
              <w:jc w:val="center"/>
              <w:rPr>
                <w:rFonts w:eastAsiaTheme="minorHAnsi"/>
                <w:b/>
                <w:sz w:val="18"/>
                <w:szCs w:val="18"/>
              </w:rPr>
            </w:pPr>
            <w:proofErr w:type="spellStart"/>
            <w:r w:rsidRPr="008549D2">
              <w:rPr>
                <w:rFonts w:eastAsiaTheme="minorHAnsi"/>
                <w:b/>
                <w:sz w:val="18"/>
                <w:szCs w:val="18"/>
              </w:rPr>
              <w:t>BronxCare</w:t>
            </w:r>
            <w:proofErr w:type="spellEnd"/>
            <w:r w:rsidRPr="008549D2">
              <w:rPr>
                <w:rFonts w:eastAsiaTheme="minorHAnsi"/>
                <w:b/>
                <w:sz w:val="18"/>
                <w:szCs w:val="18"/>
              </w:rPr>
              <w:t xml:space="preserve"> Health System – Pediatrics</w:t>
            </w:r>
          </w:p>
          <w:p w14:paraId="07B3DB4E"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19F0EF84" w14:textId="77777777" w:rsidR="004C359E" w:rsidRPr="008549D2" w:rsidRDefault="004C359E" w:rsidP="001037ED">
            <w:pPr>
              <w:jc w:val="center"/>
              <w:rPr>
                <w:rFonts w:eastAsiaTheme="minorHAnsi"/>
                <w:b/>
                <w:sz w:val="18"/>
                <w:szCs w:val="18"/>
              </w:rPr>
            </w:pPr>
          </w:p>
        </w:tc>
      </w:tr>
      <w:tr w:rsidR="004C359E" w:rsidRPr="008549D2" w14:paraId="26F08FDB" w14:textId="77777777" w:rsidTr="001037ED">
        <w:tc>
          <w:tcPr>
            <w:tcW w:w="3150" w:type="dxa"/>
          </w:tcPr>
          <w:p w14:paraId="5C5C8EFF" w14:textId="77777777" w:rsidR="004C359E" w:rsidRPr="008549D2" w:rsidRDefault="004C359E" w:rsidP="001037ED">
            <w:pPr>
              <w:rPr>
                <w:rFonts w:eastAsiaTheme="minorHAnsi"/>
                <w:b/>
                <w:sz w:val="18"/>
                <w:szCs w:val="18"/>
              </w:rPr>
            </w:pPr>
            <w:r w:rsidRPr="008549D2">
              <w:rPr>
                <w:rFonts w:eastAsiaTheme="minorHAnsi"/>
                <w:b/>
                <w:sz w:val="18"/>
                <w:szCs w:val="18"/>
              </w:rPr>
              <w:t xml:space="preserve">Smith, Alexandra </w:t>
            </w:r>
          </w:p>
          <w:p w14:paraId="65E6B0BD" w14:textId="77777777" w:rsidR="004C359E" w:rsidRPr="008549D2" w:rsidRDefault="004C359E" w:rsidP="001037ED">
            <w:pPr>
              <w:rPr>
                <w:rFonts w:eastAsiaTheme="minorHAnsi"/>
                <w:b/>
                <w:sz w:val="18"/>
                <w:szCs w:val="18"/>
              </w:rPr>
            </w:pPr>
            <w:r w:rsidRPr="008549D2">
              <w:rPr>
                <w:rFonts w:eastAsiaTheme="minorHAnsi"/>
                <w:b/>
                <w:sz w:val="18"/>
                <w:szCs w:val="18"/>
              </w:rPr>
              <w:t xml:space="preserve"> MBA, LCSW</w:t>
            </w:r>
          </w:p>
        </w:tc>
        <w:tc>
          <w:tcPr>
            <w:tcW w:w="6210" w:type="dxa"/>
          </w:tcPr>
          <w:p w14:paraId="5E173646" w14:textId="77777777" w:rsidR="004C359E" w:rsidRPr="008549D2" w:rsidRDefault="004C359E" w:rsidP="001037ED">
            <w:pPr>
              <w:jc w:val="center"/>
              <w:rPr>
                <w:rFonts w:eastAsiaTheme="minorHAnsi"/>
                <w:b/>
                <w:sz w:val="18"/>
                <w:szCs w:val="18"/>
              </w:rPr>
            </w:pPr>
            <w:proofErr w:type="spellStart"/>
            <w:r w:rsidRPr="008549D2">
              <w:rPr>
                <w:rFonts w:eastAsiaTheme="minorHAnsi"/>
                <w:b/>
                <w:sz w:val="18"/>
                <w:szCs w:val="18"/>
              </w:rPr>
              <w:t>BronxCare</w:t>
            </w:r>
            <w:proofErr w:type="spellEnd"/>
            <w:r w:rsidRPr="008549D2">
              <w:rPr>
                <w:rFonts w:eastAsiaTheme="minorHAnsi"/>
                <w:b/>
                <w:sz w:val="18"/>
                <w:szCs w:val="18"/>
              </w:rPr>
              <w:t xml:space="preserve"> Health System - Pediatrics </w:t>
            </w:r>
          </w:p>
          <w:p w14:paraId="3B89FFAF"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3822B7C3" w14:textId="77777777" w:rsidR="004C359E" w:rsidRPr="008549D2" w:rsidRDefault="004C359E" w:rsidP="001037ED">
            <w:pPr>
              <w:jc w:val="center"/>
              <w:rPr>
                <w:rFonts w:eastAsiaTheme="minorHAnsi"/>
                <w:b/>
                <w:sz w:val="18"/>
                <w:szCs w:val="18"/>
              </w:rPr>
            </w:pPr>
          </w:p>
        </w:tc>
      </w:tr>
      <w:tr w:rsidR="004C359E" w:rsidRPr="008549D2" w14:paraId="1C814F29" w14:textId="77777777" w:rsidTr="001037ED">
        <w:tc>
          <w:tcPr>
            <w:tcW w:w="3150" w:type="dxa"/>
          </w:tcPr>
          <w:p w14:paraId="75CB7A21" w14:textId="77777777" w:rsidR="004C359E" w:rsidRPr="008549D2" w:rsidRDefault="004C359E" w:rsidP="001037ED">
            <w:pPr>
              <w:rPr>
                <w:rFonts w:eastAsiaTheme="minorHAnsi"/>
                <w:b/>
                <w:sz w:val="18"/>
                <w:szCs w:val="18"/>
              </w:rPr>
            </w:pPr>
            <w:r w:rsidRPr="008549D2">
              <w:rPr>
                <w:rFonts w:eastAsiaTheme="minorHAnsi"/>
                <w:b/>
                <w:sz w:val="18"/>
                <w:szCs w:val="18"/>
              </w:rPr>
              <w:t>Strom, Diane  LCSW-R Senior Project Manager Department of Pediatrics</w:t>
            </w:r>
          </w:p>
          <w:p w14:paraId="1A193F53" w14:textId="77777777" w:rsidR="004C359E" w:rsidRPr="008549D2" w:rsidRDefault="004C359E" w:rsidP="001037ED">
            <w:pPr>
              <w:rPr>
                <w:rFonts w:eastAsiaTheme="minorHAnsi"/>
                <w:b/>
                <w:sz w:val="18"/>
                <w:szCs w:val="18"/>
              </w:rPr>
            </w:pPr>
          </w:p>
        </w:tc>
        <w:tc>
          <w:tcPr>
            <w:tcW w:w="6210" w:type="dxa"/>
          </w:tcPr>
          <w:p w14:paraId="559F0607" w14:textId="77777777" w:rsidR="004C359E" w:rsidRPr="008549D2" w:rsidRDefault="004C359E" w:rsidP="001037ED">
            <w:pPr>
              <w:jc w:val="center"/>
              <w:rPr>
                <w:rFonts w:eastAsiaTheme="minorHAnsi"/>
                <w:b/>
                <w:sz w:val="18"/>
                <w:szCs w:val="18"/>
              </w:rPr>
            </w:pPr>
            <w:proofErr w:type="spellStart"/>
            <w:r w:rsidRPr="008549D2">
              <w:rPr>
                <w:rFonts w:eastAsiaTheme="minorHAnsi"/>
                <w:b/>
                <w:sz w:val="18"/>
                <w:szCs w:val="18"/>
              </w:rPr>
              <w:t>BronxCare</w:t>
            </w:r>
            <w:proofErr w:type="spellEnd"/>
            <w:r w:rsidRPr="008549D2">
              <w:rPr>
                <w:rFonts w:eastAsiaTheme="minorHAnsi"/>
                <w:b/>
                <w:sz w:val="18"/>
                <w:szCs w:val="18"/>
              </w:rPr>
              <w:t xml:space="preserve"> Health System - Pediatrics </w:t>
            </w:r>
          </w:p>
          <w:p w14:paraId="50B72132"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tc>
      </w:tr>
      <w:tr w:rsidR="004C359E" w:rsidRPr="008549D2" w14:paraId="7EB7994B" w14:textId="77777777" w:rsidTr="001037ED">
        <w:tc>
          <w:tcPr>
            <w:tcW w:w="3150" w:type="dxa"/>
          </w:tcPr>
          <w:p w14:paraId="27C6A320" w14:textId="77777777" w:rsidR="004C359E" w:rsidRPr="008549D2" w:rsidRDefault="004C359E" w:rsidP="001037ED">
            <w:pPr>
              <w:rPr>
                <w:rFonts w:eastAsiaTheme="minorHAnsi"/>
                <w:b/>
                <w:sz w:val="18"/>
                <w:szCs w:val="18"/>
              </w:rPr>
            </w:pPr>
            <w:r w:rsidRPr="008549D2">
              <w:rPr>
                <w:rFonts w:eastAsiaTheme="minorHAnsi"/>
                <w:b/>
                <w:sz w:val="18"/>
                <w:szCs w:val="18"/>
              </w:rPr>
              <w:t xml:space="preserve"> </w:t>
            </w:r>
            <w:proofErr w:type="spellStart"/>
            <w:r w:rsidRPr="008549D2">
              <w:rPr>
                <w:rFonts w:eastAsiaTheme="minorHAnsi"/>
                <w:b/>
                <w:sz w:val="18"/>
                <w:szCs w:val="18"/>
              </w:rPr>
              <w:t>Alsarraj</w:t>
            </w:r>
            <w:proofErr w:type="spellEnd"/>
            <w:r w:rsidRPr="008549D2">
              <w:rPr>
                <w:rFonts w:eastAsiaTheme="minorHAnsi"/>
                <w:b/>
                <w:sz w:val="18"/>
                <w:szCs w:val="18"/>
              </w:rPr>
              <w:t xml:space="preserve">, Jamal  </w:t>
            </w:r>
          </w:p>
          <w:p w14:paraId="0A6CC431" w14:textId="77777777" w:rsidR="004C359E" w:rsidRPr="008549D2" w:rsidRDefault="004C359E" w:rsidP="001037ED">
            <w:pPr>
              <w:rPr>
                <w:rFonts w:eastAsiaTheme="minorHAnsi"/>
                <w:b/>
                <w:sz w:val="18"/>
                <w:szCs w:val="18"/>
              </w:rPr>
            </w:pPr>
            <w:r w:rsidRPr="008549D2">
              <w:rPr>
                <w:rFonts w:eastAsiaTheme="minorHAnsi"/>
                <w:b/>
                <w:sz w:val="18"/>
                <w:szCs w:val="18"/>
              </w:rPr>
              <w:t xml:space="preserve"> Executive Director</w:t>
            </w:r>
          </w:p>
          <w:p w14:paraId="09AF3CCF" w14:textId="77777777" w:rsidR="004C359E" w:rsidRPr="008549D2" w:rsidRDefault="004C359E" w:rsidP="001037ED">
            <w:pPr>
              <w:rPr>
                <w:rFonts w:eastAsiaTheme="minorHAnsi"/>
                <w:b/>
                <w:sz w:val="18"/>
                <w:szCs w:val="18"/>
              </w:rPr>
            </w:pPr>
          </w:p>
        </w:tc>
        <w:tc>
          <w:tcPr>
            <w:tcW w:w="6210" w:type="dxa"/>
          </w:tcPr>
          <w:p w14:paraId="22BC7CBC"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Family Justice Center </w:t>
            </w:r>
          </w:p>
          <w:p w14:paraId="340A003B"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Lead</w:t>
            </w:r>
          </w:p>
        </w:tc>
      </w:tr>
      <w:tr w:rsidR="004C359E" w:rsidRPr="008549D2" w14:paraId="04EAB092" w14:textId="77777777" w:rsidTr="001037ED">
        <w:tc>
          <w:tcPr>
            <w:tcW w:w="3150" w:type="dxa"/>
          </w:tcPr>
          <w:p w14:paraId="6480C57C" w14:textId="77777777" w:rsidR="004C359E" w:rsidRPr="008549D2" w:rsidRDefault="004C359E" w:rsidP="001037ED">
            <w:pPr>
              <w:rPr>
                <w:rFonts w:eastAsiaTheme="minorHAnsi"/>
                <w:b/>
                <w:sz w:val="18"/>
                <w:szCs w:val="18"/>
              </w:rPr>
            </w:pPr>
            <w:proofErr w:type="spellStart"/>
            <w:r w:rsidRPr="008549D2">
              <w:rPr>
                <w:rFonts w:eastAsiaTheme="minorHAnsi"/>
                <w:b/>
                <w:sz w:val="18"/>
                <w:szCs w:val="18"/>
              </w:rPr>
              <w:t>Cotza</w:t>
            </w:r>
            <w:proofErr w:type="spellEnd"/>
            <w:r w:rsidRPr="008549D2">
              <w:rPr>
                <w:rFonts w:eastAsiaTheme="minorHAnsi"/>
                <w:b/>
                <w:sz w:val="18"/>
                <w:szCs w:val="18"/>
              </w:rPr>
              <w:t xml:space="preserve">, Fabio </w:t>
            </w:r>
          </w:p>
          <w:p w14:paraId="3B250DF9" w14:textId="77777777" w:rsidR="004C359E" w:rsidRPr="008549D2" w:rsidRDefault="004C359E" w:rsidP="001037ED">
            <w:pPr>
              <w:rPr>
                <w:rFonts w:eastAsiaTheme="minorHAnsi"/>
                <w:b/>
                <w:sz w:val="18"/>
                <w:szCs w:val="18"/>
              </w:rPr>
            </w:pPr>
            <w:r w:rsidRPr="008549D2">
              <w:rPr>
                <w:rFonts w:eastAsiaTheme="minorHAnsi"/>
                <w:b/>
                <w:sz w:val="18"/>
                <w:szCs w:val="18"/>
              </w:rPr>
              <w:t xml:space="preserve">LCSW-R </w:t>
            </w:r>
          </w:p>
          <w:p w14:paraId="1795E0D4" w14:textId="77777777" w:rsidR="004C359E" w:rsidRPr="008549D2" w:rsidRDefault="004C359E" w:rsidP="001037ED">
            <w:pPr>
              <w:rPr>
                <w:rFonts w:eastAsiaTheme="minorHAnsi"/>
                <w:b/>
                <w:sz w:val="18"/>
                <w:szCs w:val="18"/>
              </w:rPr>
            </w:pPr>
            <w:r w:rsidRPr="008549D2">
              <w:rPr>
                <w:rFonts w:eastAsiaTheme="minorHAnsi"/>
                <w:b/>
                <w:sz w:val="18"/>
                <w:szCs w:val="18"/>
              </w:rPr>
              <w:t xml:space="preserve">Senior Director </w:t>
            </w:r>
          </w:p>
          <w:p w14:paraId="6BDED08C" w14:textId="77777777" w:rsidR="004C359E" w:rsidRPr="008549D2" w:rsidRDefault="004C359E" w:rsidP="001037ED">
            <w:pPr>
              <w:rPr>
                <w:rFonts w:eastAsiaTheme="minorHAnsi"/>
                <w:b/>
                <w:sz w:val="18"/>
                <w:szCs w:val="18"/>
              </w:rPr>
            </w:pPr>
          </w:p>
        </w:tc>
        <w:tc>
          <w:tcPr>
            <w:tcW w:w="6210" w:type="dxa"/>
          </w:tcPr>
          <w:p w14:paraId="5DF37927"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Child Advocacy Center </w:t>
            </w:r>
          </w:p>
          <w:p w14:paraId="607BB564"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Lead</w:t>
            </w:r>
          </w:p>
        </w:tc>
      </w:tr>
      <w:tr w:rsidR="004C359E" w:rsidRPr="008549D2" w14:paraId="0416D5DF" w14:textId="77777777" w:rsidTr="001037ED">
        <w:tc>
          <w:tcPr>
            <w:tcW w:w="3150" w:type="dxa"/>
          </w:tcPr>
          <w:p w14:paraId="3A849274" w14:textId="77777777" w:rsidR="004C359E" w:rsidRPr="008549D2" w:rsidRDefault="004C359E" w:rsidP="001037ED">
            <w:pPr>
              <w:rPr>
                <w:b/>
                <w:sz w:val="18"/>
                <w:szCs w:val="18"/>
                <w:lang w:val="en"/>
              </w:rPr>
            </w:pPr>
            <w:proofErr w:type="spellStart"/>
            <w:r w:rsidRPr="008549D2">
              <w:rPr>
                <w:b/>
                <w:sz w:val="18"/>
                <w:szCs w:val="18"/>
                <w:lang w:val="en"/>
              </w:rPr>
              <w:t>Sardana</w:t>
            </w:r>
            <w:proofErr w:type="spellEnd"/>
            <w:r w:rsidRPr="008549D2">
              <w:rPr>
                <w:b/>
                <w:sz w:val="18"/>
                <w:szCs w:val="18"/>
                <w:lang w:val="en"/>
              </w:rPr>
              <w:t xml:space="preserve">, </w:t>
            </w:r>
            <w:proofErr w:type="spellStart"/>
            <w:r w:rsidRPr="008549D2">
              <w:rPr>
                <w:b/>
                <w:sz w:val="18"/>
                <w:szCs w:val="18"/>
                <w:lang w:val="en"/>
              </w:rPr>
              <w:t>Megha</w:t>
            </w:r>
            <w:proofErr w:type="spellEnd"/>
            <w:r w:rsidRPr="008549D2">
              <w:rPr>
                <w:b/>
                <w:sz w:val="18"/>
                <w:szCs w:val="18"/>
                <w:lang w:val="en"/>
              </w:rPr>
              <w:t xml:space="preserve"> </w:t>
            </w:r>
          </w:p>
          <w:p w14:paraId="0AF33593" w14:textId="77777777" w:rsidR="004C359E" w:rsidRPr="008549D2" w:rsidRDefault="004C359E" w:rsidP="001037ED">
            <w:pPr>
              <w:rPr>
                <w:b/>
                <w:color w:val="201F1E"/>
                <w:sz w:val="20"/>
                <w:szCs w:val="20"/>
              </w:rPr>
            </w:pPr>
            <w:r w:rsidRPr="008549D2">
              <w:rPr>
                <w:b/>
                <w:color w:val="201F1E"/>
                <w:sz w:val="20"/>
                <w:szCs w:val="20"/>
              </w:rPr>
              <w:t>Supervising Clinical Forensic Specialist</w:t>
            </w:r>
          </w:p>
          <w:p w14:paraId="2F5AFC2E" w14:textId="77777777" w:rsidR="004C359E" w:rsidRPr="008549D2" w:rsidRDefault="004C359E" w:rsidP="001037ED">
            <w:pPr>
              <w:rPr>
                <w:rFonts w:eastAsiaTheme="minorHAnsi"/>
                <w:b/>
                <w:sz w:val="18"/>
                <w:szCs w:val="18"/>
              </w:rPr>
            </w:pPr>
          </w:p>
        </w:tc>
        <w:tc>
          <w:tcPr>
            <w:tcW w:w="6210" w:type="dxa"/>
          </w:tcPr>
          <w:p w14:paraId="508937E4" w14:textId="77777777" w:rsidR="004C359E" w:rsidRPr="008549D2" w:rsidRDefault="004C359E" w:rsidP="001037ED">
            <w:pPr>
              <w:jc w:val="center"/>
              <w:rPr>
                <w:b/>
                <w:color w:val="201F1E"/>
                <w:sz w:val="18"/>
                <w:szCs w:val="18"/>
              </w:rPr>
            </w:pPr>
            <w:r w:rsidRPr="008549D2">
              <w:rPr>
                <w:b/>
                <w:color w:val="201F1E"/>
                <w:sz w:val="18"/>
                <w:szCs w:val="18"/>
              </w:rPr>
              <w:t>Bronx Child Advocacy Center</w:t>
            </w:r>
          </w:p>
          <w:p w14:paraId="3B321519"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0B602FCF" w14:textId="77777777" w:rsidR="004C359E" w:rsidRPr="008549D2" w:rsidRDefault="004C359E" w:rsidP="001037ED">
            <w:pPr>
              <w:jc w:val="center"/>
              <w:rPr>
                <w:rFonts w:eastAsiaTheme="minorHAnsi"/>
                <w:b/>
                <w:sz w:val="18"/>
                <w:szCs w:val="18"/>
              </w:rPr>
            </w:pPr>
          </w:p>
        </w:tc>
      </w:tr>
      <w:tr w:rsidR="004C359E" w:rsidRPr="008549D2" w14:paraId="2B1DFA83" w14:textId="77777777" w:rsidTr="001037ED">
        <w:trPr>
          <w:trHeight w:val="503"/>
        </w:trPr>
        <w:tc>
          <w:tcPr>
            <w:tcW w:w="3150" w:type="dxa"/>
          </w:tcPr>
          <w:p w14:paraId="7B176BEE" w14:textId="77777777" w:rsidR="004C359E" w:rsidRPr="008549D2" w:rsidRDefault="004C359E" w:rsidP="001037ED">
            <w:pPr>
              <w:rPr>
                <w:rFonts w:eastAsiaTheme="minorHAnsi"/>
                <w:b/>
                <w:sz w:val="18"/>
                <w:szCs w:val="18"/>
              </w:rPr>
            </w:pPr>
            <w:r w:rsidRPr="008549D2">
              <w:rPr>
                <w:rFonts w:eastAsiaTheme="minorHAnsi"/>
                <w:b/>
                <w:sz w:val="18"/>
                <w:szCs w:val="18"/>
              </w:rPr>
              <w:t>Hannah Pennington Esq.</w:t>
            </w:r>
          </w:p>
          <w:p w14:paraId="4C9471D6" w14:textId="77777777" w:rsidR="004C359E" w:rsidRPr="008549D2" w:rsidRDefault="004C359E" w:rsidP="001037ED">
            <w:pPr>
              <w:rPr>
                <w:rFonts w:eastAsiaTheme="minorHAnsi"/>
                <w:b/>
                <w:sz w:val="18"/>
                <w:szCs w:val="18"/>
              </w:rPr>
            </w:pPr>
            <w:r w:rsidRPr="008549D2">
              <w:rPr>
                <w:rFonts w:eastAsiaTheme="minorHAnsi"/>
                <w:b/>
                <w:sz w:val="18"/>
                <w:szCs w:val="18"/>
              </w:rPr>
              <w:t>Assistant Commissioner for Policy and Training</w:t>
            </w:r>
          </w:p>
          <w:p w14:paraId="75DFF9A1" w14:textId="77777777" w:rsidR="004C359E" w:rsidRPr="008549D2" w:rsidRDefault="004C359E" w:rsidP="001037ED">
            <w:pPr>
              <w:rPr>
                <w:rFonts w:eastAsiaTheme="minorHAnsi"/>
                <w:b/>
                <w:sz w:val="18"/>
                <w:szCs w:val="18"/>
              </w:rPr>
            </w:pPr>
          </w:p>
        </w:tc>
        <w:tc>
          <w:tcPr>
            <w:tcW w:w="6210" w:type="dxa"/>
          </w:tcPr>
          <w:p w14:paraId="2C787BFE"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Mayor's Office to End Domestic and Gender-Based Violence </w:t>
            </w:r>
          </w:p>
          <w:p w14:paraId="25398555"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Lead</w:t>
            </w:r>
          </w:p>
          <w:p w14:paraId="2ABCE15A" w14:textId="77777777" w:rsidR="004C359E" w:rsidRPr="008549D2" w:rsidRDefault="004C359E" w:rsidP="001037ED">
            <w:pPr>
              <w:jc w:val="center"/>
              <w:rPr>
                <w:rFonts w:eastAsiaTheme="minorHAnsi"/>
                <w:b/>
                <w:sz w:val="18"/>
                <w:szCs w:val="18"/>
              </w:rPr>
            </w:pPr>
          </w:p>
        </w:tc>
      </w:tr>
      <w:tr w:rsidR="004C359E" w:rsidRPr="008549D2" w14:paraId="0EBC8D0A" w14:textId="77777777" w:rsidTr="001037ED">
        <w:trPr>
          <w:trHeight w:val="503"/>
        </w:trPr>
        <w:tc>
          <w:tcPr>
            <w:tcW w:w="3150" w:type="dxa"/>
          </w:tcPr>
          <w:p w14:paraId="38202BA3" w14:textId="77777777" w:rsidR="004C359E" w:rsidRPr="008549D2" w:rsidRDefault="004C359E" w:rsidP="001037ED">
            <w:pPr>
              <w:rPr>
                <w:rFonts w:eastAsiaTheme="minorHAnsi"/>
                <w:b/>
                <w:sz w:val="18"/>
                <w:szCs w:val="18"/>
              </w:rPr>
            </w:pPr>
            <w:r w:rsidRPr="008549D2">
              <w:rPr>
                <w:rFonts w:eastAsiaTheme="minorHAnsi"/>
                <w:b/>
                <w:sz w:val="18"/>
                <w:szCs w:val="18"/>
              </w:rPr>
              <w:t>Higgins, Selina  LCSW-R</w:t>
            </w:r>
          </w:p>
          <w:p w14:paraId="4536E0F5" w14:textId="77777777" w:rsidR="004C359E" w:rsidRPr="008549D2" w:rsidRDefault="004C359E" w:rsidP="001037ED">
            <w:pPr>
              <w:rPr>
                <w:b/>
                <w:bCs/>
                <w:sz w:val="18"/>
                <w:szCs w:val="18"/>
                <w:lang w:val="en"/>
              </w:rPr>
            </w:pPr>
            <w:r w:rsidRPr="008549D2">
              <w:rPr>
                <w:b/>
                <w:bCs/>
                <w:sz w:val="18"/>
                <w:szCs w:val="18"/>
                <w:lang w:val="en"/>
              </w:rPr>
              <w:t>Executive Director</w:t>
            </w:r>
            <w:r w:rsidRPr="008549D2">
              <w:rPr>
                <w:b/>
                <w:sz w:val="18"/>
                <w:szCs w:val="18"/>
                <w:lang w:val="en"/>
              </w:rPr>
              <w:t xml:space="preserve"> </w:t>
            </w:r>
            <w:r w:rsidRPr="008549D2">
              <w:rPr>
                <w:b/>
                <w:bCs/>
                <w:sz w:val="18"/>
                <w:szCs w:val="18"/>
                <w:lang w:val="en"/>
              </w:rPr>
              <w:t>Office of Child Trafficking Prevention and Policy (OCTPP)</w:t>
            </w:r>
          </w:p>
          <w:p w14:paraId="6561018D" w14:textId="77777777" w:rsidR="004C359E" w:rsidRPr="008549D2" w:rsidRDefault="004C359E" w:rsidP="001037ED">
            <w:pPr>
              <w:rPr>
                <w:rFonts w:eastAsiaTheme="minorHAnsi"/>
                <w:b/>
                <w:sz w:val="18"/>
                <w:szCs w:val="18"/>
              </w:rPr>
            </w:pPr>
          </w:p>
        </w:tc>
        <w:tc>
          <w:tcPr>
            <w:tcW w:w="6210" w:type="dxa"/>
          </w:tcPr>
          <w:p w14:paraId="5585634D" w14:textId="77777777" w:rsidR="004C359E" w:rsidRPr="008549D2" w:rsidRDefault="004C359E" w:rsidP="001037ED">
            <w:pPr>
              <w:jc w:val="center"/>
              <w:rPr>
                <w:rFonts w:eastAsiaTheme="minorHAnsi"/>
                <w:b/>
                <w:sz w:val="18"/>
                <w:szCs w:val="18"/>
              </w:rPr>
            </w:pPr>
            <w:r w:rsidRPr="008549D2">
              <w:rPr>
                <w:rFonts w:eastAsiaTheme="minorHAnsi"/>
                <w:b/>
                <w:sz w:val="18"/>
                <w:szCs w:val="18"/>
              </w:rPr>
              <w:t>ACS - Administration for Children's Services</w:t>
            </w:r>
          </w:p>
          <w:p w14:paraId="793F5C15"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Lead</w:t>
            </w:r>
          </w:p>
        </w:tc>
      </w:tr>
      <w:tr w:rsidR="004C359E" w:rsidRPr="008549D2" w14:paraId="5C322F8C" w14:textId="77777777" w:rsidTr="001037ED">
        <w:trPr>
          <w:trHeight w:val="503"/>
        </w:trPr>
        <w:tc>
          <w:tcPr>
            <w:tcW w:w="3150" w:type="dxa"/>
          </w:tcPr>
          <w:p w14:paraId="727B7266" w14:textId="77777777" w:rsidR="004C359E" w:rsidRPr="008549D2" w:rsidRDefault="004C359E" w:rsidP="001037ED">
            <w:pPr>
              <w:rPr>
                <w:rFonts w:eastAsiaTheme="minorHAnsi"/>
                <w:b/>
                <w:sz w:val="18"/>
                <w:szCs w:val="18"/>
              </w:rPr>
            </w:pPr>
            <w:r w:rsidRPr="008549D2">
              <w:rPr>
                <w:rFonts w:eastAsiaTheme="minorHAnsi"/>
                <w:b/>
                <w:sz w:val="18"/>
                <w:szCs w:val="18"/>
              </w:rPr>
              <w:t xml:space="preserve">Alexander, Peter </w:t>
            </w:r>
          </w:p>
          <w:p w14:paraId="04E0B4FC" w14:textId="77777777" w:rsidR="004C359E" w:rsidRPr="008549D2" w:rsidRDefault="004C359E" w:rsidP="001037ED">
            <w:pPr>
              <w:rPr>
                <w:rFonts w:eastAsiaTheme="minorHAnsi"/>
                <w:b/>
                <w:sz w:val="18"/>
                <w:szCs w:val="18"/>
              </w:rPr>
            </w:pPr>
          </w:p>
        </w:tc>
        <w:tc>
          <w:tcPr>
            <w:tcW w:w="6210" w:type="dxa"/>
          </w:tcPr>
          <w:p w14:paraId="3B8BD9D3" w14:textId="77777777" w:rsidR="004C359E" w:rsidRPr="008549D2" w:rsidRDefault="004C359E" w:rsidP="001037ED">
            <w:pPr>
              <w:jc w:val="center"/>
              <w:rPr>
                <w:rFonts w:eastAsiaTheme="minorHAnsi"/>
                <w:b/>
                <w:sz w:val="18"/>
                <w:szCs w:val="18"/>
              </w:rPr>
            </w:pPr>
            <w:r w:rsidRPr="008549D2">
              <w:rPr>
                <w:rFonts w:eastAsiaTheme="minorHAnsi"/>
                <w:b/>
                <w:sz w:val="18"/>
                <w:szCs w:val="18"/>
              </w:rPr>
              <w:t>ACS - Administration for Children's Services</w:t>
            </w:r>
          </w:p>
          <w:p w14:paraId="7F3048EB"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7A6A5455" w14:textId="77777777" w:rsidR="004C359E" w:rsidRPr="008549D2" w:rsidRDefault="004C359E" w:rsidP="001037ED">
            <w:pPr>
              <w:jc w:val="center"/>
              <w:rPr>
                <w:rFonts w:eastAsiaTheme="minorHAnsi"/>
                <w:b/>
                <w:sz w:val="18"/>
                <w:szCs w:val="18"/>
              </w:rPr>
            </w:pPr>
          </w:p>
        </w:tc>
      </w:tr>
      <w:tr w:rsidR="004C359E" w:rsidRPr="008549D2" w14:paraId="433D5BD2" w14:textId="77777777" w:rsidTr="001037ED">
        <w:trPr>
          <w:trHeight w:val="503"/>
        </w:trPr>
        <w:tc>
          <w:tcPr>
            <w:tcW w:w="3150" w:type="dxa"/>
          </w:tcPr>
          <w:p w14:paraId="0C56F2A4" w14:textId="77777777" w:rsidR="004C359E" w:rsidRPr="008549D2" w:rsidRDefault="004C359E" w:rsidP="001037ED">
            <w:pPr>
              <w:rPr>
                <w:rFonts w:eastAsiaTheme="minorHAnsi"/>
                <w:b/>
                <w:sz w:val="18"/>
                <w:szCs w:val="18"/>
              </w:rPr>
            </w:pPr>
            <w:proofErr w:type="spellStart"/>
            <w:r w:rsidRPr="008549D2">
              <w:rPr>
                <w:rFonts w:eastAsiaTheme="minorHAnsi"/>
                <w:b/>
                <w:sz w:val="18"/>
                <w:szCs w:val="18"/>
              </w:rPr>
              <w:t>Knoepfler</w:t>
            </w:r>
            <w:proofErr w:type="spellEnd"/>
            <w:r w:rsidRPr="008549D2">
              <w:rPr>
                <w:rFonts w:eastAsiaTheme="minorHAnsi"/>
                <w:b/>
                <w:sz w:val="18"/>
                <w:szCs w:val="18"/>
              </w:rPr>
              <w:t>, Stephen Esq.</w:t>
            </w:r>
          </w:p>
          <w:p w14:paraId="7EA73CD0" w14:textId="77777777" w:rsidR="004C359E" w:rsidRPr="008549D2" w:rsidRDefault="004C359E" w:rsidP="001037ED">
            <w:pPr>
              <w:rPr>
                <w:rFonts w:eastAsiaTheme="minorHAnsi"/>
                <w:b/>
                <w:color w:val="201F1E"/>
                <w:sz w:val="18"/>
                <w:szCs w:val="18"/>
              </w:rPr>
            </w:pPr>
            <w:r w:rsidRPr="008549D2">
              <w:rPr>
                <w:rFonts w:eastAsiaTheme="minorHAnsi"/>
                <w:b/>
                <w:color w:val="201F1E"/>
                <w:sz w:val="18"/>
                <w:szCs w:val="18"/>
              </w:rPr>
              <w:t>Chief, Human Trafficking Unit Special Victims Division</w:t>
            </w:r>
          </w:p>
          <w:p w14:paraId="70D50373" w14:textId="77777777" w:rsidR="004C359E" w:rsidRPr="008549D2" w:rsidRDefault="004C359E" w:rsidP="001037ED">
            <w:pPr>
              <w:rPr>
                <w:rFonts w:eastAsiaTheme="minorHAnsi"/>
                <w:b/>
                <w:sz w:val="18"/>
                <w:szCs w:val="18"/>
              </w:rPr>
            </w:pPr>
          </w:p>
        </w:tc>
        <w:tc>
          <w:tcPr>
            <w:tcW w:w="6210" w:type="dxa"/>
          </w:tcPr>
          <w:p w14:paraId="36F257C7"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County District Attorney’s Office </w:t>
            </w:r>
          </w:p>
          <w:p w14:paraId="0A1E30A8"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Lead</w:t>
            </w:r>
          </w:p>
        </w:tc>
      </w:tr>
      <w:tr w:rsidR="004C359E" w:rsidRPr="008549D2" w14:paraId="12EC6C62" w14:textId="77777777" w:rsidTr="001037ED">
        <w:trPr>
          <w:trHeight w:val="503"/>
        </w:trPr>
        <w:tc>
          <w:tcPr>
            <w:tcW w:w="3150" w:type="dxa"/>
          </w:tcPr>
          <w:p w14:paraId="23F8695F" w14:textId="77777777" w:rsidR="004C359E" w:rsidRPr="008549D2" w:rsidRDefault="004C359E" w:rsidP="001037ED">
            <w:proofErr w:type="spellStart"/>
            <w:r w:rsidRPr="008549D2">
              <w:rPr>
                <w:rFonts w:eastAsiaTheme="minorHAnsi"/>
                <w:b/>
                <w:sz w:val="18"/>
                <w:szCs w:val="18"/>
              </w:rPr>
              <w:t>Giunta</w:t>
            </w:r>
            <w:proofErr w:type="spellEnd"/>
            <w:r w:rsidRPr="008549D2">
              <w:rPr>
                <w:rFonts w:eastAsiaTheme="minorHAnsi"/>
                <w:b/>
                <w:sz w:val="18"/>
                <w:szCs w:val="18"/>
              </w:rPr>
              <w:t>, Adrienne</w:t>
            </w:r>
          </w:p>
        </w:tc>
        <w:tc>
          <w:tcPr>
            <w:tcW w:w="6210" w:type="dxa"/>
          </w:tcPr>
          <w:p w14:paraId="0BEF3270"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County District Attorney’s Office Task Force </w:t>
            </w:r>
          </w:p>
          <w:p w14:paraId="726EACC1"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1AE65F8D" w14:textId="77777777" w:rsidR="004C359E" w:rsidRPr="008549D2" w:rsidRDefault="004C359E" w:rsidP="001037ED"/>
        </w:tc>
      </w:tr>
      <w:tr w:rsidR="004C359E" w:rsidRPr="008549D2" w14:paraId="2D0FB433" w14:textId="77777777" w:rsidTr="001037ED">
        <w:trPr>
          <w:trHeight w:val="503"/>
        </w:trPr>
        <w:tc>
          <w:tcPr>
            <w:tcW w:w="3150" w:type="dxa"/>
          </w:tcPr>
          <w:p w14:paraId="13069C02" w14:textId="77777777" w:rsidR="004C359E" w:rsidRPr="008549D2" w:rsidRDefault="004C359E" w:rsidP="001037ED">
            <w:pPr>
              <w:rPr>
                <w:rFonts w:eastAsiaTheme="minorHAnsi"/>
                <w:b/>
                <w:sz w:val="18"/>
                <w:szCs w:val="18"/>
              </w:rPr>
            </w:pPr>
            <w:proofErr w:type="spellStart"/>
            <w:r w:rsidRPr="008549D2">
              <w:rPr>
                <w:rFonts w:eastAsiaTheme="minorHAnsi"/>
                <w:b/>
                <w:sz w:val="18"/>
                <w:szCs w:val="18"/>
              </w:rPr>
              <w:t>Litwin</w:t>
            </w:r>
            <w:proofErr w:type="spellEnd"/>
            <w:r w:rsidRPr="008549D2">
              <w:rPr>
                <w:rFonts w:eastAsiaTheme="minorHAnsi"/>
                <w:b/>
                <w:sz w:val="18"/>
                <w:szCs w:val="18"/>
              </w:rPr>
              <w:t>, Amy  Esq.</w:t>
            </w:r>
          </w:p>
          <w:p w14:paraId="7F9BB93C" w14:textId="77777777" w:rsidR="004C359E" w:rsidRPr="008549D2" w:rsidRDefault="004C359E" w:rsidP="001037ED">
            <w:pPr>
              <w:rPr>
                <w:rFonts w:eastAsiaTheme="minorHAnsi"/>
                <w:b/>
                <w:sz w:val="18"/>
                <w:szCs w:val="18"/>
              </w:rPr>
            </w:pPr>
          </w:p>
          <w:p w14:paraId="141E4210" w14:textId="77777777" w:rsidR="004C359E" w:rsidRPr="008549D2" w:rsidRDefault="004C359E" w:rsidP="001037ED">
            <w:pPr>
              <w:rPr>
                <w:rFonts w:eastAsiaTheme="minorHAnsi"/>
                <w:b/>
                <w:sz w:val="18"/>
                <w:szCs w:val="18"/>
              </w:rPr>
            </w:pPr>
          </w:p>
          <w:p w14:paraId="67D91EAD" w14:textId="77777777" w:rsidR="004C359E" w:rsidRPr="008549D2" w:rsidRDefault="004C359E" w:rsidP="001037ED">
            <w:pPr>
              <w:rPr>
                <w:rFonts w:eastAsiaTheme="minorHAnsi"/>
                <w:b/>
                <w:sz w:val="18"/>
                <w:szCs w:val="18"/>
              </w:rPr>
            </w:pPr>
          </w:p>
        </w:tc>
        <w:tc>
          <w:tcPr>
            <w:tcW w:w="6210" w:type="dxa"/>
          </w:tcPr>
          <w:p w14:paraId="0F7ABBE7" w14:textId="77777777" w:rsidR="004C359E" w:rsidRPr="008549D2" w:rsidRDefault="004C359E" w:rsidP="001037ED">
            <w:pPr>
              <w:jc w:val="center"/>
              <w:rPr>
                <w:rFonts w:eastAsiaTheme="minorHAnsi"/>
                <w:b/>
                <w:sz w:val="18"/>
                <w:szCs w:val="18"/>
              </w:rPr>
            </w:pPr>
            <w:r w:rsidRPr="008549D2">
              <w:rPr>
                <w:rFonts w:eastAsiaTheme="minorHAnsi"/>
                <w:b/>
                <w:sz w:val="18"/>
                <w:szCs w:val="18"/>
              </w:rPr>
              <w:t xml:space="preserve">Bronx County District Attorney’s Office Task Force </w:t>
            </w:r>
          </w:p>
          <w:p w14:paraId="7287335A"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47CA0ADE" w14:textId="77777777" w:rsidR="004C359E" w:rsidRPr="008549D2" w:rsidRDefault="004C359E" w:rsidP="001037ED">
            <w:pPr>
              <w:jc w:val="center"/>
              <w:rPr>
                <w:rFonts w:eastAsiaTheme="minorHAnsi"/>
                <w:b/>
                <w:sz w:val="18"/>
                <w:szCs w:val="18"/>
              </w:rPr>
            </w:pPr>
          </w:p>
        </w:tc>
      </w:tr>
      <w:tr w:rsidR="004C359E" w:rsidRPr="008549D2" w14:paraId="059A6466" w14:textId="77777777" w:rsidTr="001037ED">
        <w:trPr>
          <w:trHeight w:val="503"/>
        </w:trPr>
        <w:tc>
          <w:tcPr>
            <w:tcW w:w="3150" w:type="dxa"/>
          </w:tcPr>
          <w:p w14:paraId="4E80E24A" w14:textId="77777777" w:rsidR="004C359E" w:rsidRPr="008549D2" w:rsidRDefault="004C359E" w:rsidP="001037ED">
            <w:pPr>
              <w:rPr>
                <w:rFonts w:eastAsiaTheme="minorHAnsi"/>
                <w:b/>
                <w:sz w:val="18"/>
                <w:szCs w:val="18"/>
              </w:rPr>
            </w:pPr>
            <w:r w:rsidRPr="008549D2">
              <w:rPr>
                <w:rFonts w:eastAsiaTheme="minorHAnsi"/>
                <w:b/>
                <w:sz w:val="18"/>
                <w:szCs w:val="18"/>
              </w:rPr>
              <w:t>Olson, David</w:t>
            </w:r>
          </w:p>
          <w:p w14:paraId="417621F3" w14:textId="77777777" w:rsidR="004C359E" w:rsidRPr="008549D2" w:rsidRDefault="004C359E" w:rsidP="001037ED">
            <w:pPr>
              <w:rPr>
                <w:rFonts w:eastAsiaTheme="minorHAnsi"/>
                <w:b/>
                <w:sz w:val="18"/>
                <w:szCs w:val="18"/>
              </w:rPr>
            </w:pPr>
            <w:r w:rsidRPr="008549D2">
              <w:rPr>
                <w:rFonts w:eastAsiaTheme="minorHAnsi"/>
                <w:b/>
                <w:sz w:val="18"/>
                <w:szCs w:val="18"/>
              </w:rPr>
              <w:t>PH.D. Deputy Director</w:t>
            </w:r>
          </w:p>
          <w:p w14:paraId="6C0144C9" w14:textId="77777777" w:rsidR="004C359E" w:rsidRPr="008549D2" w:rsidRDefault="004C359E" w:rsidP="001037ED">
            <w:pPr>
              <w:rPr>
                <w:rFonts w:eastAsiaTheme="minorHAnsi"/>
                <w:b/>
                <w:sz w:val="18"/>
                <w:szCs w:val="18"/>
              </w:rPr>
            </w:pPr>
            <w:r w:rsidRPr="008549D2">
              <w:rPr>
                <w:rFonts w:eastAsiaTheme="minorHAnsi"/>
                <w:b/>
                <w:sz w:val="18"/>
                <w:szCs w:val="18"/>
              </w:rPr>
              <w:t>Planning &amp; Analysis Unit</w:t>
            </w:r>
          </w:p>
          <w:p w14:paraId="07B8C73D" w14:textId="77777777" w:rsidR="004C359E" w:rsidRPr="008549D2" w:rsidRDefault="004C359E" w:rsidP="001037ED">
            <w:pPr>
              <w:rPr>
                <w:rFonts w:eastAsiaTheme="minorHAnsi"/>
                <w:b/>
                <w:sz w:val="18"/>
                <w:szCs w:val="18"/>
              </w:rPr>
            </w:pPr>
          </w:p>
        </w:tc>
        <w:tc>
          <w:tcPr>
            <w:tcW w:w="6210" w:type="dxa"/>
          </w:tcPr>
          <w:p w14:paraId="56C01825" w14:textId="77777777" w:rsidR="004C359E" w:rsidRPr="008549D2" w:rsidRDefault="004C359E" w:rsidP="001037ED">
            <w:pPr>
              <w:jc w:val="center"/>
              <w:rPr>
                <w:rFonts w:eastAsiaTheme="minorHAnsi"/>
                <w:b/>
                <w:sz w:val="18"/>
                <w:szCs w:val="18"/>
              </w:rPr>
            </w:pPr>
            <w:r w:rsidRPr="008549D2">
              <w:rPr>
                <w:rFonts w:eastAsiaTheme="minorHAnsi"/>
                <w:b/>
                <w:sz w:val="18"/>
                <w:szCs w:val="18"/>
              </w:rPr>
              <w:t>Bronx County  District Attorney’s Office</w:t>
            </w:r>
          </w:p>
          <w:p w14:paraId="226B2AFF" w14:textId="77777777" w:rsidR="004C359E" w:rsidRPr="008549D2" w:rsidRDefault="004C359E" w:rsidP="001037ED">
            <w:pPr>
              <w:jc w:val="center"/>
              <w:rPr>
                <w:rFonts w:eastAsiaTheme="minorHAnsi"/>
                <w:b/>
                <w:sz w:val="18"/>
                <w:szCs w:val="18"/>
              </w:rPr>
            </w:pPr>
            <w:r w:rsidRPr="008549D2">
              <w:rPr>
                <w:rFonts w:eastAsiaTheme="minorHAnsi"/>
                <w:b/>
                <w:sz w:val="18"/>
                <w:szCs w:val="18"/>
              </w:rPr>
              <w:t>Agency Participant</w:t>
            </w:r>
          </w:p>
          <w:p w14:paraId="045D2D2A" w14:textId="77777777" w:rsidR="004C359E" w:rsidRPr="008549D2" w:rsidRDefault="004C359E" w:rsidP="001037ED">
            <w:pPr>
              <w:jc w:val="center"/>
              <w:rPr>
                <w:rFonts w:eastAsiaTheme="minorHAnsi"/>
                <w:b/>
                <w:sz w:val="18"/>
                <w:szCs w:val="18"/>
              </w:rPr>
            </w:pPr>
          </w:p>
        </w:tc>
      </w:tr>
      <w:tr w:rsidR="008549D2" w:rsidRPr="008549D2" w14:paraId="60192E39" w14:textId="77777777" w:rsidTr="008549D2">
        <w:trPr>
          <w:trHeight w:val="503"/>
        </w:trPr>
        <w:tc>
          <w:tcPr>
            <w:tcW w:w="9360" w:type="dxa"/>
            <w:gridSpan w:val="2"/>
            <w:shd w:val="clear" w:color="auto" w:fill="C10000"/>
          </w:tcPr>
          <w:p w14:paraId="618C5802" w14:textId="48A0B733" w:rsidR="008549D2" w:rsidRPr="008549D2" w:rsidRDefault="008549D2" w:rsidP="008549D2">
            <w:pPr>
              <w:jc w:val="center"/>
              <w:rPr>
                <w:rFonts w:eastAsiaTheme="minorHAnsi"/>
                <w:b/>
                <w:sz w:val="32"/>
                <w:szCs w:val="32"/>
              </w:rPr>
            </w:pPr>
            <w:r w:rsidRPr="008549D2">
              <w:rPr>
                <w:rFonts w:eastAsiaTheme="minorHAnsi"/>
                <w:b/>
                <w:sz w:val="32"/>
                <w:szCs w:val="32"/>
              </w:rPr>
              <w:lastRenderedPageBreak/>
              <w:t>Bronx Human Trafficking Prevention and Response Task Force (Continued)</w:t>
            </w:r>
          </w:p>
        </w:tc>
      </w:tr>
      <w:tr w:rsidR="008549D2" w:rsidRPr="008549D2" w14:paraId="60B3F315" w14:textId="77777777" w:rsidTr="008549D2">
        <w:trPr>
          <w:trHeight w:val="503"/>
        </w:trPr>
        <w:tc>
          <w:tcPr>
            <w:tcW w:w="3150" w:type="dxa"/>
            <w:shd w:val="clear" w:color="auto" w:fill="07B1F0"/>
          </w:tcPr>
          <w:p w14:paraId="5CC3858E" w14:textId="77777777" w:rsidR="008549D2" w:rsidRPr="008549D2" w:rsidRDefault="008549D2" w:rsidP="008549D2">
            <w:pPr>
              <w:jc w:val="center"/>
              <w:rPr>
                <w:rFonts w:eastAsiaTheme="minorHAnsi"/>
                <w:b/>
              </w:rPr>
            </w:pPr>
            <w:r w:rsidRPr="008549D2">
              <w:rPr>
                <w:rFonts w:eastAsiaTheme="minorHAnsi"/>
                <w:b/>
              </w:rPr>
              <w:t>Name</w:t>
            </w:r>
          </w:p>
          <w:p w14:paraId="3FDB91CE" w14:textId="77777777" w:rsidR="008549D2" w:rsidRPr="008549D2" w:rsidRDefault="008549D2" w:rsidP="008549D2">
            <w:pPr>
              <w:rPr>
                <w:rFonts w:eastAsiaTheme="minorHAnsi"/>
                <w:b/>
                <w:sz w:val="18"/>
                <w:szCs w:val="18"/>
              </w:rPr>
            </w:pPr>
          </w:p>
        </w:tc>
        <w:tc>
          <w:tcPr>
            <w:tcW w:w="6210" w:type="dxa"/>
            <w:shd w:val="clear" w:color="auto" w:fill="C1D69A"/>
          </w:tcPr>
          <w:p w14:paraId="65755111" w14:textId="6B0E2619" w:rsidR="008549D2" w:rsidRPr="008549D2" w:rsidRDefault="008549D2" w:rsidP="008549D2">
            <w:pPr>
              <w:jc w:val="center"/>
              <w:rPr>
                <w:rFonts w:eastAsiaTheme="minorHAnsi"/>
                <w:b/>
                <w:sz w:val="18"/>
                <w:szCs w:val="18"/>
              </w:rPr>
            </w:pPr>
            <w:r w:rsidRPr="008549D2">
              <w:rPr>
                <w:rFonts w:eastAsiaTheme="minorHAnsi"/>
                <w:b/>
              </w:rPr>
              <w:t>Organization Title/ Agency</w:t>
            </w:r>
          </w:p>
        </w:tc>
      </w:tr>
      <w:tr w:rsidR="008549D2" w:rsidRPr="008549D2" w14:paraId="28C0C7D2" w14:textId="77777777" w:rsidTr="001037ED">
        <w:trPr>
          <w:trHeight w:val="503"/>
        </w:trPr>
        <w:tc>
          <w:tcPr>
            <w:tcW w:w="3150" w:type="dxa"/>
          </w:tcPr>
          <w:p w14:paraId="0F0A631E" w14:textId="77777777" w:rsidR="008549D2" w:rsidRPr="008549D2" w:rsidRDefault="008549D2" w:rsidP="008549D2">
            <w:pPr>
              <w:rPr>
                <w:rFonts w:eastAsiaTheme="minorHAnsi"/>
                <w:b/>
                <w:sz w:val="18"/>
                <w:szCs w:val="18"/>
              </w:rPr>
            </w:pPr>
            <w:r w:rsidRPr="008549D2">
              <w:rPr>
                <w:rFonts w:eastAsiaTheme="minorHAnsi"/>
                <w:b/>
                <w:sz w:val="18"/>
                <w:szCs w:val="18"/>
              </w:rPr>
              <w:t>Pascale, Danielle Esq.</w:t>
            </w:r>
          </w:p>
          <w:p w14:paraId="1C892302" w14:textId="77777777" w:rsidR="008549D2" w:rsidRPr="008549D2" w:rsidRDefault="008549D2" w:rsidP="008549D2">
            <w:pPr>
              <w:rPr>
                <w:rFonts w:eastAsiaTheme="minorHAnsi"/>
                <w:b/>
                <w:sz w:val="18"/>
                <w:szCs w:val="18"/>
              </w:rPr>
            </w:pPr>
            <w:r w:rsidRPr="008549D2">
              <w:rPr>
                <w:rFonts w:eastAsiaTheme="minorHAnsi"/>
                <w:b/>
                <w:sz w:val="18"/>
                <w:szCs w:val="18"/>
              </w:rPr>
              <w:t>Deputy Bureau Chief Child Abuse and Sex Crimes Bronx Child Advocacy Center</w:t>
            </w:r>
          </w:p>
          <w:p w14:paraId="5410C48A" w14:textId="77777777" w:rsidR="008549D2" w:rsidRPr="008549D2" w:rsidRDefault="008549D2" w:rsidP="008549D2">
            <w:pPr>
              <w:rPr>
                <w:rFonts w:eastAsiaTheme="minorHAnsi"/>
                <w:b/>
                <w:sz w:val="18"/>
                <w:szCs w:val="18"/>
              </w:rPr>
            </w:pPr>
          </w:p>
        </w:tc>
        <w:tc>
          <w:tcPr>
            <w:tcW w:w="6210" w:type="dxa"/>
          </w:tcPr>
          <w:p w14:paraId="2250C08B" w14:textId="77777777" w:rsidR="008549D2" w:rsidRPr="008549D2" w:rsidRDefault="008549D2" w:rsidP="008549D2">
            <w:pPr>
              <w:jc w:val="center"/>
              <w:rPr>
                <w:rFonts w:eastAsiaTheme="minorHAnsi"/>
                <w:b/>
                <w:sz w:val="18"/>
                <w:szCs w:val="18"/>
              </w:rPr>
            </w:pPr>
            <w:r w:rsidRPr="008549D2">
              <w:rPr>
                <w:rFonts w:eastAsiaTheme="minorHAnsi"/>
                <w:b/>
                <w:sz w:val="18"/>
                <w:szCs w:val="18"/>
              </w:rPr>
              <w:t>Bronx County District Attorney’s Office</w:t>
            </w:r>
          </w:p>
          <w:p w14:paraId="0EF7693E" w14:textId="77777777" w:rsidR="008549D2" w:rsidRPr="008549D2" w:rsidRDefault="008549D2" w:rsidP="008549D2">
            <w:pPr>
              <w:jc w:val="center"/>
              <w:rPr>
                <w:rFonts w:eastAsiaTheme="minorHAnsi"/>
                <w:b/>
                <w:sz w:val="18"/>
                <w:szCs w:val="18"/>
              </w:rPr>
            </w:pPr>
            <w:r w:rsidRPr="008549D2">
              <w:rPr>
                <w:rFonts w:eastAsiaTheme="minorHAnsi"/>
                <w:b/>
                <w:sz w:val="18"/>
                <w:szCs w:val="18"/>
              </w:rPr>
              <w:t>Deputy Bureau Chief</w:t>
            </w:r>
          </w:p>
          <w:p w14:paraId="448D33B5" w14:textId="77777777" w:rsidR="008549D2" w:rsidRPr="008549D2" w:rsidRDefault="008549D2" w:rsidP="008549D2">
            <w:pPr>
              <w:jc w:val="center"/>
              <w:rPr>
                <w:rFonts w:eastAsiaTheme="minorHAnsi"/>
                <w:b/>
                <w:sz w:val="18"/>
                <w:szCs w:val="18"/>
              </w:rPr>
            </w:pPr>
            <w:r w:rsidRPr="008549D2">
              <w:rPr>
                <w:rFonts w:eastAsiaTheme="minorHAnsi"/>
                <w:b/>
                <w:sz w:val="18"/>
                <w:szCs w:val="18"/>
              </w:rPr>
              <w:t xml:space="preserve">Child Abuse and Sex Crimes </w:t>
            </w:r>
          </w:p>
          <w:p w14:paraId="78058BD4"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p w14:paraId="07D2457F" w14:textId="77777777" w:rsidR="008549D2" w:rsidRPr="008549D2" w:rsidRDefault="008549D2" w:rsidP="008549D2">
            <w:pPr>
              <w:jc w:val="center"/>
              <w:rPr>
                <w:rFonts w:eastAsiaTheme="minorHAnsi"/>
                <w:b/>
                <w:sz w:val="18"/>
                <w:szCs w:val="18"/>
              </w:rPr>
            </w:pPr>
          </w:p>
        </w:tc>
      </w:tr>
      <w:tr w:rsidR="008549D2" w:rsidRPr="008549D2" w14:paraId="0441F46B" w14:textId="77777777" w:rsidTr="001037ED">
        <w:trPr>
          <w:trHeight w:val="503"/>
        </w:trPr>
        <w:tc>
          <w:tcPr>
            <w:tcW w:w="3150" w:type="dxa"/>
          </w:tcPr>
          <w:p w14:paraId="06BE7CFD" w14:textId="77777777" w:rsidR="008549D2" w:rsidRPr="008549D2" w:rsidRDefault="008549D2" w:rsidP="008549D2">
            <w:pPr>
              <w:rPr>
                <w:rFonts w:eastAsiaTheme="minorHAnsi"/>
                <w:b/>
                <w:sz w:val="18"/>
                <w:szCs w:val="18"/>
              </w:rPr>
            </w:pPr>
            <w:r w:rsidRPr="008549D2">
              <w:rPr>
                <w:rFonts w:eastAsiaTheme="minorHAnsi"/>
                <w:b/>
                <w:sz w:val="18"/>
                <w:szCs w:val="18"/>
              </w:rPr>
              <w:t>Vega, Johnathan</w:t>
            </w:r>
          </w:p>
        </w:tc>
        <w:tc>
          <w:tcPr>
            <w:tcW w:w="6210" w:type="dxa"/>
          </w:tcPr>
          <w:p w14:paraId="54CDA424" w14:textId="77777777" w:rsidR="008549D2" w:rsidRPr="008549D2" w:rsidRDefault="008549D2" w:rsidP="008549D2">
            <w:pPr>
              <w:jc w:val="center"/>
              <w:rPr>
                <w:rFonts w:eastAsiaTheme="minorHAnsi"/>
                <w:b/>
                <w:sz w:val="18"/>
                <w:szCs w:val="18"/>
              </w:rPr>
            </w:pPr>
            <w:r w:rsidRPr="008549D2">
              <w:rPr>
                <w:rFonts w:eastAsiaTheme="minorHAnsi"/>
                <w:b/>
                <w:sz w:val="18"/>
                <w:szCs w:val="18"/>
              </w:rPr>
              <w:t>Bronx County District Attorney’s Office</w:t>
            </w:r>
          </w:p>
          <w:p w14:paraId="701ED5B0"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Participant</w:t>
            </w:r>
          </w:p>
          <w:p w14:paraId="69F8AE41" w14:textId="77777777" w:rsidR="008549D2" w:rsidRPr="008549D2" w:rsidRDefault="008549D2" w:rsidP="008549D2">
            <w:pPr>
              <w:jc w:val="center"/>
              <w:rPr>
                <w:rFonts w:eastAsiaTheme="minorHAnsi"/>
                <w:b/>
                <w:sz w:val="18"/>
                <w:szCs w:val="18"/>
              </w:rPr>
            </w:pPr>
          </w:p>
        </w:tc>
      </w:tr>
      <w:tr w:rsidR="008549D2" w:rsidRPr="008549D2" w14:paraId="3FE4F918" w14:textId="77777777" w:rsidTr="001037ED">
        <w:tc>
          <w:tcPr>
            <w:tcW w:w="3150" w:type="dxa"/>
            <w:tcBorders>
              <w:top w:val="single" w:sz="4" w:space="0" w:color="auto"/>
            </w:tcBorders>
          </w:tcPr>
          <w:p w14:paraId="714A698F" w14:textId="77777777" w:rsidR="008549D2" w:rsidRPr="008549D2" w:rsidRDefault="008549D2" w:rsidP="008549D2">
            <w:pPr>
              <w:rPr>
                <w:rFonts w:eastAsiaTheme="minorHAnsi"/>
                <w:b/>
                <w:sz w:val="18"/>
                <w:szCs w:val="18"/>
              </w:rPr>
            </w:pPr>
            <w:r w:rsidRPr="008549D2">
              <w:rPr>
                <w:rFonts w:eastAsiaTheme="minorHAnsi"/>
                <w:b/>
                <w:sz w:val="18"/>
                <w:szCs w:val="18"/>
              </w:rPr>
              <w:t xml:space="preserve">Lieutenant </w:t>
            </w:r>
            <w:proofErr w:type="spellStart"/>
            <w:r w:rsidRPr="008549D2">
              <w:rPr>
                <w:rFonts w:eastAsiaTheme="minorHAnsi"/>
                <w:b/>
                <w:sz w:val="18"/>
                <w:szCs w:val="18"/>
              </w:rPr>
              <w:t>Conforti</w:t>
            </w:r>
            <w:proofErr w:type="spellEnd"/>
            <w:r w:rsidRPr="008549D2">
              <w:rPr>
                <w:rFonts w:eastAsiaTheme="minorHAnsi"/>
                <w:b/>
                <w:sz w:val="18"/>
                <w:szCs w:val="18"/>
              </w:rPr>
              <w:t xml:space="preserve">, Stephen  </w:t>
            </w:r>
          </w:p>
        </w:tc>
        <w:tc>
          <w:tcPr>
            <w:tcW w:w="6210" w:type="dxa"/>
            <w:tcBorders>
              <w:top w:val="single" w:sz="4" w:space="0" w:color="auto"/>
            </w:tcBorders>
          </w:tcPr>
          <w:p w14:paraId="4EC09819" w14:textId="77777777" w:rsidR="008549D2" w:rsidRPr="008549D2" w:rsidRDefault="008549D2" w:rsidP="008549D2">
            <w:pPr>
              <w:jc w:val="center"/>
              <w:rPr>
                <w:rFonts w:eastAsiaTheme="minorHAnsi"/>
                <w:b/>
                <w:sz w:val="18"/>
                <w:szCs w:val="18"/>
              </w:rPr>
            </w:pPr>
            <w:r w:rsidRPr="008549D2">
              <w:rPr>
                <w:rFonts w:eastAsiaTheme="minorHAnsi"/>
                <w:b/>
                <w:sz w:val="18"/>
                <w:szCs w:val="18"/>
              </w:rPr>
              <w:t>New York Police Department (NYPD)</w:t>
            </w:r>
          </w:p>
          <w:p w14:paraId="4D97C861" w14:textId="77777777" w:rsidR="008549D2" w:rsidRPr="008549D2" w:rsidRDefault="008549D2" w:rsidP="008549D2">
            <w:pPr>
              <w:jc w:val="center"/>
              <w:rPr>
                <w:rFonts w:eastAsiaTheme="minorHAnsi"/>
                <w:b/>
                <w:sz w:val="18"/>
                <w:szCs w:val="18"/>
              </w:rPr>
            </w:pPr>
            <w:r w:rsidRPr="008549D2">
              <w:rPr>
                <w:rFonts w:eastAsiaTheme="minorHAnsi"/>
                <w:b/>
                <w:sz w:val="18"/>
                <w:szCs w:val="18"/>
              </w:rPr>
              <w:t>Bronx Vice Enforcement Squad &amp; Vice Enforcement Division</w:t>
            </w:r>
          </w:p>
          <w:p w14:paraId="52EF0E26"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p w14:paraId="37FEAAA3" w14:textId="77777777" w:rsidR="008549D2" w:rsidRPr="008549D2" w:rsidRDefault="008549D2" w:rsidP="008549D2">
            <w:pPr>
              <w:jc w:val="center"/>
              <w:rPr>
                <w:rFonts w:eastAsiaTheme="minorHAnsi"/>
                <w:b/>
                <w:sz w:val="18"/>
                <w:szCs w:val="18"/>
              </w:rPr>
            </w:pPr>
          </w:p>
        </w:tc>
      </w:tr>
      <w:tr w:rsidR="008549D2" w:rsidRPr="008549D2" w14:paraId="748E69B6" w14:textId="77777777" w:rsidTr="001037ED">
        <w:trPr>
          <w:trHeight w:val="503"/>
        </w:trPr>
        <w:tc>
          <w:tcPr>
            <w:tcW w:w="3150" w:type="dxa"/>
          </w:tcPr>
          <w:p w14:paraId="4E34EB4E" w14:textId="77777777" w:rsidR="008549D2" w:rsidRPr="008549D2" w:rsidRDefault="008549D2" w:rsidP="008549D2">
            <w:pPr>
              <w:rPr>
                <w:rFonts w:eastAsiaTheme="minorHAnsi"/>
                <w:b/>
                <w:sz w:val="18"/>
                <w:szCs w:val="18"/>
              </w:rPr>
            </w:pPr>
            <w:r w:rsidRPr="008549D2">
              <w:rPr>
                <w:rFonts w:eastAsiaTheme="minorHAnsi"/>
                <w:b/>
                <w:sz w:val="18"/>
                <w:szCs w:val="18"/>
              </w:rPr>
              <w:t xml:space="preserve">Lieutenant </w:t>
            </w:r>
            <w:proofErr w:type="spellStart"/>
            <w:r w:rsidRPr="008549D2">
              <w:rPr>
                <w:rFonts w:eastAsiaTheme="minorHAnsi"/>
                <w:b/>
                <w:sz w:val="18"/>
                <w:szCs w:val="18"/>
              </w:rPr>
              <w:t>Picarello</w:t>
            </w:r>
            <w:proofErr w:type="spellEnd"/>
            <w:r w:rsidRPr="008549D2">
              <w:rPr>
                <w:rFonts w:eastAsiaTheme="minorHAnsi"/>
                <w:b/>
                <w:sz w:val="18"/>
                <w:szCs w:val="18"/>
              </w:rPr>
              <w:t>, Joseph</w:t>
            </w:r>
          </w:p>
        </w:tc>
        <w:tc>
          <w:tcPr>
            <w:tcW w:w="6210" w:type="dxa"/>
          </w:tcPr>
          <w:p w14:paraId="5F33E427" w14:textId="77777777" w:rsidR="008549D2" w:rsidRPr="008549D2" w:rsidRDefault="008549D2" w:rsidP="008549D2">
            <w:pPr>
              <w:jc w:val="center"/>
              <w:rPr>
                <w:rFonts w:eastAsiaTheme="minorHAnsi"/>
                <w:b/>
                <w:sz w:val="18"/>
                <w:szCs w:val="18"/>
              </w:rPr>
            </w:pPr>
            <w:r w:rsidRPr="008549D2">
              <w:rPr>
                <w:rFonts w:eastAsiaTheme="minorHAnsi"/>
                <w:b/>
                <w:sz w:val="18"/>
                <w:szCs w:val="18"/>
              </w:rPr>
              <w:t>New York Police Department (NYPD)</w:t>
            </w:r>
          </w:p>
          <w:p w14:paraId="64C49DAF" w14:textId="77777777" w:rsidR="008549D2" w:rsidRPr="008549D2" w:rsidRDefault="008549D2" w:rsidP="008549D2">
            <w:pPr>
              <w:jc w:val="center"/>
              <w:rPr>
                <w:rFonts w:eastAsiaTheme="minorHAnsi"/>
                <w:b/>
                <w:sz w:val="18"/>
                <w:szCs w:val="18"/>
              </w:rPr>
            </w:pPr>
            <w:r w:rsidRPr="008549D2">
              <w:rPr>
                <w:rFonts w:eastAsiaTheme="minorHAnsi"/>
                <w:b/>
                <w:sz w:val="18"/>
                <w:szCs w:val="18"/>
              </w:rPr>
              <w:t>NYPD-FBI Child Exploitation &amp; Human Trafficking Task Force</w:t>
            </w:r>
          </w:p>
          <w:p w14:paraId="65E22388"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p w14:paraId="2F79F3E5" w14:textId="77777777" w:rsidR="008549D2" w:rsidRPr="008549D2" w:rsidRDefault="008549D2" w:rsidP="008549D2">
            <w:pPr>
              <w:jc w:val="center"/>
              <w:rPr>
                <w:rFonts w:eastAsiaTheme="minorHAnsi"/>
                <w:b/>
                <w:sz w:val="18"/>
                <w:szCs w:val="18"/>
              </w:rPr>
            </w:pPr>
          </w:p>
        </w:tc>
      </w:tr>
      <w:tr w:rsidR="008549D2" w:rsidRPr="008549D2" w14:paraId="6E02E8E8" w14:textId="77777777" w:rsidTr="001037ED">
        <w:trPr>
          <w:trHeight w:val="503"/>
        </w:trPr>
        <w:tc>
          <w:tcPr>
            <w:tcW w:w="3150" w:type="dxa"/>
          </w:tcPr>
          <w:p w14:paraId="167A5CF0" w14:textId="77777777" w:rsidR="008549D2" w:rsidRPr="008549D2" w:rsidRDefault="008549D2" w:rsidP="008549D2">
            <w:pPr>
              <w:rPr>
                <w:rFonts w:eastAsiaTheme="minorHAnsi"/>
                <w:b/>
                <w:sz w:val="18"/>
                <w:szCs w:val="18"/>
              </w:rPr>
            </w:pPr>
            <w:r w:rsidRPr="008549D2">
              <w:rPr>
                <w:rFonts w:eastAsiaTheme="minorHAnsi"/>
                <w:b/>
                <w:sz w:val="18"/>
                <w:szCs w:val="18"/>
              </w:rPr>
              <w:t xml:space="preserve">Lieutenant, </w:t>
            </w:r>
            <w:proofErr w:type="spellStart"/>
            <w:r w:rsidRPr="008549D2">
              <w:rPr>
                <w:rFonts w:eastAsiaTheme="minorHAnsi"/>
                <w:b/>
                <w:sz w:val="18"/>
                <w:szCs w:val="18"/>
              </w:rPr>
              <w:t>Capogna</w:t>
            </w:r>
            <w:proofErr w:type="spellEnd"/>
            <w:r w:rsidRPr="008549D2">
              <w:rPr>
                <w:rFonts w:eastAsiaTheme="minorHAnsi"/>
                <w:b/>
                <w:sz w:val="18"/>
                <w:szCs w:val="18"/>
              </w:rPr>
              <w:t>, Amy</w:t>
            </w:r>
          </w:p>
          <w:p w14:paraId="6F4C135D" w14:textId="77777777" w:rsidR="008549D2" w:rsidRPr="008549D2" w:rsidRDefault="008549D2" w:rsidP="008549D2">
            <w:pPr>
              <w:rPr>
                <w:rFonts w:eastAsiaTheme="minorHAnsi"/>
                <w:b/>
                <w:sz w:val="18"/>
                <w:szCs w:val="18"/>
              </w:rPr>
            </w:pPr>
            <w:r w:rsidRPr="008549D2">
              <w:rPr>
                <w:rFonts w:eastAsiaTheme="minorHAnsi"/>
                <w:b/>
                <w:sz w:val="18"/>
                <w:szCs w:val="18"/>
              </w:rPr>
              <w:t xml:space="preserve">Detective Bureau, Vice Enforcement Division </w:t>
            </w:r>
          </w:p>
          <w:p w14:paraId="548FCF1E" w14:textId="77777777" w:rsidR="008549D2" w:rsidRPr="008549D2" w:rsidRDefault="008549D2" w:rsidP="008549D2">
            <w:pPr>
              <w:rPr>
                <w:rFonts w:eastAsiaTheme="minorHAnsi"/>
                <w:b/>
                <w:sz w:val="18"/>
                <w:szCs w:val="18"/>
              </w:rPr>
            </w:pPr>
            <w:r w:rsidRPr="008549D2">
              <w:rPr>
                <w:rFonts w:eastAsiaTheme="minorHAnsi"/>
                <w:b/>
                <w:sz w:val="18"/>
                <w:szCs w:val="18"/>
              </w:rPr>
              <w:t>Major cases – Human Trafficking    team</w:t>
            </w:r>
          </w:p>
          <w:p w14:paraId="2C09A750" w14:textId="77777777" w:rsidR="008549D2" w:rsidRPr="008549D2" w:rsidRDefault="008549D2" w:rsidP="008549D2">
            <w:pPr>
              <w:rPr>
                <w:rFonts w:eastAsiaTheme="minorHAnsi"/>
                <w:b/>
                <w:sz w:val="18"/>
                <w:szCs w:val="18"/>
              </w:rPr>
            </w:pPr>
          </w:p>
        </w:tc>
        <w:tc>
          <w:tcPr>
            <w:tcW w:w="6210" w:type="dxa"/>
          </w:tcPr>
          <w:p w14:paraId="096473BE" w14:textId="77777777" w:rsidR="008549D2" w:rsidRPr="008549D2" w:rsidRDefault="008549D2" w:rsidP="008549D2">
            <w:pPr>
              <w:jc w:val="center"/>
              <w:rPr>
                <w:rFonts w:eastAsiaTheme="minorHAnsi"/>
                <w:b/>
                <w:sz w:val="18"/>
                <w:szCs w:val="18"/>
              </w:rPr>
            </w:pPr>
            <w:r w:rsidRPr="008549D2">
              <w:rPr>
                <w:rFonts w:eastAsiaTheme="minorHAnsi"/>
                <w:b/>
                <w:sz w:val="18"/>
                <w:szCs w:val="18"/>
              </w:rPr>
              <w:t xml:space="preserve">New York Police Department (NYPD) </w:t>
            </w:r>
          </w:p>
          <w:p w14:paraId="6DB90508"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tc>
      </w:tr>
      <w:tr w:rsidR="008549D2" w:rsidRPr="008549D2" w14:paraId="6F6F7C6E" w14:textId="77777777" w:rsidTr="001037ED">
        <w:trPr>
          <w:trHeight w:val="503"/>
        </w:trPr>
        <w:tc>
          <w:tcPr>
            <w:tcW w:w="3150" w:type="dxa"/>
          </w:tcPr>
          <w:p w14:paraId="00AE06CB" w14:textId="77777777" w:rsidR="008549D2" w:rsidRPr="008549D2" w:rsidRDefault="008549D2" w:rsidP="008549D2">
            <w:pPr>
              <w:rPr>
                <w:rFonts w:eastAsiaTheme="minorHAnsi"/>
                <w:b/>
                <w:sz w:val="18"/>
                <w:szCs w:val="18"/>
              </w:rPr>
            </w:pPr>
            <w:proofErr w:type="spellStart"/>
            <w:r w:rsidRPr="008549D2">
              <w:rPr>
                <w:rFonts w:eastAsiaTheme="minorHAnsi"/>
                <w:b/>
                <w:sz w:val="18"/>
                <w:szCs w:val="18"/>
              </w:rPr>
              <w:t>Riso</w:t>
            </w:r>
            <w:proofErr w:type="spellEnd"/>
            <w:r w:rsidRPr="008549D2">
              <w:rPr>
                <w:rFonts w:eastAsiaTheme="minorHAnsi"/>
                <w:b/>
                <w:sz w:val="18"/>
                <w:szCs w:val="18"/>
              </w:rPr>
              <w:t>, Laura</w:t>
            </w:r>
          </w:p>
        </w:tc>
        <w:tc>
          <w:tcPr>
            <w:tcW w:w="6210" w:type="dxa"/>
          </w:tcPr>
          <w:p w14:paraId="2F474CA0" w14:textId="77777777" w:rsidR="008549D2" w:rsidRPr="008549D2" w:rsidRDefault="008549D2" w:rsidP="008549D2">
            <w:pPr>
              <w:jc w:val="center"/>
              <w:rPr>
                <w:rFonts w:eastAsiaTheme="minorHAnsi"/>
                <w:b/>
                <w:sz w:val="18"/>
                <w:szCs w:val="18"/>
              </w:rPr>
            </w:pPr>
            <w:r w:rsidRPr="008549D2">
              <w:rPr>
                <w:rFonts w:eastAsiaTheme="minorHAnsi"/>
                <w:b/>
                <w:sz w:val="18"/>
                <w:szCs w:val="18"/>
              </w:rPr>
              <w:t>Federal Bureau of Investigation FBI</w:t>
            </w:r>
          </w:p>
          <w:p w14:paraId="5D53566A" w14:textId="77777777" w:rsidR="008549D2" w:rsidRPr="008549D2" w:rsidRDefault="008549D2" w:rsidP="008549D2">
            <w:pPr>
              <w:jc w:val="center"/>
              <w:rPr>
                <w:rFonts w:eastAsiaTheme="minorHAnsi"/>
                <w:b/>
                <w:sz w:val="18"/>
                <w:szCs w:val="18"/>
              </w:rPr>
            </w:pPr>
            <w:r w:rsidRPr="008549D2">
              <w:rPr>
                <w:rFonts w:eastAsiaTheme="minorHAnsi"/>
                <w:b/>
                <w:sz w:val="18"/>
                <w:szCs w:val="18"/>
              </w:rPr>
              <w:t>Victim Specialist</w:t>
            </w:r>
          </w:p>
          <w:p w14:paraId="61270001"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p w14:paraId="30380047" w14:textId="77777777" w:rsidR="008549D2" w:rsidRPr="008549D2" w:rsidRDefault="008549D2" w:rsidP="008549D2">
            <w:pPr>
              <w:jc w:val="center"/>
              <w:rPr>
                <w:rFonts w:eastAsiaTheme="minorHAnsi"/>
                <w:b/>
                <w:sz w:val="18"/>
                <w:szCs w:val="18"/>
              </w:rPr>
            </w:pPr>
          </w:p>
        </w:tc>
      </w:tr>
      <w:tr w:rsidR="008549D2" w:rsidRPr="008549D2" w14:paraId="08AC30D1" w14:textId="77777777" w:rsidTr="001037ED">
        <w:trPr>
          <w:trHeight w:val="503"/>
        </w:trPr>
        <w:tc>
          <w:tcPr>
            <w:tcW w:w="3150" w:type="dxa"/>
          </w:tcPr>
          <w:p w14:paraId="23058398" w14:textId="77777777" w:rsidR="008549D2" w:rsidRPr="008549D2" w:rsidRDefault="008549D2" w:rsidP="008549D2">
            <w:pPr>
              <w:rPr>
                <w:rFonts w:eastAsiaTheme="minorHAnsi"/>
                <w:b/>
                <w:sz w:val="18"/>
                <w:szCs w:val="18"/>
              </w:rPr>
            </w:pPr>
            <w:proofErr w:type="spellStart"/>
            <w:r w:rsidRPr="008549D2">
              <w:rPr>
                <w:rFonts w:eastAsiaTheme="minorHAnsi"/>
                <w:b/>
                <w:sz w:val="18"/>
                <w:szCs w:val="18"/>
              </w:rPr>
              <w:t>Saloni</w:t>
            </w:r>
            <w:proofErr w:type="spellEnd"/>
            <w:r w:rsidRPr="008549D2">
              <w:rPr>
                <w:rFonts w:eastAsiaTheme="minorHAnsi"/>
                <w:b/>
                <w:sz w:val="18"/>
                <w:szCs w:val="18"/>
              </w:rPr>
              <w:t xml:space="preserve">, </w:t>
            </w:r>
            <w:proofErr w:type="spellStart"/>
            <w:r w:rsidRPr="008549D2">
              <w:rPr>
                <w:rFonts w:eastAsiaTheme="minorHAnsi"/>
                <w:b/>
                <w:sz w:val="18"/>
                <w:szCs w:val="18"/>
              </w:rPr>
              <w:t>Sethi</w:t>
            </w:r>
            <w:proofErr w:type="spellEnd"/>
          </w:p>
          <w:p w14:paraId="25962CF8" w14:textId="77777777" w:rsidR="008549D2" w:rsidRPr="008549D2" w:rsidRDefault="008549D2" w:rsidP="008549D2">
            <w:pPr>
              <w:rPr>
                <w:rFonts w:eastAsiaTheme="minorHAnsi"/>
                <w:b/>
                <w:sz w:val="18"/>
                <w:szCs w:val="18"/>
              </w:rPr>
            </w:pPr>
          </w:p>
          <w:p w14:paraId="0D47FC44" w14:textId="77777777" w:rsidR="008549D2" w:rsidRPr="008549D2" w:rsidRDefault="008549D2" w:rsidP="008549D2">
            <w:pPr>
              <w:rPr>
                <w:rFonts w:eastAsiaTheme="minorHAnsi"/>
                <w:b/>
                <w:sz w:val="18"/>
                <w:szCs w:val="18"/>
              </w:rPr>
            </w:pPr>
          </w:p>
          <w:p w14:paraId="1DA56BD6" w14:textId="77777777" w:rsidR="008549D2" w:rsidRPr="008549D2" w:rsidRDefault="008549D2" w:rsidP="008549D2">
            <w:pPr>
              <w:rPr>
                <w:rFonts w:eastAsiaTheme="minorHAnsi"/>
                <w:b/>
                <w:sz w:val="18"/>
                <w:szCs w:val="18"/>
              </w:rPr>
            </w:pPr>
          </w:p>
        </w:tc>
        <w:tc>
          <w:tcPr>
            <w:tcW w:w="6210" w:type="dxa"/>
          </w:tcPr>
          <w:p w14:paraId="6E26ADE2" w14:textId="77777777" w:rsidR="008549D2" w:rsidRPr="008549D2" w:rsidRDefault="008549D2" w:rsidP="008549D2">
            <w:pPr>
              <w:jc w:val="center"/>
              <w:rPr>
                <w:rFonts w:eastAsiaTheme="minorHAnsi"/>
                <w:b/>
                <w:sz w:val="18"/>
                <w:szCs w:val="18"/>
              </w:rPr>
            </w:pPr>
            <w:r w:rsidRPr="008549D2">
              <w:rPr>
                <w:rFonts w:eastAsiaTheme="minorHAnsi"/>
                <w:b/>
                <w:sz w:val="18"/>
                <w:szCs w:val="18"/>
              </w:rPr>
              <w:t>Mayor's Office to End Domestic and Gender-Based Violence</w:t>
            </w:r>
          </w:p>
          <w:p w14:paraId="5CE99955" w14:textId="77777777" w:rsidR="008549D2" w:rsidRPr="008549D2" w:rsidRDefault="008549D2" w:rsidP="008549D2">
            <w:pPr>
              <w:jc w:val="center"/>
              <w:rPr>
                <w:rFonts w:eastAsiaTheme="minorHAnsi"/>
                <w:b/>
                <w:sz w:val="18"/>
                <w:szCs w:val="18"/>
              </w:rPr>
            </w:pPr>
            <w:r w:rsidRPr="008549D2">
              <w:rPr>
                <w:rFonts w:eastAsiaTheme="minorHAnsi"/>
                <w:b/>
                <w:sz w:val="18"/>
                <w:szCs w:val="18"/>
              </w:rPr>
              <w:t>Agency Lead</w:t>
            </w:r>
          </w:p>
        </w:tc>
      </w:tr>
    </w:tbl>
    <w:p w14:paraId="7A08260F" w14:textId="61A4E8E5" w:rsidR="3E141A1F" w:rsidRPr="008549D2" w:rsidRDefault="3E141A1F" w:rsidP="00574A53">
      <w:pPr>
        <w:spacing w:line="300" w:lineRule="atLeast"/>
        <w:ind w:right="360"/>
        <w:rPr>
          <w:b/>
          <w:bCs/>
          <w:color w:val="244061" w:themeColor="accent1" w:themeShade="80"/>
          <w:sz w:val="26"/>
          <w:szCs w:val="26"/>
        </w:rPr>
      </w:pPr>
    </w:p>
    <w:p w14:paraId="5AA0476D" w14:textId="71E2BD46" w:rsidR="48874CED" w:rsidRPr="008549D2" w:rsidRDefault="48874CED" w:rsidP="00CA48D8">
      <w:pPr>
        <w:ind w:right="360"/>
        <w:rPr>
          <w:b/>
          <w:bCs/>
          <w:color w:val="244061" w:themeColor="accent1" w:themeShade="80"/>
          <w:sz w:val="28"/>
          <w:szCs w:val="28"/>
        </w:rPr>
      </w:pPr>
    </w:p>
    <w:p w14:paraId="550C8105" w14:textId="49C9FC12" w:rsidR="48874CED" w:rsidRPr="008549D2" w:rsidRDefault="48874CED" w:rsidP="00574A53">
      <w:pPr>
        <w:ind w:right="360"/>
        <w:jc w:val="center"/>
        <w:rPr>
          <w:b/>
          <w:bCs/>
          <w:color w:val="244061" w:themeColor="accent1" w:themeShade="80"/>
          <w:sz w:val="28"/>
          <w:szCs w:val="28"/>
        </w:rPr>
      </w:pPr>
    </w:p>
    <w:p w14:paraId="46B77CFA" w14:textId="77777777" w:rsidR="00B231F2" w:rsidRDefault="00B231F2" w:rsidP="005B4DA0">
      <w:pPr>
        <w:ind w:right="360"/>
        <w:jc w:val="center"/>
        <w:rPr>
          <w:b/>
          <w:bCs/>
          <w:color w:val="244061" w:themeColor="accent1" w:themeShade="80"/>
          <w:sz w:val="28"/>
          <w:szCs w:val="28"/>
        </w:rPr>
      </w:pPr>
    </w:p>
    <w:p w14:paraId="08425FA9" w14:textId="77777777" w:rsidR="00B231F2" w:rsidRDefault="00B231F2" w:rsidP="005B4DA0">
      <w:pPr>
        <w:ind w:right="360"/>
        <w:jc w:val="center"/>
        <w:rPr>
          <w:b/>
          <w:bCs/>
          <w:color w:val="244061" w:themeColor="accent1" w:themeShade="80"/>
          <w:sz w:val="28"/>
          <w:szCs w:val="28"/>
        </w:rPr>
      </w:pPr>
    </w:p>
    <w:p w14:paraId="755C8BE4" w14:textId="77777777" w:rsidR="00B231F2" w:rsidRDefault="00B231F2" w:rsidP="005B4DA0">
      <w:pPr>
        <w:ind w:right="360"/>
        <w:jc w:val="center"/>
        <w:rPr>
          <w:b/>
          <w:bCs/>
          <w:color w:val="244061" w:themeColor="accent1" w:themeShade="80"/>
          <w:sz w:val="28"/>
          <w:szCs w:val="28"/>
        </w:rPr>
      </w:pPr>
    </w:p>
    <w:p w14:paraId="7A6F9E30" w14:textId="77777777" w:rsidR="00B231F2" w:rsidRDefault="00B231F2" w:rsidP="005B4DA0">
      <w:pPr>
        <w:ind w:right="360"/>
        <w:jc w:val="center"/>
        <w:rPr>
          <w:b/>
          <w:bCs/>
          <w:color w:val="244061" w:themeColor="accent1" w:themeShade="80"/>
          <w:sz w:val="28"/>
          <w:szCs w:val="28"/>
        </w:rPr>
      </w:pPr>
    </w:p>
    <w:p w14:paraId="27149B17" w14:textId="77777777" w:rsidR="00B231F2" w:rsidRDefault="00B231F2" w:rsidP="005B4DA0">
      <w:pPr>
        <w:ind w:right="360"/>
        <w:jc w:val="center"/>
        <w:rPr>
          <w:b/>
          <w:bCs/>
          <w:color w:val="244061" w:themeColor="accent1" w:themeShade="80"/>
          <w:sz w:val="28"/>
          <w:szCs w:val="28"/>
        </w:rPr>
      </w:pPr>
    </w:p>
    <w:p w14:paraId="5C8E7A60" w14:textId="77777777" w:rsidR="00B231F2" w:rsidRDefault="00B231F2" w:rsidP="005B4DA0">
      <w:pPr>
        <w:ind w:right="360"/>
        <w:jc w:val="center"/>
        <w:rPr>
          <w:b/>
          <w:bCs/>
          <w:color w:val="244061" w:themeColor="accent1" w:themeShade="80"/>
          <w:sz w:val="28"/>
          <w:szCs w:val="28"/>
        </w:rPr>
      </w:pPr>
    </w:p>
    <w:p w14:paraId="60F9977B" w14:textId="77777777" w:rsidR="00B231F2" w:rsidRDefault="00B231F2" w:rsidP="005B4DA0">
      <w:pPr>
        <w:ind w:right="360"/>
        <w:jc w:val="center"/>
        <w:rPr>
          <w:b/>
          <w:bCs/>
          <w:color w:val="244061" w:themeColor="accent1" w:themeShade="80"/>
          <w:sz w:val="28"/>
          <w:szCs w:val="28"/>
        </w:rPr>
      </w:pPr>
    </w:p>
    <w:p w14:paraId="62352505" w14:textId="77777777" w:rsidR="00B231F2" w:rsidRDefault="00B231F2" w:rsidP="005B4DA0">
      <w:pPr>
        <w:ind w:right="360"/>
        <w:jc w:val="center"/>
        <w:rPr>
          <w:b/>
          <w:bCs/>
          <w:color w:val="244061" w:themeColor="accent1" w:themeShade="80"/>
          <w:sz w:val="28"/>
          <w:szCs w:val="28"/>
        </w:rPr>
      </w:pPr>
    </w:p>
    <w:p w14:paraId="2BDA1AC4" w14:textId="77777777" w:rsidR="00B231F2" w:rsidRDefault="00B231F2" w:rsidP="005B4DA0">
      <w:pPr>
        <w:ind w:right="360"/>
        <w:jc w:val="center"/>
        <w:rPr>
          <w:b/>
          <w:bCs/>
          <w:color w:val="244061" w:themeColor="accent1" w:themeShade="80"/>
          <w:sz w:val="28"/>
          <w:szCs w:val="28"/>
        </w:rPr>
      </w:pPr>
    </w:p>
    <w:p w14:paraId="6941A4E5" w14:textId="77777777" w:rsidR="00B231F2" w:rsidRDefault="00B231F2" w:rsidP="005B4DA0">
      <w:pPr>
        <w:ind w:right="360"/>
        <w:jc w:val="center"/>
        <w:rPr>
          <w:b/>
          <w:bCs/>
          <w:color w:val="244061" w:themeColor="accent1" w:themeShade="80"/>
          <w:sz w:val="28"/>
          <w:szCs w:val="28"/>
        </w:rPr>
      </w:pPr>
    </w:p>
    <w:p w14:paraId="165FE147" w14:textId="77777777" w:rsidR="00B231F2" w:rsidRDefault="00B231F2" w:rsidP="005B4DA0">
      <w:pPr>
        <w:ind w:right="360"/>
        <w:jc w:val="center"/>
        <w:rPr>
          <w:b/>
          <w:bCs/>
          <w:color w:val="244061" w:themeColor="accent1" w:themeShade="80"/>
          <w:sz w:val="28"/>
          <w:szCs w:val="28"/>
        </w:rPr>
      </w:pPr>
    </w:p>
    <w:p w14:paraId="77520C79" w14:textId="77777777" w:rsidR="00B231F2" w:rsidRDefault="00B231F2" w:rsidP="005B4DA0">
      <w:pPr>
        <w:ind w:right="360"/>
        <w:jc w:val="center"/>
        <w:rPr>
          <w:b/>
          <w:bCs/>
          <w:color w:val="244061" w:themeColor="accent1" w:themeShade="80"/>
          <w:sz w:val="28"/>
          <w:szCs w:val="28"/>
        </w:rPr>
      </w:pPr>
    </w:p>
    <w:p w14:paraId="21B57A31" w14:textId="77777777" w:rsidR="00B231F2" w:rsidRDefault="00B231F2" w:rsidP="005B4DA0">
      <w:pPr>
        <w:ind w:right="360"/>
        <w:jc w:val="center"/>
        <w:rPr>
          <w:b/>
          <w:bCs/>
          <w:color w:val="244061" w:themeColor="accent1" w:themeShade="80"/>
          <w:sz w:val="28"/>
          <w:szCs w:val="28"/>
        </w:rPr>
      </w:pPr>
    </w:p>
    <w:p w14:paraId="4A1D6392" w14:textId="77777777" w:rsidR="00B231F2" w:rsidRDefault="00B231F2" w:rsidP="005B4DA0">
      <w:pPr>
        <w:ind w:right="360"/>
        <w:jc w:val="center"/>
        <w:rPr>
          <w:b/>
          <w:bCs/>
          <w:color w:val="244061" w:themeColor="accent1" w:themeShade="80"/>
          <w:sz w:val="28"/>
          <w:szCs w:val="28"/>
        </w:rPr>
      </w:pPr>
    </w:p>
    <w:p w14:paraId="042ED706" w14:textId="77777777" w:rsidR="00B231F2" w:rsidRDefault="00B231F2" w:rsidP="005B4DA0">
      <w:pPr>
        <w:ind w:right="360"/>
        <w:jc w:val="center"/>
        <w:rPr>
          <w:b/>
          <w:bCs/>
          <w:color w:val="244061" w:themeColor="accent1" w:themeShade="80"/>
          <w:sz w:val="28"/>
          <w:szCs w:val="28"/>
        </w:rPr>
      </w:pPr>
    </w:p>
    <w:p w14:paraId="6DEC549C" w14:textId="4C02A735" w:rsidR="002671CD" w:rsidRPr="008549D2" w:rsidRDefault="00522CCB" w:rsidP="005B4DA0">
      <w:pPr>
        <w:ind w:right="360"/>
        <w:jc w:val="center"/>
        <w:rPr>
          <w:b/>
          <w:bCs/>
          <w:color w:val="244061" w:themeColor="accent1" w:themeShade="80"/>
          <w:sz w:val="28"/>
          <w:szCs w:val="28"/>
        </w:rPr>
      </w:pPr>
      <w:r w:rsidRPr="008549D2">
        <w:rPr>
          <w:b/>
          <w:bCs/>
          <w:color w:val="244061" w:themeColor="accent1" w:themeShade="80"/>
          <w:sz w:val="28"/>
          <w:szCs w:val="28"/>
        </w:rPr>
        <w:lastRenderedPageBreak/>
        <w:t>RESOURCE DIRECTORY</w:t>
      </w:r>
    </w:p>
    <w:p w14:paraId="6537F28F" w14:textId="77777777" w:rsidR="00D407F0" w:rsidRPr="008549D2" w:rsidRDefault="00D407F0" w:rsidP="009753AB">
      <w:pPr>
        <w:ind w:right="360"/>
        <w:jc w:val="center"/>
        <w:rPr>
          <w:b/>
        </w:rPr>
      </w:pPr>
    </w:p>
    <w:p w14:paraId="337AC611" w14:textId="77777777" w:rsidR="005B4DA0" w:rsidRDefault="005B4DA0" w:rsidP="009753AB">
      <w:pPr>
        <w:ind w:right="360"/>
        <w:jc w:val="center"/>
        <w:rPr>
          <w:b/>
          <w:color w:val="244061" w:themeColor="accent1" w:themeShade="80"/>
        </w:rPr>
      </w:pPr>
    </w:p>
    <w:p w14:paraId="60729CB4" w14:textId="77777777" w:rsidR="009753AB" w:rsidRPr="005B4DA0" w:rsidRDefault="00522CCB" w:rsidP="009753AB">
      <w:pPr>
        <w:ind w:right="360"/>
        <w:jc w:val="center"/>
        <w:rPr>
          <w:b/>
          <w:color w:val="244061" w:themeColor="accent1" w:themeShade="80"/>
        </w:rPr>
      </w:pPr>
      <w:r w:rsidRPr="005B4DA0">
        <w:rPr>
          <w:b/>
          <w:color w:val="244061" w:themeColor="accent1" w:themeShade="80"/>
        </w:rPr>
        <w:t>AGENCY NAME</w:t>
      </w:r>
      <w:r w:rsidR="009753AB" w:rsidRPr="005B4DA0">
        <w:rPr>
          <w:b/>
          <w:color w:val="244061" w:themeColor="accent1" w:themeShade="80"/>
        </w:rPr>
        <w:t>:</w:t>
      </w:r>
    </w:p>
    <w:p w14:paraId="4D9D17F5" w14:textId="77777777" w:rsidR="009753AB" w:rsidRPr="005B4DA0" w:rsidRDefault="00522CCB" w:rsidP="009753AB">
      <w:pPr>
        <w:ind w:right="360"/>
        <w:jc w:val="center"/>
        <w:rPr>
          <w:b/>
          <w:color w:val="244061" w:themeColor="accent1" w:themeShade="80"/>
        </w:rPr>
      </w:pPr>
      <w:r w:rsidRPr="005B4DA0">
        <w:rPr>
          <w:b/>
          <w:color w:val="244061" w:themeColor="accent1" w:themeShade="80"/>
        </w:rPr>
        <w:t xml:space="preserve">NYC </w:t>
      </w:r>
      <w:r w:rsidR="00FC7FB5" w:rsidRPr="005B4DA0">
        <w:rPr>
          <w:b/>
          <w:color w:val="244061" w:themeColor="accent1" w:themeShade="80"/>
        </w:rPr>
        <w:t xml:space="preserve">Administration for Children’s Services </w:t>
      </w:r>
      <w:r w:rsidRPr="005B4DA0">
        <w:rPr>
          <w:b/>
          <w:color w:val="244061" w:themeColor="accent1" w:themeShade="80"/>
        </w:rPr>
        <w:t>(ACS)</w:t>
      </w:r>
    </w:p>
    <w:p w14:paraId="516676C4" w14:textId="1EACE062" w:rsidR="00D9161F" w:rsidRPr="005B4DA0" w:rsidRDefault="00522CCB" w:rsidP="009753AB">
      <w:pPr>
        <w:ind w:right="360"/>
        <w:jc w:val="center"/>
        <w:rPr>
          <w:b/>
          <w:color w:val="244061" w:themeColor="accent1" w:themeShade="80"/>
        </w:rPr>
      </w:pPr>
      <w:r w:rsidRPr="005B4DA0">
        <w:rPr>
          <w:b/>
          <w:color w:val="244061" w:themeColor="accent1" w:themeShade="80"/>
        </w:rPr>
        <w:t>Office of Child Trafficking Prevention and Policy</w:t>
      </w:r>
      <w:r w:rsidR="00F30BCF" w:rsidRPr="005B4DA0">
        <w:rPr>
          <w:b/>
          <w:color w:val="244061" w:themeColor="accent1" w:themeShade="80"/>
        </w:rPr>
        <w:t xml:space="preserve"> (OCTPP)</w:t>
      </w:r>
    </w:p>
    <w:p w14:paraId="58101531" w14:textId="77777777" w:rsidR="008549D2" w:rsidRPr="008549D2" w:rsidRDefault="008549D2" w:rsidP="008549D2">
      <w:pPr>
        <w:pStyle w:val="NormalWeb"/>
        <w:shd w:val="clear" w:color="auto" w:fill="FFFFFF" w:themeFill="background1"/>
        <w:spacing w:after="0"/>
        <w:ind w:right="360"/>
        <w:jc w:val="both"/>
        <w:rPr>
          <w:b/>
          <w:bCs/>
          <w:color w:val="244061" w:themeColor="accent1" w:themeShade="80"/>
        </w:rPr>
      </w:pPr>
    </w:p>
    <w:p w14:paraId="44E871BC" w14:textId="3822B444" w:rsidR="004E3286" w:rsidRDefault="008549D2" w:rsidP="008549D2">
      <w:pPr>
        <w:pStyle w:val="NormalWeb"/>
        <w:shd w:val="clear" w:color="auto" w:fill="FFFFFF" w:themeFill="background1"/>
        <w:spacing w:after="0"/>
        <w:ind w:right="360"/>
        <w:jc w:val="both"/>
      </w:pPr>
      <w:r w:rsidRPr="008549D2">
        <w:rPr>
          <w:b/>
          <w:bCs/>
          <w:color w:val="244061" w:themeColor="accent1" w:themeShade="80"/>
        </w:rPr>
        <w:t xml:space="preserve">DESCRIPTION OF SERVICES: </w:t>
      </w:r>
      <w:r w:rsidRPr="008549D2">
        <w:t xml:space="preserve">ACS’ Office of Child Trafficking Prevention &amp; Policy (OCTPP) works to raise awareness of trafficking and identifies appropriate services available to help at-risk youth and survivors of commercial sexual exploitation and/or labor trafficking and their families involved with the child welfare system. </w:t>
      </w:r>
    </w:p>
    <w:p w14:paraId="266A5478" w14:textId="77777777" w:rsidR="008549D2" w:rsidRPr="008549D2" w:rsidRDefault="008549D2" w:rsidP="008549D2">
      <w:pPr>
        <w:pStyle w:val="NormalWeb"/>
        <w:shd w:val="clear" w:color="auto" w:fill="FFFFFF" w:themeFill="background1"/>
        <w:spacing w:after="0"/>
        <w:ind w:right="360"/>
        <w:jc w:val="both"/>
      </w:pPr>
    </w:p>
    <w:p w14:paraId="48BFDEC1" w14:textId="7C7DEDB2"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 xml:space="preserve">Guidance </w:t>
      </w:r>
      <w:r w:rsidR="001725E7" w:rsidRPr="008549D2">
        <w:rPr>
          <w:color w:val="333333"/>
        </w:rPr>
        <w:t xml:space="preserve">for service providers </w:t>
      </w:r>
      <w:r w:rsidR="6B473ABD" w:rsidRPr="008549D2">
        <w:rPr>
          <w:color w:val="333333"/>
        </w:rPr>
        <w:t xml:space="preserve">on </w:t>
      </w:r>
      <w:r w:rsidRPr="008549D2">
        <w:rPr>
          <w:color w:val="333333"/>
        </w:rPr>
        <w:t>work with trafficked and at-risk children/youth and their families</w:t>
      </w:r>
      <w:r w:rsidR="0053636A" w:rsidRPr="008549D2">
        <w:rPr>
          <w:color w:val="333333"/>
        </w:rPr>
        <w:t>, including case consultation, safety planning, technical assistance</w:t>
      </w:r>
      <w:r w:rsidR="001725E7" w:rsidRPr="008549D2">
        <w:rPr>
          <w:color w:val="333333"/>
        </w:rPr>
        <w:t xml:space="preserve">, </w:t>
      </w:r>
      <w:r w:rsidR="0053636A" w:rsidRPr="008549D2">
        <w:rPr>
          <w:color w:val="333333"/>
        </w:rPr>
        <w:t>resource identification</w:t>
      </w:r>
      <w:r w:rsidR="001725E7" w:rsidRPr="008549D2">
        <w:rPr>
          <w:color w:val="333333"/>
        </w:rPr>
        <w:t xml:space="preserve"> and mandated reporter requirements</w:t>
      </w:r>
      <w:r w:rsidR="186CC0C0" w:rsidRPr="008549D2">
        <w:rPr>
          <w:color w:val="333333"/>
        </w:rPr>
        <w:t>.</w:t>
      </w:r>
    </w:p>
    <w:p w14:paraId="6B1E19B9" w14:textId="3306CD74"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 xml:space="preserve">Coordination of the NYC Safe </w:t>
      </w:r>
      <w:proofErr w:type="spellStart"/>
      <w:r w:rsidRPr="008549D2">
        <w:rPr>
          <w:color w:val="333333"/>
        </w:rPr>
        <w:t>Harbour</w:t>
      </w:r>
      <w:proofErr w:type="spellEnd"/>
      <w:r w:rsidRPr="008549D2">
        <w:rPr>
          <w:color w:val="333333"/>
        </w:rPr>
        <w:t xml:space="preserve"> Program, which </w:t>
      </w:r>
      <w:r w:rsidR="001725E7" w:rsidRPr="008549D2">
        <w:rPr>
          <w:color w:val="333333"/>
        </w:rPr>
        <w:t xml:space="preserve">can </w:t>
      </w:r>
      <w:r w:rsidRPr="008549D2">
        <w:rPr>
          <w:color w:val="333333"/>
        </w:rPr>
        <w:t>assist with service</w:t>
      </w:r>
      <w:r w:rsidR="001725E7" w:rsidRPr="008549D2">
        <w:rPr>
          <w:color w:val="333333"/>
        </w:rPr>
        <w:t xml:space="preserve"> referrals</w:t>
      </w:r>
      <w:r w:rsidRPr="008549D2">
        <w:rPr>
          <w:color w:val="333333"/>
        </w:rPr>
        <w:t xml:space="preserve"> for youth not involved with the child welfare system</w:t>
      </w:r>
    </w:p>
    <w:p w14:paraId="4005BBCD" w14:textId="2C81D941"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 xml:space="preserve">Development of </w:t>
      </w:r>
      <w:r w:rsidR="001725E7" w:rsidRPr="008549D2">
        <w:rPr>
          <w:color w:val="333333"/>
        </w:rPr>
        <w:t>trafficking related child welfare p</w:t>
      </w:r>
      <w:r w:rsidRPr="008549D2">
        <w:rPr>
          <w:color w:val="333333"/>
        </w:rPr>
        <w:t xml:space="preserve">olicies and </w:t>
      </w:r>
      <w:r w:rsidR="001725E7" w:rsidRPr="008549D2">
        <w:rPr>
          <w:color w:val="333333"/>
        </w:rPr>
        <w:t>p</w:t>
      </w:r>
      <w:r w:rsidRPr="008549D2">
        <w:rPr>
          <w:color w:val="333333"/>
        </w:rPr>
        <w:t>rocedures</w:t>
      </w:r>
      <w:r w:rsidR="190CC81D" w:rsidRPr="008549D2">
        <w:rPr>
          <w:color w:val="333333"/>
        </w:rPr>
        <w:t>.</w:t>
      </w:r>
    </w:p>
    <w:p w14:paraId="6633FC11" w14:textId="77777777"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R</w:t>
      </w:r>
      <w:r w:rsidR="00A5616F" w:rsidRPr="008549D2">
        <w:rPr>
          <w:color w:val="333333"/>
        </w:rPr>
        <w:t>eferrals for free</w:t>
      </w:r>
      <w:r w:rsidRPr="008549D2">
        <w:rPr>
          <w:color w:val="333333"/>
        </w:rPr>
        <w:t xml:space="preserve"> trauma</w:t>
      </w:r>
      <w:r w:rsidR="00A5616F" w:rsidRPr="008549D2">
        <w:rPr>
          <w:color w:val="333333"/>
        </w:rPr>
        <w:t>-</w:t>
      </w:r>
      <w:r w:rsidRPr="008549D2">
        <w:rPr>
          <w:color w:val="333333"/>
        </w:rPr>
        <w:t>informed tattoo removal &amp; relevant support</w:t>
      </w:r>
      <w:r w:rsidR="00A5616F" w:rsidRPr="008549D2">
        <w:rPr>
          <w:color w:val="333333"/>
        </w:rPr>
        <w:t xml:space="preserve"> through “</w:t>
      </w:r>
      <w:proofErr w:type="spellStart"/>
      <w:r w:rsidR="00A5616F" w:rsidRPr="008549D2">
        <w:rPr>
          <w:color w:val="333333"/>
        </w:rPr>
        <w:t>Movin</w:t>
      </w:r>
      <w:proofErr w:type="spellEnd"/>
      <w:r w:rsidR="00A5616F" w:rsidRPr="008549D2">
        <w:rPr>
          <w:color w:val="333333"/>
        </w:rPr>
        <w:t xml:space="preserve"> On’: The New York City Child Tattoo Eradication Project &amp; Network”.</w:t>
      </w:r>
    </w:p>
    <w:p w14:paraId="6C6F66FC" w14:textId="5687C51B"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“Children are NOT for $ale” Awareness Campaign</w:t>
      </w:r>
      <w:r w:rsidR="00A5616F" w:rsidRPr="008549D2">
        <w:rPr>
          <w:color w:val="333333"/>
        </w:rPr>
        <w:t xml:space="preserve"> with trafficking awareness </w:t>
      </w:r>
      <w:r w:rsidRPr="008549D2">
        <w:rPr>
          <w:color w:val="333333"/>
        </w:rPr>
        <w:t>brochures and posters in 12 languages</w:t>
      </w:r>
      <w:r w:rsidR="00A5616F" w:rsidRPr="008549D2">
        <w:rPr>
          <w:color w:val="333333"/>
        </w:rPr>
        <w:t>, items and the 40-page</w:t>
      </w:r>
      <w:r w:rsidR="00C552AF" w:rsidRPr="008549D2">
        <w:rPr>
          <w:color w:val="333333"/>
        </w:rPr>
        <w:t xml:space="preserve"> booklet:</w:t>
      </w:r>
      <w:r w:rsidR="00A5616F" w:rsidRPr="008549D2">
        <w:rPr>
          <w:color w:val="333333"/>
        </w:rPr>
        <w:t xml:space="preserve"> </w:t>
      </w:r>
      <w:r w:rsidR="00C552AF" w:rsidRPr="008549D2">
        <w:rPr>
          <w:color w:val="333333"/>
          <w:u w:val="single"/>
        </w:rPr>
        <w:t xml:space="preserve">Child Trafficking and What YOU Can </w:t>
      </w:r>
      <w:proofErr w:type="gramStart"/>
      <w:r w:rsidR="00C552AF" w:rsidRPr="008549D2">
        <w:rPr>
          <w:color w:val="333333"/>
          <w:u w:val="single"/>
        </w:rPr>
        <w:t>Do</w:t>
      </w:r>
      <w:proofErr w:type="gramEnd"/>
      <w:r w:rsidR="00C552AF" w:rsidRPr="008549D2">
        <w:rPr>
          <w:color w:val="333333"/>
          <w:u w:val="single"/>
        </w:rPr>
        <w:t xml:space="preserve"> about it: Tools for Child Welfare Professionals</w:t>
      </w:r>
      <w:r w:rsidR="79B83D63" w:rsidRPr="008549D2">
        <w:rPr>
          <w:color w:val="333333"/>
          <w:u w:val="single"/>
        </w:rPr>
        <w:t>.</w:t>
      </w:r>
    </w:p>
    <w:p w14:paraId="72648C44" w14:textId="154CA12D" w:rsidR="002A63BB"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 xml:space="preserve">Direct provision of </w:t>
      </w:r>
      <w:r w:rsidR="003B1885" w:rsidRPr="008549D2">
        <w:rPr>
          <w:color w:val="333333"/>
        </w:rPr>
        <w:t>Group Work Services for Vulnerable Youth</w:t>
      </w:r>
      <w:r w:rsidR="00A5616F" w:rsidRPr="008549D2">
        <w:rPr>
          <w:color w:val="333333"/>
        </w:rPr>
        <w:t xml:space="preserve"> featuring </w:t>
      </w:r>
      <w:r w:rsidRPr="008549D2">
        <w:rPr>
          <w:color w:val="333333"/>
        </w:rPr>
        <w:t xml:space="preserve">a variety of clinical, anti-trafficking, </w:t>
      </w:r>
      <w:r w:rsidR="24B7009A" w:rsidRPr="008549D2">
        <w:rPr>
          <w:color w:val="333333"/>
        </w:rPr>
        <w:t>empowerment,</w:t>
      </w:r>
      <w:r w:rsidRPr="008549D2">
        <w:rPr>
          <w:color w:val="333333"/>
        </w:rPr>
        <w:t xml:space="preserve"> and creative arts models</w:t>
      </w:r>
      <w:r w:rsidR="4E28E05F" w:rsidRPr="008549D2">
        <w:rPr>
          <w:color w:val="333333"/>
        </w:rPr>
        <w:t>.</w:t>
      </w:r>
    </w:p>
    <w:p w14:paraId="57B533B3" w14:textId="04F25292"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Produces events, trainings, conferences</w:t>
      </w:r>
      <w:r w:rsidR="001725E7" w:rsidRPr="008549D2">
        <w:rPr>
          <w:color w:val="333333"/>
        </w:rPr>
        <w:t>, expert workshops and panel presentations</w:t>
      </w:r>
      <w:r w:rsidR="5A145DCC" w:rsidRPr="008549D2">
        <w:rPr>
          <w:color w:val="333333"/>
        </w:rPr>
        <w:t>.</w:t>
      </w:r>
      <w:r w:rsidRPr="008549D2">
        <w:rPr>
          <w:color w:val="333333"/>
        </w:rPr>
        <w:t xml:space="preserve"> </w:t>
      </w:r>
    </w:p>
    <w:p w14:paraId="52DF126C" w14:textId="372848F2"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 xml:space="preserve">Administrates ACS’ Child Trafficking Database (CTDB): Mandated electronic sex trafficking screenings </w:t>
      </w:r>
      <w:r w:rsidR="001725E7" w:rsidRPr="008549D2">
        <w:rPr>
          <w:color w:val="333333"/>
        </w:rPr>
        <w:t xml:space="preserve">by ACS and provider agency staff </w:t>
      </w:r>
      <w:r w:rsidRPr="008549D2">
        <w:rPr>
          <w:color w:val="333333"/>
        </w:rPr>
        <w:t>and longitudinal data aggregation</w:t>
      </w:r>
      <w:r w:rsidR="6A3DC95A" w:rsidRPr="008549D2">
        <w:rPr>
          <w:color w:val="333333"/>
        </w:rPr>
        <w:t>.</w:t>
      </w:r>
      <w:r w:rsidRPr="008549D2">
        <w:rPr>
          <w:color w:val="333333"/>
        </w:rPr>
        <w:t xml:space="preserve"> </w:t>
      </w:r>
    </w:p>
    <w:p w14:paraId="45F8A3FF" w14:textId="32D6030A" w:rsidR="003B1885"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Coordinates the Female Genital Mutilation/Cutting Awareness (FGM/C) Initiative</w:t>
      </w:r>
      <w:r w:rsidR="7202C961" w:rsidRPr="008549D2">
        <w:rPr>
          <w:color w:val="333333"/>
        </w:rPr>
        <w:t>.</w:t>
      </w:r>
    </w:p>
    <w:p w14:paraId="367B121B" w14:textId="0F93501E" w:rsidR="001725E7" w:rsidRPr="008549D2" w:rsidRDefault="00522CCB" w:rsidP="009425E1">
      <w:pPr>
        <w:pStyle w:val="NormalWeb"/>
        <w:numPr>
          <w:ilvl w:val="0"/>
          <w:numId w:val="40"/>
        </w:numPr>
        <w:shd w:val="clear" w:color="auto" w:fill="FFFFFF" w:themeFill="background1"/>
        <w:spacing w:after="120"/>
        <w:ind w:right="360"/>
        <w:rPr>
          <w:color w:val="333333"/>
        </w:rPr>
      </w:pPr>
      <w:r w:rsidRPr="008549D2">
        <w:rPr>
          <w:color w:val="333333"/>
        </w:rPr>
        <w:t>Participates in borough based and City-wide trafficking task forces and work groups</w:t>
      </w:r>
      <w:r w:rsidR="445CDFB3" w:rsidRPr="008549D2">
        <w:rPr>
          <w:color w:val="333333"/>
        </w:rPr>
        <w:t>.</w:t>
      </w:r>
    </w:p>
    <w:p w14:paraId="144A5D23" w14:textId="77777777" w:rsidR="00706105" w:rsidRPr="008549D2" w:rsidRDefault="00706105" w:rsidP="00574A53">
      <w:pPr>
        <w:pStyle w:val="NormalWeb"/>
        <w:shd w:val="clear" w:color="auto" w:fill="FFFFFF"/>
        <w:spacing w:after="0"/>
        <w:ind w:right="360"/>
        <w:jc w:val="both"/>
        <w:rPr>
          <w:b/>
          <w:color w:val="333333"/>
        </w:rPr>
      </w:pPr>
    </w:p>
    <w:p w14:paraId="2F0B12F7" w14:textId="573B9E30" w:rsidR="00C552AF" w:rsidRPr="008549D2" w:rsidRDefault="00522CCB" w:rsidP="00574A53">
      <w:pPr>
        <w:pStyle w:val="NormalWeb"/>
        <w:shd w:val="clear" w:color="auto" w:fill="FFFFFF" w:themeFill="background1"/>
        <w:spacing w:after="0"/>
        <w:ind w:left="1440" w:right="360" w:hanging="1440"/>
      </w:pPr>
      <w:r w:rsidRPr="008549D2">
        <w:rPr>
          <w:b/>
          <w:bCs/>
          <w:color w:val="244061" w:themeColor="accent1" w:themeShade="80"/>
        </w:rPr>
        <w:t>CONTACT</w:t>
      </w:r>
      <w:r w:rsidR="00574A53" w:rsidRPr="008549D2">
        <w:rPr>
          <w:b/>
          <w:bCs/>
          <w:color w:val="244061" w:themeColor="accent1" w:themeShade="80"/>
        </w:rPr>
        <w:t>:</w:t>
      </w:r>
      <w:r w:rsidR="783AC453" w:rsidRPr="008549D2">
        <w:rPr>
          <w:b/>
          <w:bCs/>
          <w:color w:val="244061" w:themeColor="accent1" w:themeShade="80"/>
        </w:rPr>
        <w:t xml:space="preserve"> </w:t>
      </w:r>
      <w:r w:rsidRPr="008549D2">
        <w:rPr>
          <w:b/>
          <w:color w:val="333333"/>
        </w:rPr>
        <w:tab/>
      </w:r>
      <w:r w:rsidR="00B66F50" w:rsidRPr="008549D2">
        <w:t xml:space="preserve">Selina Higgins, </w:t>
      </w:r>
      <w:r w:rsidR="001725E7" w:rsidRPr="008549D2">
        <w:t xml:space="preserve">LCSW-R, </w:t>
      </w:r>
      <w:r w:rsidR="00B66F50" w:rsidRPr="008549D2">
        <w:t>Executive Director</w:t>
      </w:r>
      <w:r w:rsidR="001725E7" w:rsidRPr="008549D2">
        <w:t xml:space="preserve"> </w:t>
      </w:r>
    </w:p>
    <w:p w14:paraId="71E3C1C5" w14:textId="77777777" w:rsidR="00F30BCF" w:rsidRPr="008549D2" w:rsidRDefault="00522CCB" w:rsidP="00574A53">
      <w:pPr>
        <w:pStyle w:val="NormalWeb"/>
        <w:shd w:val="clear" w:color="auto" w:fill="FFFFFF"/>
        <w:spacing w:after="0"/>
        <w:ind w:left="1440" w:right="360"/>
        <w:rPr>
          <w:b/>
        </w:rPr>
      </w:pPr>
      <w:r w:rsidRPr="008549D2">
        <w:t>Office of Child Trafficking and Prevention</w:t>
      </w:r>
      <w:r w:rsidR="001725E7" w:rsidRPr="008549D2">
        <w:rPr>
          <w:b/>
        </w:rPr>
        <w:t xml:space="preserve">: </w:t>
      </w:r>
      <w:r w:rsidR="001725E7" w:rsidRPr="008549D2">
        <w:t xml:space="preserve"> </w:t>
      </w:r>
      <w:hyperlink r:id="rId14" w:history="1">
        <w:r w:rsidRPr="008549D2">
          <w:rPr>
            <w:rStyle w:val="Hyperlink"/>
            <w:b/>
          </w:rPr>
          <w:t>Selina.higgins@acs.nyc.gov</w:t>
        </w:r>
      </w:hyperlink>
    </w:p>
    <w:p w14:paraId="738610EB" w14:textId="77777777" w:rsidR="00B66F50" w:rsidRPr="008549D2" w:rsidRDefault="00B66F50" w:rsidP="00574A53">
      <w:pPr>
        <w:pStyle w:val="NormalWeb"/>
        <w:shd w:val="clear" w:color="auto" w:fill="FFFFFF"/>
        <w:spacing w:after="0"/>
        <w:ind w:left="1440" w:right="360" w:hanging="1440"/>
        <w:rPr>
          <w:rStyle w:val="Hyperlink"/>
          <w:color w:val="auto"/>
        </w:rPr>
      </w:pPr>
    </w:p>
    <w:p w14:paraId="699C8428" w14:textId="77777777" w:rsidR="00C47B9D" w:rsidRPr="008549D2" w:rsidRDefault="00522CCB" w:rsidP="00574A53">
      <w:pPr>
        <w:pStyle w:val="NormalWeb"/>
        <w:shd w:val="clear" w:color="auto" w:fill="FFFFFF"/>
        <w:spacing w:after="0"/>
        <w:ind w:right="360"/>
        <w:jc w:val="both"/>
        <w:rPr>
          <w:b/>
          <w:color w:val="244061" w:themeColor="accent1" w:themeShade="80"/>
        </w:rPr>
      </w:pPr>
      <w:r w:rsidRPr="008549D2">
        <w:rPr>
          <w:b/>
          <w:color w:val="244061" w:themeColor="accent1" w:themeShade="80"/>
        </w:rPr>
        <w:t>ADDITIONAL CONTACTS</w:t>
      </w:r>
      <w:r w:rsidR="00196552" w:rsidRPr="008549D2">
        <w:rPr>
          <w:b/>
          <w:color w:val="244061" w:themeColor="accent1" w:themeShade="80"/>
        </w:rPr>
        <w:t xml:space="preserve"> </w:t>
      </w:r>
      <w:r w:rsidR="00470E1F" w:rsidRPr="008549D2">
        <w:rPr>
          <w:b/>
          <w:color w:val="244061" w:themeColor="accent1" w:themeShade="80"/>
        </w:rPr>
        <w:t>AND INFORMATION</w:t>
      </w:r>
    </w:p>
    <w:p w14:paraId="3CBDED65" w14:textId="77777777" w:rsidR="00F30BCF" w:rsidRPr="008549D2" w:rsidRDefault="00522CCB" w:rsidP="009425E1">
      <w:pPr>
        <w:pStyle w:val="NormalWeb"/>
        <w:numPr>
          <w:ilvl w:val="0"/>
          <w:numId w:val="39"/>
        </w:numPr>
        <w:shd w:val="clear" w:color="auto" w:fill="FFFFFF"/>
        <w:spacing w:after="0"/>
        <w:ind w:right="360"/>
        <w:jc w:val="both"/>
        <w:rPr>
          <w:b/>
        </w:rPr>
      </w:pPr>
      <w:r w:rsidRPr="008549D2">
        <w:t xml:space="preserve">Inquiries about specific cases:  </w:t>
      </w:r>
      <w:hyperlink r:id="rId15" w:history="1">
        <w:r w:rsidRPr="008549D2">
          <w:rPr>
            <w:rStyle w:val="Hyperlink"/>
            <w:b/>
            <w:color w:val="244061" w:themeColor="accent1" w:themeShade="80"/>
          </w:rPr>
          <w:t>Child.trafficking@acs.nyc.gov</w:t>
        </w:r>
      </w:hyperlink>
    </w:p>
    <w:p w14:paraId="0FF35606" w14:textId="77777777" w:rsidR="00D722E1" w:rsidRPr="008549D2" w:rsidRDefault="00522CCB" w:rsidP="009425E1">
      <w:pPr>
        <w:pStyle w:val="NormalWeb"/>
        <w:numPr>
          <w:ilvl w:val="0"/>
          <w:numId w:val="39"/>
        </w:numPr>
        <w:shd w:val="clear" w:color="auto" w:fill="FFFFFF"/>
        <w:spacing w:after="0"/>
        <w:ind w:right="360"/>
        <w:jc w:val="both"/>
      </w:pPr>
      <w:r w:rsidRPr="008549D2">
        <w:t xml:space="preserve">Training Requests:  </w:t>
      </w:r>
      <w:hyperlink r:id="rId16" w:history="1">
        <w:r w:rsidRPr="008549D2">
          <w:rPr>
            <w:rStyle w:val="Hyperlink"/>
            <w:b/>
            <w:color w:val="244061" w:themeColor="accent1" w:themeShade="80"/>
          </w:rPr>
          <w:t>Traffickingtraining@acs.nyc.gov</w:t>
        </w:r>
      </w:hyperlink>
    </w:p>
    <w:p w14:paraId="5DE5EC2C" w14:textId="77777777" w:rsidR="00D722E1" w:rsidRPr="008549D2" w:rsidRDefault="00522CCB" w:rsidP="009425E1">
      <w:pPr>
        <w:pStyle w:val="NormalWeb"/>
        <w:numPr>
          <w:ilvl w:val="0"/>
          <w:numId w:val="39"/>
        </w:numPr>
        <w:shd w:val="clear" w:color="auto" w:fill="FFFFFF"/>
        <w:spacing w:after="0"/>
        <w:ind w:right="360"/>
        <w:jc w:val="both"/>
        <w:rPr>
          <w:b/>
        </w:rPr>
      </w:pPr>
      <w:r w:rsidRPr="008549D2">
        <w:t xml:space="preserve">Child Tattoo Removal Requests:  </w:t>
      </w:r>
      <w:hyperlink r:id="rId17" w:history="1">
        <w:r w:rsidRPr="008549D2">
          <w:rPr>
            <w:rStyle w:val="Hyperlink"/>
            <w:b/>
            <w:color w:val="244061" w:themeColor="accent1" w:themeShade="80"/>
          </w:rPr>
          <w:t>Child.tattoo.removal@acs.nyc.gov</w:t>
        </w:r>
      </w:hyperlink>
    </w:p>
    <w:p w14:paraId="14352429" w14:textId="77777777" w:rsidR="001725E7" w:rsidRPr="008549D2" w:rsidRDefault="00522CCB" w:rsidP="009425E1">
      <w:pPr>
        <w:pStyle w:val="NormalWeb"/>
        <w:numPr>
          <w:ilvl w:val="0"/>
          <w:numId w:val="39"/>
        </w:numPr>
        <w:shd w:val="clear" w:color="auto" w:fill="FFFFFF"/>
        <w:spacing w:after="0"/>
        <w:ind w:right="360"/>
        <w:rPr>
          <w:b/>
        </w:rPr>
      </w:pPr>
      <w:r w:rsidRPr="008549D2">
        <w:t xml:space="preserve">Trafficked Youth page on the </w:t>
      </w:r>
      <w:r w:rsidR="00FB0F0E" w:rsidRPr="008549D2">
        <w:t xml:space="preserve">ACS Web Site:  </w:t>
      </w:r>
      <w:hyperlink r:id="rId18" w:history="1">
        <w:r w:rsidRPr="008549D2">
          <w:rPr>
            <w:rStyle w:val="Hyperlink"/>
            <w:b/>
            <w:color w:val="244061" w:themeColor="accent1" w:themeShade="80"/>
          </w:rPr>
          <w:t>https://www1.nyc.gov/site/acs/youth/traffickedyouth.page</w:t>
        </w:r>
      </w:hyperlink>
    </w:p>
    <w:p w14:paraId="37F5C793" w14:textId="76CAAB07" w:rsidR="48874CED" w:rsidRPr="008549D2" w:rsidRDefault="48874CED" w:rsidP="008549D2">
      <w:pPr>
        <w:pStyle w:val="NormalWeb"/>
        <w:shd w:val="clear" w:color="auto" w:fill="FFFFFF"/>
        <w:spacing w:after="0"/>
        <w:ind w:left="1080" w:right="360"/>
      </w:pPr>
    </w:p>
    <w:p w14:paraId="45EB1265" w14:textId="2D7AA2C8" w:rsidR="48874CED" w:rsidRPr="008549D2" w:rsidRDefault="48874CED" w:rsidP="00574A53">
      <w:pPr>
        <w:pStyle w:val="NormalWeb"/>
        <w:shd w:val="clear" w:color="auto" w:fill="FFFFFF" w:themeFill="background1"/>
        <w:spacing w:after="0"/>
        <w:ind w:right="360"/>
        <w:jc w:val="both"/>
        <w:rPr>
          <w:b/>
          <w:bCs/>
          <w:color w:val="244061" w:themeColor="accent1" w:themeShade="80"/>
        </w:rPr>
      </w:pPr>
    </w:p>
    <w:p w14:paraId="77029E96" w14:textId="04DD3446" w:rsidR="008F59F9" w:rsidRPr="008549D2" w:rsidRDefault="00522CCB" w:rsidP="00574A53">
      <w:pPr>
        <w:pStyle w:val="NormalWeb"/>
        <w:shd w:val="clear" w:color="auto" w:fill="FFFFFF" w:themeFill="background1"/>
        <w:spacing w:after="0"/>
        <w:ind w:right="360"/>
        <w:jc w:val="both"/>
        <w:rPr>
          <w:b/>
          <w:bCs/>
        </w:rPr>
      </w:pPr>
      <w:r w:rsidRPr="008549D2">
        <w:rPr>
          <w:b/>
          <w:bCs/>
          <w:color w:val="244061" w:themeColor="accent1" w:themeShade="80"/>
        </w:rPr>
        <w:lastRenderedPageBreak/>
        <w:t xml:space="preserve">SERVICES DURING COVID:  </w:t>
      </w:r>
      <w:r w:rsidR="000E36DF" w:rsidRPr="008549D2">
        <w:t>T</w:t>
      </w:r>
      <w:r w:rsidR="00EE3168" w:rsidRPr="008549D2">
        <w:t xml:space="preserve">he Office of Child Trafficking Prevention and Policy (OCTPP) </w:t>
      </w:r>
      <w:proofErr w:type="gramStart"/>
      <w:r w:rsidR="00730B26" w:rsidRPr="008549D2">
        <w:t>is</w:t>
      </w:r>
      <w:proofErr w:type="gramEnd"/>
      <w:r w:rsidR="00730B26" w:rsidRPr="008549D2">
        <w:t xml:space="preserve"> </w:t>
      </w:r>
      <w:r w:rsidR="00EE3168" w:rsidRPr="008549D2">
        <w:t>operational and available for response to all inquiries</w:t>
      </w:r>
      <w:r w:rsidR="00747BDF" w:rsidRPr="008549D2">
        <w:t xml:space="preserve"> for the provision of</w:t>
      </w:r>
      <w:r w:rsidR="00EE3168" w:rsidRPr="008549D2">
        <w:t xml:space="preserve"> guidance, technical assistance, resource referrals, and tattoo removal requests. Case consultation </w:t>
      </w:r>
      <w:r w:rsidR="00747BDF" w:rsidRPr="008549D2">
        <w:t>is available</w:t>
      </w:r>
      <w:r w:rsidR="00EE3168" w:rsidRPr="008549D2">
        <w:t xml:space="preserve"> by telephone, and multi-disciplinary conference calls can be </w:t>
      </w:r>
      <w:r w:rsidR="00747BDF" w:rsidRPr="008549D2">
        <w:t>arranged</w:t>
      </w:r>
      <w:r w:rsidR="00EE3168" w:rsidRPr="008549D2">
        <w:t>. Although in-person training</w:t>
      </w:r>
      <w:r w:rsidR="00747BDF" w:rsidRPr="008549D2">
        <w:t>s</w:t>
      </w:r>
      <w:r w:rsidR="00EE3168" w:rsidRPr="008549D2">
        <w:t xml:space="preserve"> </w:t>
      </w:r>
      <w:r w:rsidR="00747BDF" w:rsidRPr="008549D2">
        <w:t>are</w:t>
      </w:r>
      <w:r w:rsidR="00EE3168" w:rsidRPr="008549D2">
        <w:t xml:space="preserve"> currently on hold, OCTPP </w:t>
      </w:r>
      <w:r w:rsidR="00747BDF" w:rsidRPr="008549D2">
        <w:t xml:space="preserve">is available to </w:t>
      </w:r>
      <w:r w:rsidR="00EE3168" w:rsidRPr="008549D2">
        <w:t xml:space="preserve">participate in webinars and provide training through </w:t>
      </w:r>
      <w:r w:rsidR="00DA131F" w:rsidRPr="008549D2">
        <w:t xml:space="preserve">available </w:t>
      </w:r>
      <w:r w:rsidR="00EE3168" w:rsidRPr="008549D2">
        <w:t>web-based environments</w:t>
      </w:r>
      <w:r w:rsidR="00EE3168" w:rsidRPr="008549D2">
        <w:rPr>
          <w:b/>
          <w:bCs/>
          <w:color w:val="244061" w:themeColor="accent1" w:themeShade="80"/>
        </w:rPr>
        <w:t>.</w:t>
      </w:r>
    </w:p>
    <w:p w14:paraId="637805D2" w14:textId="77777777" w:rsidR="00A96EB3" w:rsidRPr="008549D2" w:rsidRDefault="00A96EB3" w:rsidP="00574A53">
      <w:pPr>
        <w:pStyle w:val="ListParagraph"/>
        <w:ind w:right="360"/>
        <w:rPr>
          <w:b/>
          <w:color w:val="244061" w:themeColor="accent1" w:themeShade="80"/>
        </w:rPr>
      </w:pPr>
    </w:p>
    <w:p w14:paraId="2DE12B00" w14:textId="5FD77DD9" w:rsidR="019AB34B" w:rsidRPr="008549D2" w:rsidRDefault="019AB34B" w:rsidP="00574A53">
      <w:pPr>
        <w:pStyle w:val="ListParagraph"/>
        <w:ind w:left="0" w:right="360"/>
        <w:rPr>
          <w:b/>
          <w:bCs/>
          <w:color w:val="244061" w:themeColor="accent1" w:themeShade="80"/>
        </w:rPr>
      </w:pPr>
    </w:p>
    <w:p w14:paraId="2B8C0F9E" w14:textId="77777777" w:rsidR="005B4DA0" w:rsidRDefault="005B4DA0" w:rsidP="009753AB">
      <w:pPr>
        <w:pStyle w:val="ListParagraph"/>
        <w:ind w:left="0" w:right="360"/>
        <w:jc w:val="center"/>
        <w:rPr>
          <w:b/>
          <w:color w:val="244061" w:themeColor="accent1" w:themeShade="80"/>
        </w:rPr>
      </w:pPr>
    </w:p>
    <w:p w14:paraId="4966DAEF" w14:textId="6C13B3CE" w:rsidR="009753AB" w:rsidRPr="009753AB" w:rsidRDefault="00522CCB" w:rsidP="009753AB">
      <w:pPr>
        <w:pStyle w:val="ListParagraph"/>
        <w:ind w:left="0" w:right="360"/>
        <w:jc w:val="center"/>
        <w:rPr>
          <w:b/>
          <w:color w:val="244061" w:themeColor="accent1" w:themeShade="80"/>
        </w:rPr>
      </w:pPr>
      <w:r w:rsidRPr="009753AB">
        <w:rPr>
          <w:b/>
          <w:color w:val="244061" w:themeColor="accent1" w:themeShade="80"/>
        </w:rPr>
        <w:t>AGENCY NAME:</w:t>
      </w:r>
    </w:p>
    <w:p w14:paraId="221797C8" w14:textId="4AE5E54A" w:rsidR="00F71227" w:rsidRPr="009753AB" w:rsidRDefault="00522CCB" w:rsidP="009753AB">
      <w:pPr>
        <w:pStyle w:val="ListParagraph"/>
        <w:ind w:left="0" w:right="360"/>
        <w:jc w:val="center"/>
        <w:rPr>
          <w:b/>
          <w:color w:val="244061" w:themeColor="accent1" w:themeShade="80"/>
        </w:rPr>
      </w:pPr>
      <w:r w:rsidRPr="009753AB">
        <w:rPr>
          <w:b/>
          <w:color w:val="244061" w:themeColor="accent1" w:themeShade="80"/>
        </w:rPr>
        <w:t>Bronx Child Advocacy Center (CAC) – Safe Horizon</w:t>
      </w:r>
    </w:p>
    <w:p w14:paraId="3A0FF5F2" w14:textId="77777777" w:rsidR="00F71227" w:rsidRPr="008549D2" w:rsidRDefault="00F71227" w:rsidP="00574A53">
      <w:pPr>
        <w:pStyle w:val="ListParagraph"/>
        <w:ind w:left="0" w:right="360"/>
        <w:rPr>
          <w:b/>
        </w:rPr>
      </w:pPr>
    </w:p>
    <w:p w14:paraId="5EAF7F04" w14:textId="77777777" w:rsidR="00663584" w:rsidRPr="008549D2" w:rsidRDefault="00522CCB" w:rsidP="00574A53">
      <w:pPr>
        <w:pStyle w:val="ListParagraph"/>
        <w:ind w:left="0" w:right="360"/>
        <w:jc w:val="both"/>
        <w:rPr>
          <w:b/>
          <w:color w:val="244061" w:themeColor="accent1" w:themeShade="80"/>
        </w:rPr>
      </w:pPr>
      <w:r w:rsidRPr="008549D2">
        <w:rPr>
          <w:b/>
          <w:color w:val="244061" w:themeColor="accent1" w:themeShade="80"/>
        </w:rPr>
        <w:t>DESCRIPTION OF SERVICES:</w:t>
      </w:r>
      <w:r w:rsidR="00663584" w:rsidRPr="008549D2">
        <w:rPr>
          <w:b/>
          <w:color w:val="244061" w:themeColor="accent1" w:themeShade="80"/>
        </w:rPr>
        <w:t xml:space="preserve"> </w:t>
      </w:r>
      <w:r w:rsidR="00663584" w:rsidRPr="008549D2">
        <w:rPr>
          <w:color w:val="201F1E"/>
          <w:bdr w:val="none" w:sz="0" w:space="0" w:color="auto" w:frame="1"/>
        </w:rPr>
        <w:t>The Safe Horizon Bronx Child Advocacy Center (</w:t>
      </w:r>
      <w:proofErr w:type="spellStart"/>
      <w:r w:rsidR="00663584" w:rsidRPr="008549D2">
        <w:rPr>
          <w:color w:val="201F1E"/>
          <w:bdr w:val="none" w:sz="0" w:space="0" w:color="auto" w:frame="1"/>
        </w:rPr>
        <w:t>BxCAC</w:t>
      </w:r>
      <w:proofErr w:type="spellEnd"/>
      <w:r w:rsidR="00663584" w:rsidRPr="008549D2">
        <w:rPr>
          <w:color w:val="201F1E"/>
          <w:bdr w:val="none" w:sz="0" w:space="0" w:color="auto" w:frame="1"/>
        </w:rPr>
        <w:t xml:space="preserve">) investigates, prosecutes and treats allegations of severe physical abuse involving children under the age of 11 years and sexual abuse (including pornography and trafficking) involving children under the age of 12 years. The </w:t>
      </w:r>
      <w:proofErr w:type="spellStart"/>
      <w:r w:rsidR="00663584" w:rsidRPr="008549D2">
        <w:rPr>
          <w:color w:val="201F1E"/>
          <w:bdr w:val="none" w:sz="0" w:space="0" w:color="auto" w:frame="1"/>
        </w:rPr>
        <w:t>BxCAC</w:t>
      </w:r>
      <w:proofErr w:type="spellEnd"/>
      <w:r w:rsidR="00663584" w:rsidRPr="008549D2">
        <w:rPr>
          <w:color w:val="201F1E"/>
          <w:bdr w:val="none" w:sz="0" w:space="0" w:color="auto" w:frame="1"/>
        </w:rPr>
        <w:t xml:space="preserve"> will see any child under the age of 18, on a case by case basis.  The </w:t>
      </w:r>
      <w:proofErr w:type="spellStart"/>
      <w:r w:rsidR="00663584" w:rsidRPr="008549D2">
        <w:rPr>
          <w:color w:val="201F1E"/>
          <w:bdr w:val="none" w:sz="0" w:space="0" w:color="auto" w:frame="1"/>
        </w:rPr>
        <w:t>BxCAC’s</w:t>
      </w:r>
      <w:proofErr w:type="spellEnd"/>
      <w:r w:rsidR="00663584" w:rsidRPr="008549D2">
        <w:rPr>
          <w:color w:val="201F1E"/>
          <w:bdr w:val="none" w:sz="0" w:space="0" w:color="auto" w:frame="1"/>
        </w:rPr>
        <w:t xml:space="preserve"> onsite multidisciplinary team is comprised of approximately seventy professionals from six partner agencies including the New York City Police Department, Special Victims Division; the New York City Administration for Children’s Services; the Bronx County District Attorney’s Office; the New York City Law Department – Corporation Counsel; Montefiore Medical Center; and Safe Horizon, Inc.</w:t>
      </w:r>
    </w:p>
    <w:p w14:paraId="2657F39B" w14:textId="057B5B7E" w:rsidR="00663584" w:rsidRPr="008549D2" w:rsidRDefault="00663584" w:rsidP="008549D2">
      <w:pPr>
        <w:shd w:val="clear" w:color="auto" w:fill="FFFFFF"/>
        <w:ind w:right="360"/>
        <w:rPr>
          <w:color w:val="201F1E"/>
          <w:sz w:val="22"/>
          <w:szCs w:val="22"/>
        </w:rPr>
      </w:pPr>
      <w:r w:rsidRPr="008549D2">
        <w:rPr>
          <w:color w:val="201F1E"/>
          <w:bdr w:val="none" w:sz="0" w:space="0" w:color="auto" w:frame="1"/>
        </w:rPr>
        <w:t xml:space="preserve">The Safe Horizon </w:t>
      </w:r>
      <w:proofErr w:type="spellStart"/>
      <w:r w:rsidRPr="008549D2">
        <w:rPr>
          <w:color w:val="201F1E"/>
          <w:bdr w:val="none" w:sz="0" w:space="0" w:color="auto" w:frame="1"/>
        </w:rPr>
        <w:t>BxCAC</w:t>
      </w:r>
      <w:proofErr w:type="spellEnd"/>
      <w:r w:rsidRPr="008549D2">
        <w:rPr>
          <w:color w:val="201F1E"/>
          <w:bdr w:val="none" w:sz="0" w:space="0" w:color="auto" w:frame="1"/>
        </w:rPr>
        <w:t xml:space="preserve"> is not a walk-in facility. Each case of child abuse must be reported to the New York State Central Register of Child Abuse and Maltreatment or to a police precinct for it to be referred to the </w:t>
      </w:r>
      <w:proofErr w:type="spellStart"/>
      <w:r w:rsidRPr="008549D2">
        <w:rPr>
          <w:color w:val="201F1E"/>
          <w:bdr w:val="none" w:sz="0" w:space="0" w:color="auto" w:frame="1"/>
        </w:rPr>
        <w:t>BxCAC</w:t>
      </w:r>
      <w:proofErr w:type="spellEnd"/>
      <w:r w:rsidRPr="008549D2">
        <w:rPr>
          <w:color w:val="201F1E"/>
          <w:bdr w:val="none" w:sz="0" w:space="0" w:color="auto" w:frame="1"/>
        </w:rPr>
        <w:t>.</w:t>
      </w:r>
      <w:r w:rsidR="008549D2">
        <w:rPr>
          <w:color w:val="201F1E"/>
          <w:bdr w:val="none" w:sz="0" w:space="0" w:color="auto" w:frame="1"/>
        </w:rPr>
        <w:t xml:space="preserve"> </w:t>
      </w:r>
      <w:r w:rsidRPr="008549D2">
        <w:rPr>
          <w:color w:val="201F1E"/>
          <w:bdr w:val="none" w:sz="0" w:space="0" w:color="auto" w:frame="1"/>
        </w:rPr>
        <w:t xml:space="preserve">The Safe Horizon </w:t>
      </w:r>
      <w:proofErr w:type="spellStart"/>
      <w:r w:rsidRPr="008549D2">
        <w:rPr>
          <w:color w:val="201F1E"/>
          <w:bdr w:val="none" w:sz="0" w:space="0" w:color="auto" w:frame="1"/>
        </w:rPr>
        <w:t>BxCAC</w:t>
      </w:r>
      <w:proofErr w:type="spellEnd"/>
      <w:r w:rsidRPr="008549D2">
        <w:rPr>
          <w:color w:val="201F1E"/>
          <w:bdr w:val="none" w:sz="0" w:space="0" w:color="auto" w:frame="1"/>
        </w:rPr>
        <w:t xml:space="preserve"> is located at 1775 Grand Concourse, 5</w:t>
      </w:r>
      <w:r w:rsidRPr="008549D2">
        <w:rPr>
          <w:color w:val="201F1E"/>
          <w:bdr w:val="none" w:sz="0" w:space="0" w:color="auto" w:frame="1"/>
          <w:vertAlign w:val="superscript"/>
        </w:rPr>
        <w:t>th</w:t>
      </w:r>
      <w:r w:rsidRPr="008549D2">
        <w:rPr>
          <w:color w:val="201F1E"/>
          <w:bdr w:val="none" w:sz="0" w:space="0" w:color="auto" w:frame="1"/>
        </w:rPr>
        <w:t> floor, Bronx, New York 10453. The center’s hours of operation are Monday-Friday 9:00am to 10:00pm and Saturday and Sunday from 10:00am to 6:00pm.</w:t>
      </w:r>
    </w:p>
    <w:p w14:paraId="5630AD66" w14:textId="77777777" w:rsidR="00F71227" w:rsidRPr="008549D2" w:rsidRDefault="00F71227" w:rsidP="00574A53">
      <w:pPr>
        <w:pStyle w:val="ListParagraph"/>
        <w:ind w:left="0" w:right="360"/>
        <w:jc w:val="both"/>
        <w:rPr>
          <w:shd w:val="clear" w:color="auto" w:fill="FFFFFF"/>
        </w:rPr>
      </w:pPr>
    </w:p>
    <w:p w14:paraId="7BD2CAFF" w14:textId="77777777" w:rsidR="00F71227" w:rsidRPr="008549D2" w:rsidRDefault="00522CCB" w:rsidP="00574A53">
      <w:pPr>
        <w:pStyle w:val="ListParagraph"/>
        <w:ind w:left="0" w:right="360"/>
        <w:jc w:val="both"/>
        <w:rPr>
          <w:shd w:val="clear" w:color="auto" w:fill="FFFFFF"/>
        </w:rPr>
      </w:pPr>
      <w:r w:rsidRPr="008549D2">
        <w:rPr>
          <w:b/>
          <w:color w:val="244061" w:themeColor="accent1" w:themeShade="80"/>
          <w:shd w:val="clear" w:color="auto" w:fill="FFFFFF"/>
        </w:rPr>
        <w:t xml:space="preserve">CONTACT:  </w:t>
      </w:r>
      <w:r w:rsidRPr="008549D2">
        <w:rPr>
          <w:shd w:val="clear" w:color="auto" w:fill="FFFFFF"/>
        </w:rPr>
        <w:t xml:space="preserve">Fabio </w:t>
      </w:r>
      <w:proofErr w:type="spellStart"/>
      <w:r w:rsidRPr="008549D2">
        <w:rPr>
          <w:shd w:val="clear" w:color="auto" w:fill="FFFFFF"/>
        </w:rPr>
        <w:t>Cotza</w:t>
      </w:r>
      <w:proofErr w:type="spellEnd"/>
      <w:r w:rsidRPr="008549D2">
        <w:rPr>
          <w:shd w:val="clear" w:color="auto" w:fill="FFFFFF"/>
        </w:rPr>
        <w:t>, Senior Director</w:t>
      </w:r>
    </w:p>
    <w:p w14:paraId="097EFA43" w14:textId="77777777" w:rsidR="00F71227" w:rsidRPr="008549D2" w:rsidRDefault="00522CCB" w:rsidP="00574A53">
      <w:pPr>
        <w:pStyle w:val="ListParagraph"/>
        <w:ind w:left="0" w:right="360"/>
        <w:jc w:val="both"/>
        <w:rPr>
          <w:b/>
          <w:shd w:val="clear" w:color="auto" w:fill="FFFFFF"/>
        </w:rPr>
      </w:pPr>
      <w:r w:rsidRPr="008549D2">
        <w:rPr>
          <w:shd w:val="clear" w:color="auto" w:fill="FFFFFF"/>
        </w:rPr>
        <w:tab/>
      </w:r>
      <w:r w:rsidRPr="008549D2">
        <w:rPr>
          <w:shd w:val="clear" w:color="auto" w:fill="FFFFFF"/>
        </w:rPr>
        <w:tab/>
        <w:t>E-mail:</w:t>
      </w:r>
      <w:r w:rsidRPr="008549D2">
        <w:rPr>
          <w:color w:val="244061" w:themeColor="accent1" w:themeShade="80"/>
          <w:shd w:val="clear" w:color="auto" w:fill="FFFFFF"/>
        </w:rPr>
        <w:t xml:space="preserve"> </w:t>
      </w:r>
      <w:hyperlink r:id="rId19" w:history="1">
        <w:r w:rsidRPr="008549D2">
          <w:rPr>
            <w:rStyle w:val="Hyperlink"/>
            <w:b/>
            <w:color w:val="244061" w:themeColor="accent1" w:themeShade="80"/>
            <w:shd w:val="clear" w:color="auto" w:fill="FFFFFF"/>
          </w:rPr>
          <w:t>Fabio.cotza@safehorizon.org</w:t>
        </w:r>
      </w:hyperlink>
    </w:p>
    <w:p w14:paraId="61829076" w14:textId="77777777" w:rsidR="00F71227" w:rsidRPr="008549D2" w:rsidRDefault="00F71227" w:rsidP="00574A53">
      <w:pPr>
        <w:pStyle w:val="ListParagraph"/>
        <w:ind w:left="0" w:right="360"/>
        <w:jc w:val="both"/>
        <w:rPr>
          <w:b/>
          <w:shd w:val="clear" w:color="auto" w:fill="FFFFFF"/>
        </w:rPr>
      </w:pPr>
    </w:p>
    <w:p w14:paraId="187CA9AB" w14:textId="77777777" w:rsidR="00F71227" w:rsidRPr="008549D2" w:rsidRDefault="00522CCB" w:rsidP="00574A53">
      <w:pPr>
        <w:pStyle w:val="ListParagraph"/>
        <w:ind w:left="0" w:right="360"/>
        <w:jc w:val="both"/>
        <w:rPr>
          <w:b/>
          <w:color w:val="244061" w:themeColor="accent1" w:themeShade="80"/>
          <w:shd w:val="clear" w:color="auto" w:fill="FFFFFF"/>
        </w:rPr>
      </w:pPr>
      <w:r w:rsidRPr="008549D2">
        <w:rPr>
          <w:b/>
          <w:color w:val="244061" w:themeColor="accent1" w:themeShade="80"/>
          <w:shd w:val="clear" w:color="auto" w:fill="FFFFFF"/>
        </w:rPr>
        <w:t>ADDITIONAL CONTACTS AND INFORMATION:</w:t>
      </w:r>
    </w:p>
    <w:p w14:paraId="630A2BAE" w14:textId="77777777" w:rsidR="00F71227" w:rsidRPr="008549D2" w:rsidRDefault="00522CCB" w:rsidP="009425E1">
      <w:pPr>
        <w:pStyle w:val="ListParagraph"/>
        <w:numPr>
          <w:ilvl w:val="0"/>
          <w:numId w:val="38"/>
        </w:numPr>
        <w:ind w:right="360"/>
        <w:jc w:val="both"/>
        <w:rPr>
          <w:b/>
          <w:shd w:val="clear" w:color="auto" w:fill="FFFFFF"/>
        </w:rPr>
      </w:pPr>
      <w:r w:rsidRPr="008549D2">
        <w:rPr>
          <w:shd w:val="clear" w:color="auto" w:fill="FFFFFF"/>
        </w:rPr>
        <w:t xml:space="preserve">24-hour hotline </w:t>
      </w:r>
      <w:r w:rsidRPr="008549D2">
        <w:rPr>
          <w:b/>
          <w:color w:val="244061" w:themeColor="accent1" w:themeShade="80"/>
          <w:shd w:val="clear" w:color="auto" w:fill="FFFFFF"/>
        </w:rPr>
        <w:t>1</w:t>
      </w:r>
      <w:r w:rsidR="00551ED0" w:rsidRPr="008549D2">
        <w:rPr>
          <w:b/>
          <w:color w:val="244061" w:themeColor="accent1" w:themeShade="80"/>
          <w:shd w:val="clear" w:color="auto" w:fill="FFFFFF"/>
        </w:rPr>
        <w:t>-</w:t>
      </w:r>
      <w:r w:rsidRPr="008549D2">
        <w:rPr>
          <w:b/>
          <w:color w:val="244061" w:themeColor="accent1" w:themeShade="80"/>
          <w:shd w:val="clear" w:color="auto" w:fill="FFFFFF"/>
        </w:rPr>
        <w:t xml:space="preserve"> 800 621-HOPE (4673)</w:t>
      </w:r>
    </w:p>
    <w:p w14:paraId="0C47863E" w14:textId="77777777" w:rsidR="00F71227" w:rsidRPr="008549D2" w:rsidRDefault="00522CCB" w:rsidP="009425E1">
      <w:pPr>
        <w:pStyle w:val="ListParagraph"/>
        <w:numPr>
          <w:ilvl w:val="0"/>
          <w:numId w:val="38"/>
        </w:numPr>
        <w:ind w:right="360"/>
        <w:jc w:val="both"/>
        <w:rPr>
          <w:b/>
          <w:shd w:val="clear" w:color="auto" w:fill="FFFFFF"/>
        </w:rPr>
      </w:pPr>
      <w:r w:rsidRPr="008549D2">
        <w:rPr>
          <w:shd w:val="clear" w:color="auto" w:fill="FFFFFF"/>
        </w:rPr>
        <w:t xml:space="preserve">Safe Horizon Community Program </w:t>
      </w:r>
      <w:r w:rsidRPr="008549D2">
        <w:rPr>
          <w:b/>
          <w:color w:val="244061" w:themeColor="accent1" w:themeShade="80"/>
          <w:shd w:val="clear" w:color="auto" w:fill="FFFFFF"/>
        </w:rPr>
        <w:t>HELPLINE 1</w:t>
      </w:r>
      <w:r w:rsidR="00551ED0" w:rsidRPr="008549D2">
        <w:rPr>
          <w:b/>
          <w:color w:val="244061" w:themeColor="accent1" w:themeShade="80"/>
          <w:shd w:val="clear" w:color="auto" w:fill="FFFFFF"/>
        </w:rPr>
        <w:t xml:space="preserve">- </w:t>
      </w:r>
      <w:r w:rsidRPr="008549D2">
        <w:rPr>
          <w:b/>
          <w:color w:val="244061" w:themeColor="accent1" w:themeShade="80"/>
          <w:shd w:val="clear" w:color="auto" w:fill="FFFFFF"/>
        </w:rPr>
        <w:t>855 234-1042</w:t>
      </w:r>
    </w:p>
    <w:p w14:paraId="35ED484C" w14:textId="77777777" w:rsidR="00F71227" w:rsidRPr="008549D2" w:rsidRDefault="00522CCB" w:rsidP="009425E1">
      <w:pPr>
        <w:pStyle w:val="ListParagraph"/>
        <w:numPr>
          <w:ilvl w:val="0"/>
          <w:numId w:val="38"/>
        </w:numPr>
        <w:ind w:right="360"/>
        <w:jc w:val="both"/>
        <w:rPr>
          <w:b/>
          <w:shd w:val="clear" w:color="auto" w:fill="FFFFFF"/>
        </w:rPr>
      </w:pPr>
      <w:r w:rsidRPr="008549D2">
        <w:rPr>
          <w:shd w:val="clear" w:color="auto" w:fill="FFFFFF"/>
        </w:rPr>
        <w:t>If in immediate danger, call 911</w:t>
      </w:r>
    </w:p>
    <w:p w14:paraId="2BA226A1" w14:textId="77777777" w:rsidR="00F71227" w:rsidRPr="008549D2" w:rsidRDefault="00F71227" w:rsidP="00574A53">
      <w:pPr>
        <w:ind w:right="360"/>
        <w:jc w:val="both"/>
        <w:rPr>
          <w:b/>
          <w:shd w:val="clear" w:color="auto" w:fill="FFFFFF"/>
        </w:rPr>
      </w:pPr>
    </w:p>
    <w:p w14:paraId="330F7FED" w14:textId="703A7188" w:rsidR="00F71227" w:rsidRDefault="00522CCB" w:rsidP="008549D2">
      <w:pPr>
        <w:ind w:right="360"/>
        <w:jc w:val="both"/>
        <w:rPr>
          <w:shd w:val="clear" w:color="auto" w:fill="FFFFFF"/>
        </w:rPr>
      </w:pPr>
      <w:r w:rsidRPr="008549D2">
        <w:rPr>
          <w:b/>
          <w:bCs/>
          <w:color w:val="244061" w:themeColor="accent1" w:themeShade="80"/>
          <w:shd w:val="clear" w:color="auto" w:fill="FFFFFF"/>
        </w:rPr>
        <w:t xml:space="preserve">SERVICES DURING COVID:  </w:t>
      </w:r>
      <w:r w:rsidRPr="008549D2">
        <w:rPr>
          <w:shd w:val="clear" w:color="auto" w:fill="FFFFFF"/>
        </w:rPr>
        <w:t>The Bronx Child Advocacy Center is closed due to COVID 19. Virtual and telephonic services remain available to clients. See the contacts listed above for ways to contact the Bronx Child Advocacy Center during this time.</w:t>
      </w:r>
    </w:p>
    <w:p w14:paraId="373FE75B" w14:textId="77777777" w:rsidR="005B4DA0" w:rsidRPr="008549D2" w:rsidRDefault="005B4DA0" w:rsidP="008549D2">
      <w:pPr>
        <w:ind w:right="360"/>
        <w:jc w:val="both"/>
        <w:rPr>
          <w:shd w:val="clear" w:color="auto" w:fill="FFFFFF"/>
        </w:rPr>
      </w:pPr>
    </w:p>
    <w:p w14:paraId="3DEC5034" w14:textId="18EDCC00" w:rsidR="00F71227" w:rsidRPr="008549D2" w:rsidRDefault="00F71227" w:rsidP="00574A53">
      <w:pPr>
        <w:ind w:right="360"/>
        <w:rPr>
          <w:b/>
          <w:bCs/>
          <w:color w:val="244061" w:themeColor="accent1" w:themeShade="80"/>
        </w:rPr>
      </w:pPr>
    </w:p>
    <w:p w14:paraId="2F4397CB" w14:textId="77777777" w:rsidR="008549D2" w:rsidRDefault="008549D2" w:rsidP="00574A53">
      <w:pPr>
        <w:ind w:right="360"/>
        <w:rPr>
          <w:b/>
          <w:bCs/>
          <w:color w:val="244061" w:themeColor="accent1" w:themeShade="80"/>
        </w:rPr>
      </w:pPr>
    </w:p>
    <w:p w14:paraId="1C412127" w14:textId="16AA809B" w:rsidR="009753AB" w:rsidRDefault="00663584" w:rsidP="009753AB">
      <w:pPr>
        <w:ind w:right="360"/>
        <w:jc w:val="center"/>
        <w:rPr>
          <w:b/>
          <w:bCs/>
          <w:color w:val="244061" w:themeColor="accent1" w:themeShade="80"/>
        </w:rPr>
      </w:pPr>
      <w:r w:rsidRPr="008549D2">
        <w:rPr>
          <w:b/>
          <w:bCs/>
          <w:color w:val="244061" w:themeColor="accent1" w:themeShade="80"/>
        </w:rPr>
        <w:t>AGENCY NAME:</w:t>
      </w:r>
    </w:p>
    <w:p w14:paraId="03E52E35" w14:textId="2614755B" w:rsidR="00F71227" w:rsidRPr="008549D2" w:rsidRDefault="00663584" w:rsidP="009753AB">
      <w:pPr>
        <w:ind w:right="360"/>
        <w:jc w:val="center"/>
        <w:rPr>
          <w:b/>
          <w:bCs/>
          <w:color w:val="244061" w:themeColor="accent1" w:themeShade="80"/>
        </w:rPr>
      </w:pPr>
      <w:r w:rsidRPr="008549D2">
        <w:rPr>
          <w:b/>
          <w:bCs/>
          <w:color w:val="244061" w:themeColor="accent1" w:themeShade="80"/>
          <w:bdr w:val="none" w:sz="0" w:space="0" w:color="auto" w:frame="1"/>
        </w:rPr>
        <w:t>Safe Horizon's Anti-Trafficking Program (ATP)</w:t>
      </w:r>
    </w:p>
    <w:p w14:paraId="2DBF0D7D" w14:textId="77777777" w:rsidR="00F71227" w:rsidRPr="008549D2" w:rsidRDefault="00F71227" w:rsidP="00574A53">
      <w:pPr>
        <w:pStyle w:val="ListParagraph"/>
        <w:ind w:right="360"/>
        <w:rPr>
          <w:b/>
          <w:color w:val="244061" w:themeColor="accent1" w:themeShade="80"/>
        </w:rPr>
      </w:pPr>
    </w:p>
    <w:p w14:paraId="3D2B16DE" w14:textId="79E6DCA0" w:rsidR="008549D2" w:rsidRPr="009753AB" w:rsidRDefault="00663584" w:rsidP="009753AB">
      <w:pPr>
        <w:shd w:val="clear" w:color="auto" w:fill="FFFFFF"/>
        <w:ind w:right="360"/>
        <w:rPr>
          <w:color w:val="201F1E"/>
          <w:sz w:val="22"/>
          <w:szCs w:val="22"/>
        </w:rPr>
      </w:pPr>
      <w:r w:rsidRPr="008549D2">
        <w:rPr>
          <w:b/>
          <w:bCs/>
          <w:color w:val="244061" w:themeColor="accent1" w:themeShade="80"/>
        </w:rPr>
        <w:t xml:space="preserve">DESCRIPTION OF SERVICES:  </w:t>
      </w:r>
      <w:r w:rsidRPr="008549D2">
        <w:rPr>
          <w:color w:val="000000"/>
          <w:bdr w:val="none" w:sz="0" w:space="0" w:color="auto" w:frame="1"/>
        </w:rPr>
        <w:t xml:space="preserve">Safe Horizon's Anti-Trafficking Program (ATP) works with human trafficked survivors of all ages and genders throughout New York City. ATP works with labor, sex and forced marriage trafficked clients, and U.S. citizens, green card holders and undocumented immigrants. ATP is a multi-disciplinary program comprised of both social workers (case management, trauma-focused therapy and counseling) and attorneys (immigration relief for trafficked clients). ATP also provides trainings and presentations for all types of audiences, including service/medical providers, law </w:t>
      </w:r>
      <w:r w:rsidRPr="008549D2">
        <w:rPr>
          <w:color w:val="000000"/>
          <w:bdr w:val="none" w:sz="0" w:space="0" w:color="auto" w:frame="1"/>
        </w:rPr>
        <w:lastRenderedPageBreak/>
        <w:t xml:space="preserve">enforcement, government agencies and community organizations. ATP is not a walk-in program, and operates Monday - Friday, 9:00a.m. -5:00p.m. To schedule an appointment or make a referral, please call our Intake Line at </w:t>
      </w:r>
      <w:r w:rsidRPr="008549D2">
        <w:rPr>
          <w:b/>
          <w:bCs/>
          <w:color w:val="244061" w:themeColor="accent1" w:themeShade="80"/>
          <w:bdr w:val="none" w:sz="0" w:space="0" w:color="auto" w:frame="1"/>
        </w:rPr>
        <w:t>(718) 943-8652</w:t>
      </w:r>
      <w:r w:rsidRPr="008549D2">
        <w:rPr>
          <w:color w:val="000000"/>
          <w:bdr w:val="none" w:sz="0" w:space="0" w:color="auto" w:frame="1"/>
        </w:rPr>
        <w:t>. </w:t>
      </w:r>
    </w:p>
    <w:p w14:paraId="1238E6AA" w14:textId="77777777" w:rsidR="008549D2" w:rsidRDefault="008549D2" w:rsidP="00574A53">
      <w:pPr>
        <w:pStyle w:val="ListParagraph"/>
        <w:ind w:left="0" w:right="360"/>
        <w:jc w:val="both"/>
        <w:rPr>
          <w:b/>
          <w:bCs/>
          <w:color w:val="244061" w:themeColor="accent1" w:themeShade="80"/>
          <w:shd w:val="clear" w:color="auto" w:fill="FFFFFF"/>
        </w:rPr>
      </w:pPr>
    </w:p>
    <w:p w14:paraId="7725648D" w14:textId="3919149F" w:rsidR="00663584" w:rsidRPr="008549D2" w:rsidRDefault="00663584" w:rsidP="00574A53">
      <w:pPr>
        <w:pStyle w:val="ListParagraph"/>
        <w:ind w:left="0" w:right="360"/>
        <w:jc w:val="both"/>
        <w:rPr>
          <w:b/>
          <w:color w:val="244061" w:themeColor="accent1" w:themeShade="80"/>
          <w:shd w:val="clear" w:color="auto" w:fill="FFFFFF"/>
        </w:rPr>
      </w:pPr>
      <w:r w:rsidRPr="008549D2">
        <w:rPr>
          <w:b/>
          <w:bCs/>
          <w:color w:val="244061" w:themeColor="accent1" w:themeShade="80"/>
          <w:shd w:val="clear" w:color="auto" w:fill="FFFFFF"/>
        </w:rPr>
        <w:t>ADDITIONAL CONTACTS AND INFORMATION:</w:t>
      </w:r>
    </w:p>
    <w:p w14:paraId="1CFB9757" w14:textId="77777777" w:rsidR="00663584" w:rsidRPr="00BB30BF" w:rsidRDefault="00663584" w:rsidP="00574A53">
      <w:pPr>
        <w:pStyle w:val="ListParagraph"/>
        <w:ind w:left="0" w:right="360"/>
        <w:jc w:val="both"/>
        <w:rPr>
          <w:b/>
          <w:bCs/>
          <w:color w:val="244061" w:themeColor="accent1" w:themeShade="80"/>
        </w:rPr>
      </w:pPr>
    </w:p>
    <w:p w14:paraId="5297F35C" w14:textId="2CB6B522" w:rsidR="00BB30BF" w:rsidRPr="006E2817" w:rsidRDefault="00663584" w:rsidP="00964E5C">
      <w:pPr>
        <w:pStyle w:val="ListParagraph"/>
        <w:numPr>
          <w:ilvl w:val="0"/>
          <w:numId w:val="27"/>
        </w:numPr>
        <w:rPr>
          <w:color w:val="222222"/>
        </w:rPr>
      </w:pPr>
      <w:r w:rsidRPr="006E2817">
        <w:rPr>
          <w:color w:val="244061" w:themeColor="accent1" w:themeShade="80"/>
        </w:rPr>
        <w:t>Name:</w:t>
      </w:r>
      <w:r w:rsidR="00BB30BF" w:rsidRPr="006E2817">
        <w:rPr>
          <w:color w:val="244061" w:themeColor="accent1" w:themeShade="80"/>
        </w:rPr>
        <w:t xml:space="preserve"> </w:t>
      </w:r>
      <w:r w:rsidR="00BB30BF" w:rsidRPr="006E2817">
        <w:rPr>
          <w:bCs/>
          <w:color w:val="000000"/>
          <w:bdr w:val="none" w:sz="0" w:space="0" w:color="auto" w:frame="1"/>
        </w:rPr>
        <w:t xml:space="preserve">Anita S. </w:t>
      </w:r>
      <w:proofErr w:type="spellStart"/>
      <w:r w:rsidR="00BB30BF" w:rsidRPr="006E2817">
        <w:rPr>
          <w:bCs/>
          <w:color w:val="000000"/>
          <w:bdr w:val="none" w:sz="0" w:space="0" w:color="auto" w:frame="1"/>
        </w:rPr>
        <w:t>Teekah</w:t>
      </w:r>
      <w:proofErr w:type="spellEnd"/>
      <w:r w:rsidR="00BB30BF" w:rsidRPr="006E2817">
        <w:rPr>
          <w:bCs/>
          <w:color w:val="000000"/>
          <w:bdr w:val="none" w:sz="0" w:space="0" w:color="auto" w:frame="1"/>
        </w:rPr>
        <w:t xml:space="preserve">, </w:t>
      </w:r>
      <w:proofErr w:type="spellStart"/>
      <w:r w:rsidR="00BB30BF" w:rsidRPr="006E2817">
        <w:rPr>
          <w:bCs/>
          <w:color w:val="000000"/>
          <w:bdr w:val="none" w:sz="0" w:space="0" w:color="auto" w:frame="1"/>
        </w:rPr>
        <w:t>Esq.Senior</w:t>
      </w:r>
      <w:proofErr w:type="spellEnd"/>
      <w:r w:rsidR="00BB30BF" w:rsidRPr="006E2817">
        <w:rPr>
          <w:bCs/>
          <w:color w:val="000000"/>
          <w:bdr w:val="none" w:sz="0" w:space="0" w:color="auto" w:frame="1"/>
        </w:rPr>
        <w:t xml:space="preserve"> Director,</w:t>
      </w:r>
      <w:r w:rsidR="00BB30BF" w:rsidRPr="006E2817">
        <w:rPr>
          <w:bCs/>
          <w:i/>
          <w:iCs/>
          <w:color w:val="000000"/>
          <w:bdr w:val="none" w:sz="0" w:space="0" w:color="auto" w:frame="1"/>
        </w:rPr>
        <w:t> </w:t>
      </w:r>
      <w:r w:rsidR="00BB30BF" w:rsidRPr="006E2817">
        <w:rPr>
          <w:bCs/>
          <w:color w:val="000000"/>
          <w:bdr w:val="none" w:sz="0" w:space="0" w:color="auto" w:frame="1"/>
        </w:rPr>
        <w:t>Anti-Trafficking Program</w:t>
      </w:r>
    </w:p>
    <w:p w14:paraId="5984FA61" w14:textId="4B9AEBED" w:rsidR="00BB30BF" w:rsidRPr="006E2817" w:rsidRDefault="00663584" w:rsidP="00964E5C">
      <w:pPr>
        <w:pStyle w:val="ListParagraph"/>
        <w:numPr>
          <w:ilvl w:val="0"/>
          <w:numId w:val="27"/>
        </w:numPr>
        <w:rPr>
          <w:color w:val="222222"/>
        </w:rPr>
      </w:pPr>
      <w:r w:rsidRPr="006E2817">
        <w:rPr>
          <w:color w:val="244061" w:themeColor="accent1" w:themeShade="80"/>
        </w:rPr>
        <w:t>Telephone:</w:t>
      </w:r>
      <w:r w:rsidR="00BB30BF" w:rsidRPr="006E2817">
        <w:rPr>
          <w:color w:val="222222"/>
        </w:rPr>
        <w:t xml:space="preserve">  718.943.8655   </w:t>
      </w:r>
    </w:p>
    <w:p w14:paraId="13FBB1A9" w14:textId="1B830FA0" w:rsidR="00B231F2" w:rsidRPr="006E2817" w:rsidRDefault="00663584" w:rsidP="00964E5C">
      <w:pPr>
        <w:pStyle w:val="ListParagraph"/>
        <w:numPr>
          <w:ilvl w:val="0"/>
          <w:numId w:val="27"/>
        </w:numPr>
        <w:ind w:right="360"/>
        <w:rPr>
          <w:color w:val="244061" w:themeColor="accent1" w:themeShade="80"/>
        </w:rPr>
      </w:pPr>
      <w:r w:rsidRPr="006E2817">
        <w:rPr>
          <w:color w:val="244061" w:themeColor="accent1" w:themeShade="80"/>
        </w:rPr>
        <w:t>Email:</w:t>
      </w:r>
      <w:r w:rsidR="00BB30BF" w:rsidRPr="006E2817">
        <w:rPr>
          <w:color w:val="244061" w:themeColor="accent1" w:themeShade="80"/>
        </w:rPr>
        <w:t xml:space="preserve"> </w:t>
      </w:r>
      <w:hyperlink r:id="rId20" w:history="1">
        <w:r w:rsidR="00B231F2" w:rsidRPr="006E2817">
          <w:rPr>
            <w:rStyle w:val="Hyperlink"/>
            <w:b/>
            <w:bdr w:val="none" w:sz="0" w:space="0" w:color="auto" w:frame="1"/>
          </w:rPr>
          <w:t>Anita.Teekah@safehorizon.org</w:t>
        </w:r>
      </w:hyperlink>
    </w:p>
    <w:p w14:paraId="3F21EBCE" w14:textId="77777777" w:rsidR="00B231F2" w:rsidRPr="00BB30BF" w:rsidRDefault="00B231F2" w:rsidP="00B231F2">
      <w:pPr>
        <w:pStyle w:val="ListParagraph"/>
        <w:ind w:right="360"/>
        <w:rPr>
          <w:color w:val="244061" w:themeColor="accent1" w:themeShade="80"/>
        </w:rPr>
      </w:pPr>
    </w:p>
    <w:p w14:paraId="13600D90" w14:textId="77777777" w:rsidR="00B231F2" w:rsidRPr="008549D2" w:rsidRDefault="00B231F2" w:rsidP="00B231F2">
      <w:pPr>
        <w:pStyle w:val="Heading1"/>
        <w:shd w:val="clear" w:color="auto" w:fill="FFFFFF"/>
        <w:spacing w:before="0"/>
        <w:ind w:left="720" w:right="360"/>
        <w:rPr>
          <w:rFonts w:ascii="Times New Roman" w:hAnsi="Times New Roman" w:cs="Times New Roman"/>
          <w:b w:val="0"/>
          <w:color w:val="auto"/>
          <w:sz w:val="24"/>
          <w:szCs w:val="24"/>
        </w:rPr>
      </w:pPr>
      <w:r w:rsidRPr="008549D2">
        <w:rPr>
          <w:rFonts w:ascii="Times New Roman" w:hAnsi="Times New Roman" w:cs="Times New Roman"/>
          <w:b w:val="0"/>
          <w:color w:val="auto"/>
          <w:sz w:val="24"/>
          <w:szCs w:val="24"/>
        </w:rPr>
        <w:t>Safe Horizon - Hotlines, Helpline, and </w:t>
      </w:r>
      <w:proofErr w:type="spellStart"/>
      <w:r w:rsidRPr="008549D2">
        <w:rPr>
          <w:rFonts w:ascii="Times New Roman" w:hAnsi="Times New Roman" w:cs="Times New Roman"/>
          <w:b w:val="0"/>
          <w:color w:val="auto"/>
          <w:sz w:val="24"/>
          <w:szCs w:val="24"/>
        </w:rPr>
        <w:t>SafeChat</w:t>
      </w:r>
      <w:proofErr w:type="spellEnd"/>
      <w:r w:rsidRPr="008549D2">
        <w:rPr>
          <w:rFonts w:ascii="Times New Roman" w:hAnsi="Times New Roman" w:cs="Times New Roman"/>
          <w:b w:val="0"/>
          <w:color w:val="auto"/>
          <w:sz w:val="24"/>
          <w:szCs w:val="24"/>
        </w:rPr>
        <w:t> </w:t>
      </w:r>
    </w:p>
    <w:p w14:paraId="66F50AFA" w14:textId="77777777" w:rsidR="00B231F2" w:rsidRPr="008549D2" w:rsidRDefault="00B231F2" w:rsidP="00B231F2">
      <w:pPr>
        <w:ind w:right="360"/>
      </w:pPr>
    </w:p>
    <w:p w14:paraId="61B30577" w14:textId="77777777" w:rsidR="00B231F2" w:rsidRPr="008549D2" w:rsidRDefault="00B231F2" w:rsidP="00964E5C">
      <w:pPr>
        <w:pStyle w:val="Heading1"/>
        <w:numPr>
          <w:ilvl w:val="0"/>
          <w:numId w:val="23"/>
        </w:numPr>
        <w:shd w:val="clear" w:color="auto" w:fill="FFFFFF"/>
        <w:spacing w:before="0"/>
        <w:ind w:right="360"/>
        <w:rPr>
          <w:rFonts w:ascii="Times New Roman" w:hAnsi="Times New Roman" w:cs="Times New Roman"/>
          <w:b w:val="0"/>
          <w:color w:val="auto"/>
          <w:sz w:val="24"/>
          <w:szCs w:val="24"/>
        </w:rPr>
      </w:pPr>
      <w:r w:rsidRPr="008549D2">
        <w:rPr>
          <w:rFonts w:ascii="Times New Roman" w:hAnsi="Times New Roman" w:cs="Times New Roman"/>
          <w:b w:val="0"/>
          <w:color w:val="auto"/>
          <w:sz w:val="24"/>
          <w:szCs w:val="24"/>
        </w:rPr>
        <w:t>Call our 24/7 Domestic Violence Hotline: </w:t>
      </w:r>
      <w:hyperlink r:id="rId21" w:history="1">
        <w:r w:rsidRPr="008549D2">
          <w:rPr>
            <w:rStyle w:val="Hyperlink"/>
            <w:rFonts w:ascii="Times New Roman" w:hAnsi="Times New Roman" w:cs="Times New Roman"/>
            <w:color w:val="244061" w:themeColor="accent1" w:themeShade="80"/>
            <w:sz w:val="24"/>
            <w:szCs w:val="24"/>
          </w:rPr>
          <w:t>1- 800-621-HOPE (4673)</w:t>
        </w:r>
      </w:hyperlink>
      <w:r w:rsidRPr="008549D2">
        <w:rPr>
          <w:rFonts w:ascii="Times New Roman" w:hAnsi="Times New Roman" w:cs="Times New Roman"/>
          <w:b w:val="0"/>
          <w:color w:val="244061" w:themeColor="accent1" w:themeShade="80"/>
          <w:sz w:val="24"/>
          <w:szCs w:val="24"/>
        </w:rPr>
        <w:t> </w:t>
      </w:r>
    </w:p>
    <w:p w14:paraId="2BE58E9B" w14:textId="77777777" w:rsidR="00B231F2" w:rsidRPr="008549D2" w:rsidRDefault="00B231F2" w:rsidP="00964E5C">
      <w:pPr>
        <w:pStyle w:val="Heading1"/>
        <w:numPr>
          <w:ilvl w:val="0"/>
          <w:numId w:val="23"/>
        </w:numPr>
        <w:shd w:val="clear" w:color="auto" w:fill="FFFFFF"/>
        <w:spacing w:before="0"/>
        <w:ind w:right="360"/>
        <w:rPr>
          <w:rFonts w:ascii="Times New Roman" w:hAnsi="Times New Roman" w:cs="Times New Roman"/>
          <w:b w:val="0"/>
          <w:color w:val="auto"/>
          <w:sz w:val="24"/>
          <w:szCs w:val="24"/>
        </w:rPr>
      </w:pPr>
      <w:r w:rsidRPr="008549D2">
        <w:rPr>
          <w:rFonts w:ascii="Times New Roman" w:hAnsi="Times New Roman" w:cs="Times New Roman"/>
          <w:b w:val="0"/>
          <w:color w:val="auto"/>
          <w:sz w:val="24"/>
          <w:szCs w:val="24"/>
        </w:rPr>
        <w:t>Call our 24/7 Rape and Sexual Assault Hotline: </w:t>
      </w:r>
      <w:hyperlink r:id="rId22" w:history="1">
        <w:r w:rsidRPr="008549D2">
          <w:rPr>
            <w:rStyle w:val="Hyperlink"/>
            <w:rFonts w:ascii="Times New Roman" w:hAnsi="Times New Roman" w:cs="Times New Roman"/>
            <w:color w:val="244061" w:themeColor="accent1" w:themeShade="80"/>
            <w:sz w:val="24"/>
            <w:szCs w:val="24"/>
          </w:rPr>
          <w:t>1-212-227-3000</w:t>
        </w:r>
      </w:hyperlink>
      <w:r w:rsidRPr="008549D2">
        <w:rPr>
          <w:rFonts w:ascii="Times New Roman" w:hAnsi="Times New Roman" w:cs="Times New Roman"/>
          <w:b w:val="0"/>
          <w:color w:val="244061" w:themeColor="accent1" w:themeShade="80"/>
          <w:sz w:val="24"/>
          <w:szCs w:val="24"/>
        </w:rPr>
        <w:t> </w:t>
      </w:r>
    </w:p>
    <w:p w14:paraId="209CAB20" w14:textId="77777777" w:rsidR="00B231F2" w:rsidRPr="008549D2" w:rsidRDefault="00B231F2" w:rsidP="00964E5C">
      <w:pPr>
        <w:pStyle w:val="NormalWeb"/>
        <w:numPr>
          <w:ilvl w:val="0"/>
          <w:numId w:val="23"/>
        </w:numPr>
        <w:shd w:val="clear" w:color="auto" w:fill="FFFFFF"/>
        <w:spacing w:after="0"/>
        <w:ind w:right="360"/>
      </w:pPr>
      <w:r w:rsidRPr="008549D2">
        <w:t>Chat with an advocate: </w:t>
      </w:r>
      <w:hyperlink r:id="rId23" w:history="1">
        <w:r w:rsidRPr="008549D2">
          <w:rPr>
            <w:rStyle w:val="Hyperlink"/>
            <w:color w:val="auto"/>
          </w:rPr>
          <w:t>visit Safehorizon.org/</w:t>
        </w:r>
        <w:proofErr w:type="spellStart"/>
        <w:r w:rsidRPr="008549D2">
          <w:rPr>
            <w:rStyle w:val="Hyperlink"/>
            <w:color w:val="auto"/>
          </w:rPr>
          <w:t>SafeChat</w:t>
        </w:r>
        <w:proofErr w:type="spellEnd"/>
      </w:hyperlink>
      <w:r w:rsidRPr="008549D2">
        <w:t> </w:t>
      </w:r>
    </w:p>
    <w:p w14:paraId="355DA3CC" w14:textId="77777777" w:rsidR="00B231F2" w:rsidRPr="008549D2" w:rsidRDefault="00B231F2" w:rsidP="00B231F2">
      <w:pPr>
        <w:pStyle w:val="ListParagraph"/>
        <w:ind w:right="360"/>
      </w:pPr>
    </w:p>
    <w:p w14:paraId="64619349" w14:textId="77777777" w:rsidR="00B231F2" w:rsidRPr="008549D2" w:rsidRDefault="00B231F2" w:rsidP="00B231F2">
      <w:pPr>
        <w:pStyle w:val="ListParagraph"/>
        <w:ind w:right="360"/>
        <w:rPr>
          <w:b/>
          <w:color w:val="244061" w:themeColor="accent1" w:themeShade="80"/>
        </w:rPr>
      </w:pPr>
      <w:r w:rsidRPr="008549D2">
        <w:rPr>
          <w:b/>
          <w:color w:val="244061" w:themeColor="accent1" w:themeShade="80"/>
        </w:rPr>
        <w:t>SERVICES DURING COVID</w:t>
      </w:r>
    </w:p>
    <w:p w14:paraId="0E5C50FB" w14:textId="77777777" w:rsidR="00B231F2" w:rsidRPr="008549D2" w:rsidRDefault="00B231F2" w:rsidP="00B231F2">
      <w:pPr>
        <w:pStyle w:val="ListParagraph"/>
        <w:ind w:right="360"/>
        <w:rPr>
          <w:shd w:val="clear" w:color="auto" w:fill="FFFFFF"/>
        </w:rPr>
      </w:pPr>
      <w:r w:rsidRPr="008549D2">
        <w:rPr>
          <w:bCs/>
          <w:shd w:val="clear" w:color="auto" w:fill="FFFFFF"/>
        </w:rPr>
        <w:t xml:space="preserve">If it is an emergency, please </w:t>
      </w:r>
      <w:r w:rsidRPr="008549D2">
        <w:rPr>
          <w:b/>
          <w:bCs/>
          <w:color w:val="244061" w:themeColor="accent1" w:themeShade="80"/>
          <w:shd w:val="clear" w:color="auto" w:fill="FFFFFF"/>
        </w:rPr>
        <w:t>call 911</w:t>
      </w:r>
      <w:r w:rsidRPr="008549D2">
        <w:rPr>
          <w:bCs/>
          <w:shd w:val="clear" w:color="auto" w:fill="FFFFFF"/>
        </w:rPr>
        <w:t>. To speak with an advocate, call our 24-hour hotline at</w:t>
      </w:r>
      <w:hyperlink r:id="rId24" w:history="1">
        <w:r w:rsidRPr="008549D2">
          <w:rPr>
            <w:bCs/>
          </w:rPr>
          <w:t> </w:t>
        </w:r>
        <w:r w:rsidRPr="008549D2">
          <w:rPr>
            <w:b/>
            <w:bCs/>
            <w:color w:val="244061" w:themeColor="accent1" w:themeShade="80"/>
          </w:rPr>
          <w:t>1-800-621-HOPE (4673)</w:t>
        </w:r>
        <w:r w:rsidRPr="008549D2">
          <w:rPr>
            <w:bCs/>
          </w:rPr>
          <w:t>.</w:t>
        </w:r>
      </w:hyperlink>
      <w:r w:rsidRPr="008549D2">
        <w:rPr>
          <w:shd w:val="clear" w:color="auto" w:fill="FFFFFF"/>
        </w:rPr>
        <w:t>  </w:t>
      </w:r>
    </w:p>
    <w:p w14:paraId="069B7186" w14:textId="77777777" w:rsidR="00B231F2" w:rsidRPr="008549D2" w:rsidRDefault="00B231F2" w:rsidP="00B231F2">
      <w:pPr>
        <w:spacing w:after="200" w:line="276" w:lineRule="auto"/>
        <w:ind w:right="360"/>
      </w:pPr>
    </w:p>
    <w:p w14:paraId="3B1D49E9" w14:textId="02587ECD" w:rsidR="00BB30BF" w:rsidRPr="00BB30BF" w:rsidRDefault="00BB30BF" w:rsidP="00BB30BF">
      <w:pPr>
        <w:rPr>
          <w:rFonts w:ascii="Arial" w:hAnsi="Arial" w:cs="Arial"/>
          <w:color w:val="222222"/>
          <w:sz w:val="20"/>
          <w:szCs w:val="20"/>
        </w:rPr>
      </w:pPr>
    </w:p>
    <w:p w14:paraId="4A01D352" w14:textId="77777777" w:rsidR="005B4DA0" w:rsidRDefault="005B4DA0" w:rsidP="009753AB">
      <w:pPr>
        <w:pStyle w:val="ListParagraph"/>
        <w:ind w:left="0" w:right="360"/>
        <w:jc w:val="center"/>
        <w:rPr>
          <w:b/>
          <w:bCs/>
          <w:color w:val="244061" w:themeColor="accent1" w:themeShade="80"/>
        </w:rPr>
      </w:pPr>
    </w:p>
    <w:p w14:paraId="28AAEBA6" w14:textId="024886CF" w:rsidR="009753AB" w:rsidRPr="009753AB" w:rsidRDefault="00522CCB" w:rsidP="009753AB">
      <w:pPr>
        <w:pStyle w:val="ListParagraph"/>
        <w:ind w:left="0" w:right="360"/>
        <w:jc w:val="center"/>
        <w:rPr>
          <w:b/>
          <w:color w:val="244061" w:themeColor="accent1" w:themeShade="80"/>
        </w:rPr>
      </w:pPr>
      <w:r w:rsidRPr="009753AB">
        <w:rPr>
          <w:b/>
          <w:bCs/>
          <w:color w:val="244061" w:themeColor="accent1" w:themeShade="80"/>
        </w:rPr>
        <w:t>AGENCY NAME:</w:t>
      </w:r>
    </w:p>
    <w:p w14:paraId="2D0450A0" w14:textId="401F0D28" w:rsidR="00BB7AC7" w:rsidRPr="009753AB" w:rsidRDefault="00522CCB" w:rsidP="009753AB">
      <w:pPr>
        <w:pStyle w:val="ListParagraph"/>
        <w:ind w:left="0" w:right="360"/>
        <w:jc w:val="center"/>
        <w:rPr>
          <w:b/>
          <w:bCs/>
          <w:color w:val="244061" w:themeColor="accent1" w:themeShade="80"/>
        </w:rPr>
      </w:pPr>
      <w:r w:rsidRPr="009753AB">
        <w:rPr>
          <w:b/>
          <w:bCs/>
          <w:color w:val="244061" w:themeColor="accent1" w:themeShade="80"/>
        </w:rPr>
        <w:t>Bronx County District Attorney’s Office</w:t>
      </w:r>
    </w:p>
    <w:p w14:paraId="296FEF7D" w14:textId="77777777" w:rsidR="00BB7AC7" w:rsidRPr="008549D2" w:rsidRDefault="00BB7AC7" w:rsidP="00574A53">
      <w:pPr>
        <w:pStyle w:val="ListParagraph"/>
        <w:ind w:left="0" w:right="360"/>
        <w:rPr>
          <w:b/>
        </w:rPr>
      </w:pPr>
    </w:p>
    <w:p w14:paraId="769D0D3C" w14:textId="0D2250CA" w:rsidR="0009705C" w:rsidRPr="008549D2" w:rsidRDefault="00522CCB" w:rsidP="00574A53">
      <w:pPr>
        <w:pStyle w:val="ListParagraph"/>
        <w:ind w:left="0" w:right="360"/>
        <w:jc w:val="both"/>
        <w:rPr>
          <w:color w:val="031224"/>
          <w:shd w:val="clear" w:color="auto" w:fill="FFFFFF"/>
        </w:rPr>
      </w:pPr>
      <w:r w:rsidRPr="008549D2">
        <w:rPr>
          <w:b/>
          <w:bCs/>
          <w:color w:val="244061" w:themeColor="accent1" w:themeShade="80"/>
        </w:rPr>
        <w:t xml:space="preserve">DESCRIPTION OF SERVICES:  </w:t>
      </w:r>
      <w:r w:rsidR="00EB166C" w:rsidRPr="008549D2">
        <w:t xml:space="preserve">The Human Trafficking Unit falls under the oversight of the </w:t>
      </w:r>
      <w:r w:rsidR="00EB166C" w:rsidRPr="008549D2">
        <w:tab/>
        <w:t xml:space="preserve">Special Victims Division. </w:t>
      </w:r>
      <w:r w:rsidRPr="008549D2">
        <w:rPr>
          <w:color w:val="031224"/>
          <w:shd w:val="clear" w:color="auto" w:fill="FFFFFF"/>
        </w:rPr>
        <w:t xml:space="preserve">The Bronx District Attorney’s Office has dedicated Assistant District Attorneys who investigate and prosecute cases of human trafficking. In the Bronx, sexual exploitation in the commercial sex trade is the most prevalent form of human trafficking. The unit focuses on rescuing </w:t>
      </w:r>
      <w:r w:rsidR="4C0EC0C2" w:rsidRPr="008549D2">
        <w:rPr>
          <w:color w:val="031224"/>
          <w:shd w:val="clear" w:color="auto" w:fill="FFFFFF"/>
        </w:rPr>
        <w:t>victims</w:t>
      </w:r>
      <w:r w:rsidR="00445DAE" w:rsidRPr="008549D2">
        <w:rPr>
          <w:color w:val="031224"/>
          <w:shd w:val="clear" w:color="auto" w:fill="FFFFFF"/>
        </w:rPr>
        <w:t>,</w:t>
      </w:r>
      <w:r w:rsidRPr="008549D2">
        <w:rPr>
          <w:color w:val="031224"/>
          <w:shd w:val="clear" w:color="auto" w:fill="FFFFFF"/>
        </w:rPr>
        <w:t xml:space="preserve"> apprehending and convicting traffickers as well as those who patronize the commercial sex trade. A</w:t>
      </w:r>
      <w:r w:rsidR="3F8BE0EA" w:rsidRPr="008549D2">
        <w:rPr>
          <w:color w:val="031224"/>
          <w:shd w:val="clear" w:color="auto" w:fill="FFFFFF"/>
        </w:rPr>
        <w:t xml:space="preserve"> </w:t>
      </w:r>
      <w:r w:rsidR="00445DAE" w:rsidRPr="008549D2">
        <w:rPr>
          <w:color w:val="031224"/>
          <w:shd w:val="clear" w:color="auto" w:fill="FFFFFF"/>
        </w:rPr>
        <w:t>social worker embedded</w:t>
      </w:r>
      <w:r w:rsidRPr="008549D2">
        <w:rPr>
          <w:color w:val="031224"/>
          <w:shd w:val="clear" w:color="auto" w:fill="FFFFFF"/>
        </w:rPr>
        <w:t xml:space="preserve"> in the unit will work with service providers to </w:t>
      </w:r>
      <w:r w:rsidR="01A69798" w:rsidRPr="008549D2">
        <w:rPr>
          <w:color w:val="031224"/>
          <w:shd w:val="clear" w:color="auto" w:fill="FFFFFF"/>
        </w:rPr>
        <w:t>aid</w:t>
      </w:r>
      <w:r w:rsidRPr="008549D2">
        <w:rPr>
          <w:color w:val="031224"/>
          <w:shd w:val="clear" w:color="auto" w:fill="FFFFFF"/>
        </w:rPr>
        <w:t xml:space="preserve"> victims through the trauma.</w:t>
      </w:r>
    </w:p>
    <w:p w14:paraId="3EC087E7" w14:textId="42DC29BC" w:rsidR="00EB166C" w:rsidRPr="008549D2" w:rsidRDefault="00522CCB" w:rsidP="00574A53">
      <w:pPr>
        <w:pStyle w:val="ListParagraph"/>
        <w:ind w:left="0" w:right="360"/>
        <w:jc w:val="both"/>
        <w:rPr>
          <w:color w:val="031224"/>
          <w:shd w:val="clear" w:color="auto" w:fill="FFFFFF"/>
        </w:rPr>
      </w:pPr>
      <w:r w:rsidRPr="008549D2">
        <w:rPr>
          <w:color w:val="031224"/>
          <w:shd w:val="clear" w:color="auto" w:fill="FFFFFF"/>
        </w:rPr>
        <w:t>The Special Victims Division also includes the Child Abuse/Sex Crimes Bureau, the Domestic</w:t>
      </w:r>
      <w:r w:rsidR="008549D2">
        <w:rPr>
          <w:color w:val="031224"/>
          <w:shd w:val="clear" w:color="auto" w:fill="FFFFFF"/>
        </w:rPr>
        <w:t xml:space="preserve"> </w:t>
      </w:r>
      <w:r w:rsidRPr="008549D2">
        <w:rPr>
          <w:color w:val="031224"/>
          <w:shd w:val="clear" w:color="auto" w:fill="FFFFFF"/>
        </w:rPr>
        <w:t>Violence Bureau and the Crime Victims Assistance Unit.</w:t>
      </w:r>
    </w:p>
    <w:p w14:paraId="54CD245A" w14:textId="77777777" w:rsidR="00EB166C" w:rsidRPr="008549D2" w:rsidRDefault="00EB166C" w:rsidP="00574A53">
      <w:pPr>
        <w:pStyle w:val="ListParagraph"/>
        <w:ind w:left="0" w:right="360"/>
        <w:jc w:val="both"/>
        <w:rPr>
          <w:color w:val="031224"/>
          <w:shd w:val="clear" w:color="auto" w:fill="FFFFFF"/>
        </w:rPr>
      </w:pPr>
    </w:p>
    <w:p w14:paraId="4ECAFC86" w14:textId="77777777" w:rsidR="00EB166C" w:rsidRPr="008549D2" w:rsidRDefault="00522CCB" w:rsidP="00574A53">
      <w:pPr>
        <w:pStyle w:val="ListParagraph"/>
        <w:ind w:left="0" w:right="360"/>
        <w:jc w:val="both"/>
        <w:rPr>
          <w:color w:val="031224"/>
          <w:shd w:val="clear" w:color="auto" w:fill="FFFFFF"/>
        </w:rPr>
      </w:pPr>
      <w:r w:rsidRPr="008549D2">
        <w:rPr>
          <w:b/>
          <w:color w:val="244061" w:themeColor="accent1" w:themeShade="80"/>
          <w:shd w:val="clear" w:color="auto" w:fill="FFFFFF"/>
        </w:rPr>
        <w:t xml:space="preserve">CONTACT:  </w:t>
      </w:r>
      <w:r w:rsidRPr="008549D2">
        <w:rPr>
          <w:color w:val="031224"/>
          <w:shd w:val="clear" w:color="auto" w:fill="FFFFFF"/>
        </w:rPr>
        <w:t xml:space="preserve">Stephen </w:t>
      </w:r>
      <w:proofErr w:type="spellStart"/>
      <w:r w:rsidRPr="008549D2">
        <w:rPr>
          <w:color w:val="031224"/>
          <w:shd w:val="clear" w:color="auto" w:fill="FFFFFF"/>
        </w:rPr>
        <w:t>Knoepfler</w:t>
      </w:r>
      <w:proofErr w:type="spellEnd"/>
      <w:r w:rsidR="00196552" w:rsidRPr="008549D2">
        <w:rPr>
          <w:color w:val="031224"/>
          <w:shd w:val="clear" w:color="auto" w:fill="FFFFFF"/>
        </w:rPr>
        <w:t>, Esq., Chief</w:t>
      </w:r>
      <w:r w:rsidRPr="008549D2">
        <w:rPr>
          <w:color w:val="031224"/>
          <w:shd w:val="clear" w:color="auto" w:fill="FFFFFF"/>
        </w:rPr>
        <w:t xml:space="preserve">, </w:t>
      </w:r>
      <w:r w:rsidR="00196552" w:rsidRPr="008549D2">
        <w:rPr>
          <w:color w:val="031224"/>
          <w:shd w:val="clear" w:color="auto" w:fill="FFFFFF"/>
        </w:rPr>
        <w:t>Human Trafficking Unit, Special Victims Division</w:t>
      </w:r>
    </w:p>
    <w:p w14:paraId="1CD90056" w14:textId="77777777" w:rsidR="00196552" w:rsidRPr="008549D2" w:rsidRDefault="00522CCB" w:rsidP="00574A53">
      <w:pPr>
        <w:pStyle w:val="ListParagraph"/>
        <w:ind w:left="0" w:right="360"/>
        <w:jc w:val="both"/>
        <w:rPr>
          <w:color w:val="031224"/>
          <w:shd w:val="clear" w:color="auto" w:fill="FFFFFF"/>
        </w:rPr>
      </w:pPr>
      <w:r w:rsidRPr="008549D2">
        <w:rPr>
          <w:color w:val="031224"/>
          <w:shd w:val="clear" w:color="auto" w:fill="FFFFFF"/>
        </w:rPr>
        <w:tab/>
      </w:r>
      <w:r w:rsidRPr="008549D2">
        <w:rPr>
          <w:color w:val="031224"/>
          <w:shd w:val="clear" w:color="auto" w:fill="FFFFFF"/>
        </w:rPr>
        <w:tab/>
        <w:t>Telephone: (718) 383-7185</w:t>
      </w:r>
    </w:p>
    <w:p w14:paraId="7667ADAD" w14:textId="77777777" w:rsidR="00196552" w:rsidRPr="008549D2" w:rsidRDefault="00522CCB" w:rsidP="00574A53">
      <w:pPr>
        <w:pStyle w:val="ListParagraph"/>
        <w:ind w:left="0" w:right="360"/>
        <w:jc w:val="both"/>
        <w:rPr>
          <w:rStyle w:val="Hyperlink"/>
          <w:color w:val="auto"/>
          <w:shd w:val="clear" w:color="auto" w:fill="FFFFFF"/>
        </w:rPr>
      </w:pPr>
      <w:r w:rsidRPr="008549D2">
        <w:rPr>
          <w:color w:val="031224"/>
          <w:shd w:val="clear" w:color="auto" w:fill="FFFFFF"/>
        </w:rPr>
        <w:tab/>
      </w:r>
      <w:r w:rsidRPr="008549D2">
        <w:rPr>
          <w:color w:val="031224"/>
          <w:shd w:val="clear" w:color="auto" w:fill="FFFFFF"/>
        </w:rPr>
        <w:tab/>
        <w:t>E-mail</w:t>
      </w:r>
      <w:r w:rsidRPr="008549D2">
        <w:rPr>
          <w:shd w:val="clear" w:color="auto" w:fill="FFFFFF"/>
        </w:rPr>
        <w:t xml:space="preserve">:  </w:t>
      </w:r>
      <w:hyperlink r:id="rId25" w:history="1">
        <w:r w:rsidRPr="008549D2">
          <w:rPr>
            <w:rStyle w:val="Hyperlink"/>
            <w:b/>
            <w:color w:val="244061" w:themeColor="accent1" w:themeShade="80"/>
            <w:shd w:val="clear" w:color="auto" w:fill="FFFFFF"/>
          </w:rPr>
          <w:t>Knoepflers@bronxda.nyc.gov</w:t>
        </w:r>
      </w:hyperlink>
    </w:p>
    <w:p w14:paraId="7147530B" w14:textId="77777777" w:rsidR="008549D2" w:rsidRDefault="008549D2" w:rsidP="00574A53">
      <w:pPr>
        <w:pStyle w:val="ListParagraph"/>
        <w:ind w:left="0" w:right="360"/>
        <w:jc w:val="both"/>
        <w:rPr>
          <w:shd w:val="clear" w:color="auto" w:fill="FFFFFF"/>
        </w:rPr>
      </w:pPr>
    </w:p>
    <w:p w14:paraId="0D85CC38" w14:textId="2A6EA1F1" w:rsidR="00196552" w:rsidRPr="008549D2" w:rsidRDefault="00522CCB" w:rsidP="00574A53">
      <w:pPr>
        <w:pStyle w:val="ListParagraph"/>
        <w:ind w:left="0" w:right="360"/>
        <w:jc w:val="both"/>
        <w:rPr>
          <w:b/>
          <w:bCs/>
          <w:color w:val="244061" w:themeColor="accent1" w:themeShade="80"/>
          <w:shd w:val="clear" w:color="auto" w:fill="FFFFFF"/>
        </w:rPr>
      </w:pPr>
      <w:r w:rsidRPr="008549D2">
        <w:rPr>
          <w:b/>
          <w:bCs/>
          <w:color w:val="244061" w:themeColor="accent1" w:themeShade="80"/>
          <w:shd w:val="clear" w:color="auto" w:fill="FFFFFF"/>
        </w:rPr>
        <w:t>ADDITIONAL CONTACTS AND INFORMATION</w:t>
      </w:r>
    </w:p>
    <w:p w14:paraId="45FB7284" w14:textId="77777777" w:rsidR="00470E1F" w:rsidRPr="008549D2" w:rsidRDefault="00522CCB" w:rsidP="009425E1">
      <w:pPr>
        <w:pStyle w:val="ListParagraph"/>
        <w:numPr>
          <w:ilvl w:val="0"/>
          <w:numId w:val="37"/>
        </w:numPr>
        <w:ind w:right="360"/>
        <w:jc w:val="both"/>
        <w:rPr>
          <w:b/>
          <w:shd w:val="clear" w:color="auto" w:fill="FFFFFF"/>
        </w:rPr>
      </w:pPr>
      <w:r w:rsidRPr="008549D2">
        <w:rPr>
          <w:shd w:val="clear" w:color="auto" w:fill="FFFFFF"/>
        </w:rPr>
        <w:t xml:space="preserve">Website: </w:t>
      </w:r>
      <w:r w:rsidRPr="008549D2">
        <w:rPr>
          <w:b/>
          <w:color w:val="244061" w:themeColor="accent1" w:themeShade="80"/>
          <w:shd w:val="clear" w:color="auto" w:fill="FFFFFF"/>
        </w:rPr>
        <w:t>www.bronxda.nyc.gov</w:t>
      </w:r>
    </w:p>
    <w:p w14:paraId="3837050E" w14:textId="78821BE3" w:rsidR="00196552" w:rsidRPr="008549D2" w:rsidRDefault="00522CCB" w:rsidP="009425E1">
      <w:pPr>
        <w:pStyle w:val="ListParagraph"/>
        <w:numPr>
          <w:ilvl w:val="0"/>
          <w:numId w:val="37"/>
        </w:numPr>
        <w:ind w:right="360"/>
        <w:jc w:val="both"/>
        <w:rPr>
          <w:b/>
          <w:bCs/>
          <w:color w:val="031224"/>
          <w:shd w:val="clear" w:color="auto" w:fill="FFFFFF"/>
        </w:rPr>
      </w:pPr>
      <w:r w:rsidRPr="008549D2">
        <w:rPr>
          <w:color w:val="031224"/>
          <w:shd w:val="clear" w:color="auto" w:fill="FFFFFF"/>
        </w:rPr>
        <w:t xml:space="preserve">DA Hotline (Available 24 hours/7 days a week): </w:t>
      </w:r>
      <w:r w:rsidRPr="008549D2">
        <w:rPr>
          <w:b/>
          <w:bCs/>
          <w:color w:val="244061" w:themeColor="accent1" w:themeShade="80"/>
          <w:shd w:val="clear" w:color="auto" w:fill="FFFFFF"/>
        </w:rPr>
        <w:t>(718) 590-2000</w:t>
      </w:r>
    </w:p>
    <w:p w14:paraId="595BC876" w14:textId="77777777" w:rsidR="00196552" w:rsidRPr="008549D2" w:rsidRDefault="00522CCB" w:rsidP="009425E1">
      <w:pPr>
        <w:pStyle w:val="ListParagraph"/>
        <w:numPr>
          <w:ilvl w:val="0"/>
          <w:numId w:val="37"/>
        </w:numPr>
        <w:ind w:right="360"/>
        <w:jc w:val="both"/>
        <w:rPr>
          <w:b/>
          <w:color w:val="031224"/>
          <w:shd w:val="clear" w:color="auto" w:fill="FFFFFF"/>
        </w:rPr>
      </w:pPr>
      <w:r w:rsidRPr="008549D2">
        <w:rPr>
          <w:color w:val="031224"/>
          <w:shd w:val="clear" w:color="auto" w:fill="FFFFFF"/>
        </w:rPr>
        <w:t xml:space="preserve">Domestic Violence Hotline: </w:t>
      </w:r>
      <w:r w:rsidRPr="008549D2">
        <w:rPr>
          <w:b/>
          <w:color w:val="244061" w:themeColor="accent1" w:themeShade="80"/>
          <w:shd w:val="clear" w:color="auto" w:fill="FFFFFF"/>
        </w:rPr>
        <w:t>(1-800-621-HOPE (4673)</w:t>
      </w:r>
    </w:p>
    <w:p w14:paraId="3ABDCDB3" w14:textId="77777777" w:rsidR="00196552" w:rsidRPr="008549D2" w:rsidRDefault="00522CCB" w:rsidP="009425E1">
      <w:pPr>
        <w:pStyle w:val="ListParagraph"/>
        <w:numPr>
          <w:ilvl w:val="0"/>
          <w:numId w:val="37"/>
        </w:numPr>
        <w:ind w:right="360"/>
        <w:jc w:val="both"/>
        <w:rPr>
          <w:b/>
          <w:color w:val="031224"/>
          <w:shd w:val="clear" w:color="auto" w:fill="FFFFFF"/>
        </w:rPr>
      </w:pPr>
      <w:r w:rsidRPr="008549D2">
        <w:rPr>
          <w:color w:val="031224"/>
          <w:shd w:val="clear" w:color="auto" w:fill="FFFFFF"/>
        </w:rPr>
        <w:t xml:space="preserve">Rape and Sexual Assault Hotline: </w:t>
      </w:r>
      <w:r w:rsidRPr="008549D2">
        <w:rPr>
          <w:b/>
          <w:color w:val="244061" w:themeColor="accent1" w:themeShade="80"/>
          <w:shd w:val="clear" w:color="auto" w:fill="FFFFFF"/>
        </w:rPr>
        <w:t>(1-212-227-3000)</w:t>
      </w:r>
    </w:p>
    <w:p w14:paraId="3451ADB6" w14:textId="77777777" w:rsidR="00470E1F" w:rsidRPr="008549D2" w:rsidRDefault="00522CCB" w:rsidP="009425E1">
      <w:pPr>
        <w:pStyle w:val="ListParagraph"/>
        <w:numPr>
          <w:ilvl w:val="0"/>
          <w:numId w:val="37"/>
        </w:numPr>
        <w:ind w:right="360"/>
        <w:jc w:val="both"/>
        <w:rPr>
          <w:b/>
          <w:color w:val="031224"/>
          <w:shd w:val="clear" w:color="auto" w:fill="FFFFFF"/>
        </w:rPr>
      </w:pPr>
      <w:r w:rsidRPr="008549D2">
        <w:rPr>
          <w:color w:val="031224"/>
          <w:shd w:val="clear" w:color="auto" w:fill="FFFFFF"/>
        </w:rPr>
        <w:t xml:space="preserve">Safe Chat with an Advocate: </w:t>
      </w:r>
      <w:r w:rsidRPr="008549D2">
        <w:rPr>
          <w:b/>
          <w:color w:val="244061" w:themeColor="accent1" w:themeShade="80"/>
          <w:shd w:val="clear" w:color="auto" w:fill="FFFFFF"/>
        </w:rPr>
        <w:t>Safehorizon.org/</w:t>
      </w:r>
      <w:proofErr w:type="spellStart"/>
      <w:r w:rsidRPr="008549D2">
        <w:rPr>
          <w:b/>
          <w:color w:val="244061" w:themeColor="accent1" w:themeShade="80"/>
          <w:shd w:val="clear" w:color="auto" w:fill="FFFFFF"/>
        </w:rPr>
        <w:t>SafeChat</w:t>
      </w:r>
      <w:proofErr w:type="spellEnd"/>
    </w:p>
    <w:p w14:paraId="30D7AA69" w14:textId="4F58E67B" w:rsidR="00196552" w:rsidRPr="008549D2" w:rsidRDefault="00522CCB" w:rsidP="009425E1">
      <w:pPr>
        <w:pStyle w:val="ListParagraph"/>
        <w:numPr>
          <w:ilvl w:val="0"/>
          <w:numId w:val="37"/>
        </w:numPr>
        <w:ind w:right="360"/>
        <w:rPr>
          <w:color w:val="244061" w:themeColor="accent1" w:themeShade="80"/>
        </w:rPr>
      </w:pPr>
      <w:r w:rsidRPr="008549D2">
        <w:t xml:space="preserve">Human Trafficking Hotline:  </w:t>
      </w:r>
      <w:r w:rsidRPr="008549D2">
        <w:rPr>
          <w:b/>
          <w:color w:val="244061" w:themeColor="accent1" w:themeShade="80"/>
        </w:rPr>
        <w:t>1-646-610-7272</w:t>
      </w:r>
    </w:p>
    <w:p w14:paraId="25AE42FD" w14:textId="77777777" w:rsidR="008549D2" w:rsidRDefault="008549D2" w:rsidP="00574A53">
      <w:pPr>
        <w:ind w:right="360"/>
        <w:jc w:val="both"/>
        <w:rPr>
          <w:b/>
          <w:bCs/>
          <w:color w:val="244061" w:themeColor="accent1" w:themeShade="80"/>
        </w:rPr>
      </w:pPr>
    </w:p>
    <w:p w14:paraId="1B047EC8" w14:textId="1DAD76F3" w:rsidR="000E1FED" w:rsidRPr="00C96062" w:rsidRDefault="00522CCB" w:rsidP="00C96062">
      <w:pPr>
        <w:ind w:right="360"/>
        <w:jc w:val="both"/>
        <w:rPr>
          <w:color w:val="031224"/>
          <w:shd w:val="clear" w:color="auto" w:fill="FFFFFF"/>
        </w:rPr>
      </w:pPr>
      <w:r w:rsidRPr="008549D2">
        <w:rPr>
          <w:b/>
          <w:color w:val="244061" w:themeColor="accent1" w:themeShade="80"/>
          <w:shd w:val="clear" w:color="auto" w:fill="FFFFFF"/>
        </w:rPr>
        <w:t>SERVICES DURING COVID:</w:t>
      </w:r>
      <w:r w:rsidR="00AA1ECF" w:rsidRPr="008549D2">
        <w:rPr>
          <w:b/>
          <w:color w:val="244061" w:themeColor="accent1" w:themeShade="80"/>
          <w:shd w:val="clear" w:color="auto" w:fill="FFFFFF"/>
        </w:rPr>
        <w:t xml:space="preserve">  </w:t>
      </w:r>
      <w:r w:rsidR="00AA1ECF" w:rsidRPr="008549D2">
        <w:rPr>
          <w:color w:val="031224"/>
          <w:shd w:val="clear" w:color="auto" w:fill="FFFFFF"/>
        </w:rPr>
        <w:t>There are no changes in services due to COVID</w:t>
      </w:r>
      <w:r w:rsidR="0031555F" w:rsidRPr="008549D2">
        <w:rPr>
          <w:color w:val="031224"/>
          <w:shd w:val="clear" w:color="auto" w:fill="FFFFFF"/>
        </w:rPr>
        <w:t>-19</w:t>
      </w:r>
    </w:p>
    <w:p w14:paraId="58BE52FD" w14:textId="77777777" w:rsidR="000E1FED" w:rsidRDefault="000E1FED" w:rsidP="009753AB">
      <w:pPr>
        <w:pStyle w:val="ListParagraph"/>
        <w:ind w:left="0" w:right="360"/>
        <w:jc w:val="center"/>
        <w:rPr>
          <w:b/>
          <w:bCs/>
          <w:color w:val="244061" w:themeColor="accent1" w:themeShade="80"/>
          <w:shd w:val="clear" w:color="auto" w:fill="FFFFFF"/>
        </w:rPr>
      </w:pPr>
    </w:p>
    <w:p w14:paraId="644287E2" w14:textId="77777777" w:rsidR="000E1FED" w:rsidRDefault="000E1FED" w:rsidP="009753AB">
      <w:pPr>
        <w:pStyle w:val="ListParagraph"/>
        <w:ind w:left="0" w:right="360"/>
        <w:jc w:val="center"/>
        <w:rPr>
          <w:b/>
          <w:bCs/>
          <w:color w:val="244061" w:themeColor="accent1" w:themeShade="80"/>
          <w:shd w:val="clear" w:color="auto" w:fill="FFFFFF"/>
        </w:rPr>
      </w:pPr>
    </w:p>
    <w:p w14:paraId="33686D6B" w14:textId="188292B2" w:rsidR="009753AB" w:rsidRDefault="00522CCB" w:rsidP="009753AB">
      <w:pPr>
        <w:pStyle w:val="ListParagraph"/>
        <w:ind w:left="0" w:right="360"/>
        <w:jc w:val="center"/>
        <w:rPr>
          <w:b/>
          <w:bCs/>
          <w:color w:val="244061" w:themeColor="accent1" w:themeShade="80"/>
          <w:shd w:val="clear" w:color="auto" w:fill="FFFFFF"/>
        </w:rPr>
      </w:pPr>
      <w:r w:rsidRPr="008549D2">
        <w:rPr>
          <w:b/>
          <w:bCs/>
          <w:color w:val="244061" w:themeColor="accent1" w:themeShade="80"/>
          <w:shd w:val="clear" w:color="auto" w:fill="FFFFFF"/>
        </w:rPr>
        <w:t>AGENCY NAME:</w:t>
      </w:r>
    </w:p>
    <w:p w14:paraId="1CD8085F" w14:textId="504C0F86" w:rsidR="009F7DE0" w:rsidRPr="008549D2" w:rsidRDefault="00522CCB" w:rsidP="009753AB">
      <w:pPr>
        <w:pStyle w:val="ListParagraph"/>
        <w:ind w:left="0" w:right="360"/>
        <w:jc w:val="center"/>
        <w:rPr>
          <w:b/>
          <w:bCs/>
          <w:color w:val="244061" w:themeColor="accent1" w:themeShade="80"/>
          <w:shd w:val="clear" w:color="auto" w:fill="FFFFFF"/>
        </w:rPr>
      </w:pPr>
      <w:r w:rsidRPr="008549D2">
        <w:rPr>
          <w:b/>
          <w:bCs/>
          <w:color w:val="244061" w:themeColor="accent1" w:themeShade="80"/>
          <w:shd w:val="clear" w:color="auto" w:fill="FFFFFF"/>
        </w:rPr>
        <w:t>Bronx Family Justice Center</w:t>
      </w:r>
    </w:p>
    <w:p w14:paraId="16DEB4AB" w14:textId="77777777" w:rsidR="009F7DE0" w:rsidRPr="008549D2" w:rsidRDefault="009F7DE0" w:rsidP="00574A53">
      <w:pPr>
        <w:pStyle w:val="ListParagraph"/>
        <w:ind w:left="0" w:right="360"/>
        <w:jc w:val="both"/>
        <w:rPr>
          <w:b/>
          <w:color w:val="244061" w:themeColor="accent1" w:themeShade="80"/>
          <w:shd w:val="clear" w:color="auto" w:fill="FFFFFF"/>
        </w:rPr>
      </w:pPr>
    </w:p>
    <w:p w14:paraId="0E92931D" w14:textId="77777777" w:rsidR="00164D81" w:rsidRPr="008549D2" w:rsidRDefault="00522CCB" w:rsidP="00574A53">
      <w:pPr>
        <w:pStyle w:val="ListParagraph"/>
        <w:ind w:left="0" w:right="360"/>
        <w:jc w:val="both"/>
        <w:rPr>
          <w:b/>
          <w:color w:val="244061" w:themeColor="accent1" w:themeShade="80"/>
          <w:shd w:val="clear" w:color="auto" w:fill="FFFFFF"/>
        </w:rPr>
      </w:pPr>
      <w:r w:rsidRPr="008549D2">
        <w:rPr>
          <w:b/>
          <w:color w:val="244061" w:themeColor="accent1" w:themeShade="80"/>
          <w:shd w:val="clear" w:color="auto" w:fill="FFFFFF"/>
        </w:rPr>
        <w:t xml:space="preserve">DESCRIPTION OF SERVICES:  </w:t>
      </w:r>
    </w:p>
    <w:p w14:paraId="616AFB5E" w14:textId="20719A43" w:rsidR="00AA1ECF" w:rsidRPr="008549D2" w:rsidRDefault="00522CCB" w:rsidP="00574A53">
      <w:pPr>
        <w:pStyle w:val="ListParagraph"/>
        <w:ind w:left="0" w:right="360"/>
        <w:jc w:val="both"/>
        <w:rPr>
          <w:color w:val="031224"/>
          <w:shd w:val="clear" w:color="auto" w:fill="FFFFFF"/>
        </w:rPr>
      </w:pPr>
      <w:r w:rsidRPr="008549D2">
        <w:rPr>
          <w:color w:val="031224"/>
          <w:shd w:val="clear" w:color="auto" w:fill="FFFFFF"/>
        </w:rPr>
        <w:t xml:space="preserve">The Bronx Family Justice Center connects victims and </w:t>
      </w:r>
      <w:r w:rsidR="00663584" w:rsidRPr="008549D2">
        <w:rPr>
          <w:color w:val="031224"/>
          <w:shd w:val="clear" w:color="auto" w:fill="FFFFFF"/>
        </w:rPr>
        <w:t>survivors</w:t>
      </w:r>
      <w:r w:rsidR="00164D81" w:rsidRPr="008549D2">
        <w:rPr>
          <w:color w:val="031224"/>
          <w:shd w:val="clear" w:color="auto" w:fill="FFFFFF"/>
        </w:rPr>
        <w:t xml:space="preserve"> </w:t>
      </w:r>
      <w:r w:rsidR="00663584" w:rsidRPr="008549D2">
        <w:rPr>
          <w:color w:val="031224"/>
          <w:shd w:val="clear" w:color="auto" w:fill="FFFFFF"/>
        </w:rPr>
        <w:t>of</w:t>
      </w:r>
      <w:r w:rsidRPr="008549D2">
        <w:rPr>
          <w:color w:val="031224"/>
          <w:shd w:val="clear" w:color="auto" w:fill="FFFFFF"/>
        </w:rPr>
        <w:t xml:space="preserve"> human trafficking, sexual</w:t>
      </w:r>
      <w:r w:rsidR="2F0DA542" w:rsidRPr="008549D2">
        <w:rPr>
          <w:color w:val="031224"/>
          <w:shd w:val="clear" w:color="auto" w:fill="FFFFFF"/>
        </w:rPr>
        <w:t xml:space="preserve"> </w:t>
      </w:r>
      <w:r w:rsidRPr="008549D2">
        <w:rPr>
          <w:color w:val="031224"/>
          <w:shd w:val="clear" w:color="auto" w:fill="FFFFFF"/>
        </w:rPr>
        <w:t>violence</w:t>
      </w:r>
      <w:r w:rsidR="6DF5021A" w:rsidRPr="008549D2">
        <w:rPr>
          <w:color w:val="031224"/>
          <w:shd w:val="clear" w:color="auto" w:fill="FFFFFF"/>
        </w:rPr>
        <w:t>,</w:t>
      </w:r>
      <w:r w:rsidRPr="008549D2">
        <w:rPr>
          <w:color w:val="031224"/>
          <w:shd w:val="clear" w:color="auto" w:fill="FFFFFF"/>
        </w:rPr>
        <w:t xml:space="preserve"> stalking, gender-based violence, domestic violence and intimate partner violence with free and confidential assistance. Services include:</w:t>
      </w:r>
    </w:p>
    <w:p w14:paraId="7C7E3CB3" w14:textId="77777777" w:rsidR="00AA1ECF" w:rsidRPr="008549D2" w:rsidRDefault="00522CCB" w:rsidP="00964E5C">
      <w:pPr>
        <w:pStyle w:val="ListParagraph"/>
        <w:numPr>
          <w:ilvl w:val="0"/>
          <w:numId w:val="30"/>
        </w:numPr>
        <w:ind w:right="360"/>
        <w:jc w:val="both"/>
        <w:rPr>
          <w:rFonts w:eastAsiaTheme="minorEastAsia"/>
          <w:color w:val="333333"/>
          <w:shd w:val="clear" w:color="auto" w:fill="FFFFFF"/>
        </w:rPr>
      </w:pPr>
      <w:r w:rsidRPr="008549D2">
        <w:rPr>
          <w:color w:val="333333"/>
        </w:rPr>
        <w:t>Safety planning</w:t>
      </w:r>
    </w:p>
    <w:p w14:paraId="21C24618" w14:textId="77777777" w:rsidR="00AA1ECF" w:rsidRPr="008549D2" w:rsidRDefault="00522CCB" w:rsidP="00964E5C">
      <w:pPr>
        <w:pStyle w:val="ListParagraph"/>
        <w:numPr>
          <w:ilvl w:val="0"/>
          <w:numId w:val="30"/>
        </w:numPr>
        <w:ind w:right="360"/>
        <w:jc w:val="both"/>
        <w:rPr>
          <w:rFonts w:eastAsiaTheme="minorEastAsia"/>
          <w:color w:val="333333"/>
          <w:shd w:val="clear" w:color="auto" w:fill="FFFFFF"/>
        </w:rPr>
      </w:pPr>
      <w:r w:rsidRPr="008549D2">
        <w:rPr>
          <w:color w:val="333333"/>
        </w:rPr>
        <w:t xml:space="preserve">Applying for public benefits, shelter, housing, and other support service </w:t>
      </w:r>
    </w:p>
    <w:p w14:paraId="08B32ED3" w14:textId="77777777" w:rsidR="009F7DE0" w:rsidRPr="008549D2" w:rsidRDefault="00522CCB" w:rsidP="00964E5C">
      <w:pPr>
        <w:pStyle w:val="ListParagraph"/>
        <w:numPr>
          <w:ilvl w:val="0"/>
          <w:numId w:val="30"/>
        </w:numPr>
        <w:ind w:right="360"/>
        <w:jc w:val="both"/>
        <w:rPr>
          <w:rFonts w:eastAsiaTheme="minorEastAsia"/>
          <w:color w:val="333333"/>
          <w:shd w:val="clear" w:color="auto" w:fill="FFFFFF"/>
        </w:rPr>
      </w:pPr>
      <w:r w:rsidRPr="008549D2">
        <w:rPr>
          <w:color w:val="333333"/>
        </w:rPr>
        <w:t>Mental health and counseling services to support emotional well-being for victims and their children</w:t>
      </w:r>
    </w:p>
    <w:p w14:paraId="2556E460" w14:textId="77777777" w:rsidR="009F7DE0" w:rsidRPr="008549D2"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rPr>
      </w:pPr>
      <w:r w:rsidRPr="008549D2">
        <w:rPr>
          <w:color w:val="333333"/>
        </w:rPr>
        <w:t>Information on job training programs, including help with resume writing and interviewing skills</w:t>
      </w:r>
    </w:p>
    <w:p w14:paraId="0C5E4493" w14:textId="77777777" w:rsidR="009F7DE0" w:rsidRPr="008549D2"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rPr>
      </w:pPr>
      <w:r w:rsidRPr="008549D2">
        <w:rPr>
          <w:color w:val="333333"/>
        </w:rPr>
        <w:t>Referrals to education programs, including workshops to help with budgeting, credit repair, and English as a Second Language (ESL) classes</w:t>
      </w:r>
    </w:p>
    <w:p w14:paraId="71BA2F9B" w14:textId="77777777" w:rsidR="009F7DE0" w:rsidRPr="008549D2"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rPr>
      </w:pPr>
      <w:r w:rsidRPr="008549D2">
        <w:rPr>
          <w:color w:val="333333"/>
        </w:rPr>
        <w:t>Legal help for orders of protection, custody, visitation, child support, divorce, housing, and immigration</w:t>
      </w:r>
    </w:p>
    <w:p w14:paraId="37CD1591" w14:textId="77777777" w:rsidR="009F7DE0" w:rsidRPr="008549D2"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rPr>
      </w:pPr>
      <w:r w:rsidRPr="008549D2">
        <w:rPr>
          <w:color w:val="333333"/>
        </w:rPr>
        <w:t>Connecting to trained law enforcement, such as NYPD, NYC Sheriff's Office, and District Attorney's Office</w:t>
      </w:r>
    </w:p>
    <w:p w14:paraId="4B5A955A" w14:textId="77777777" w:rsidR="009F7DE0" w:rsidRPr="008549D2"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rPr>
      </w:pPr>
      <w:r w:rsidRPr="008549D2">
        <w:rPr>
          <w:color w:val="333333"/>
        </w:rPr>
        <w:t>Childcare for children age 3+ while you get services at the FJC</w:t>
      </w:r>
    </w:p>
    <w:p w14:paraId="361ADA5B" w14:textId="13312489" w:rsidR="00AA1ECF" w:rsidRPr="008549D2" w:rsidRDefault="00522CCB" w:rsidP="00574A53">
      <w:pPr>
        <w:shd w:val="clear" w:color="auto" w:fill="FFFFFF" w:themeFill="background1"/>
        <w:spacing w:line="300" w:lineRule="atLeast"/>
        <w:ind w:right="360"/>
        <w:rPr>
          <w:color w:val="333333"/>
        </w:rPr>
      </w:pPr>
      <w:r w:rsidRPr="008549D2">
        <w:rPr>
          <w:b/>
          <w:bCs/>
          <w:color w:val="244061" w:themeColor="accent1" w:themeShade="80"/>
        </w:rPr>
        <w:t>CONTACT:</w:t>
      </w:r>
      <w:r w:rsidR="52481679" w:rsidRPr="008549D2">
        <w:rPr>
          <w:b/>
          <w:bCs/>
          <w:color w:val="244061" w:themeColor="accent1" w:themeShade="80"/>
        </w:rPr>
        <w:t xml:space="preserve"> </w:t>
      </w:r>
      <w:r w:rsidRPr="008549D2">
        <w:rPr>
          <w:b/>
          <w:color w:val="333333"/>
        </w:rPr>
        <w:tab/>
      </w:r>
      <w:r w:rsidR="004B3BEC" w:rsidRPr="008549D2">
        <w:rPr>
          <w:color w:val="333333"/>
        </w:rPr>
        <w:t xml:space="preserve">Jamal </w:t>
      </w:r>
      <w:proofErr w:type="spellStart"/>
      <w:r w:rsidR="004B3BEC" w:rsidRPr="008549D2">
        <w:rPr>
          <w:color w:val="333333"/>
        </w:rPr>
        <w:t>Alsarraj</w:t>
      </w:r>
      <w:proofErr w:type="spellEnd"/>
      <w:r w:rsidR="004B3BEC" w:rsidRPr="008549D2">
        <w:rPr>
          <w:color w:val="333333"/>
        </w:rPr>
        <w:t>, Executive Director</w:t>
      </w:r>
    </w:p>
    <w:p w14:paraId="597B2B36" w14:textId="77777777" w:rsidR="004B3BEC" w:rsidRPr="008549D2" w:rsidRDefault="00522CCB" w:rsidP="00574A53">
      <w:pPr>
        <w:shd w:val="clear" w:color="auto" w:fill="FFFFFF"/>
        <w:spacing w:line="300" w:lineRule="atLeast"/>
        <w:ind w:right="360"/>
        <w:rPr>
          <w:color w:val="333333"/>
        </w:rPr>
      </w:pPr>
      <w:r w:rsidRPr="008549D2">
        <w:rPr>
          <w:color w:val="333333"/>
        </w:rPr>
        <w:tab/>
      </w:r>
      <w:r w:rsidRPr="008549D2">
        <w:rPr>
          <w:color w:val="333333"/>
        </w:rPr>
        <w:tab/>
        <w:t xml:space="preserve">Telephone: </w:t>
      </w:r>
      <w:r w:rsidRPr="008549D2">
        <w:rPr>
          <w:b/>
          <w:color w:val="244061" w:themeColor="accent1" w:themeShade="80"/>
        </w:rPr>
        <w:t>(718) 508-1290</w:t>
      </w:r>
    </w:p>
    <w:p w14:paraId="22EA78E1" w14:textId="77777777" w:rsidR="004B3BEC" w:rsidRDefault="00522CCB" w:rsidP="00574A53">
      <w:pPr>
        <w:shd w:val="clear" w:color="auto" w:fill="FFFFFF"/>
        <w:spacing w:line="300" w:lineRule="atLeast"/>
        <w:ind w:right="360"/>
        <w:rPr>
          <w:rStyle w:val="Hyperlink"/>
          <w:b/>
          <w:color w:val="244061" w:themeColor="accent1" w:themeShade="80"/>
        </w:rPr>
      </w:pPr>
      <w:r w:rsidRPr="008549D2">
        <w:rPr>
          <w:color w:val="333333"/>
        </w:rPr>
        <w:tab/>
      </w:r>
      <w:r w:rsidRPr="008549D2">
        <w:rPr>
          <w:color w:val="333333"/>
        </w:rPr>
        <w:tab/>
        <w:t xml:space="preserve">E-mail: </w:t>
      </w:r>
      <w:r w:rsidRPr="008549D2">
        <w:t xml:space="preserve"> </w:t>
      </w:r>
      <w:hyperlink r:id="rId26" w:history="1">
        <w:r w:rsidRPr="008549D2">
          <w:rPr>
            <w:rStyle w:val="Hyperlink"/>
            <w:b/>
            <w:color w:val="244061" w:themeColor="accent1" w:themeShade="80"/>
          </w:rPr>
          <w:t>JamalA@fjcnyc.org</w:t>
        </w:r>
      </w:hyperlink>
    </w:p>
    <w:p w14:paraId="10FC7095" w14:textId="77777777" w:rsidR="009753AB" w:rsidRPr="008549D2" w:rsidRDefault="009753AB" w:rsidP="00574A53">
      <w:pPr>
        <w:shd w:val="clear" w:color="auto" w:fill="FFFFFF"/>
        <w:spacing w:line="300" w:lineRule="atLeast"/>
        <w:ind w:right="360"/>
        <w:rPr>
          <w:color w:val="333333"/>
        </w:rPr>
      </w:pPr>
    </w:p>
    <w:p w14:paraId="0283A245" w14:textId="77777777" w:rsidR="004B3BEC" w:rsidRPr="008549D2" w:rsidRDefault="00522CCB" w:rsidP="00574A53">
      <w:pPr>
        <w:shd w:val="clear" w:color="auto" w:fill="FFFFFF"/>
        <w:spacing w:line="300" w:lineRule="atLeast"/>
        <w:ind w:right="360"/>
        <w:rPr>
          <w:b/>
          <w:color w:val="244061" w:themeColor="accent1" w:themeShade="80"/>
        </w:rPr>
      </w:pPr>
      <w:r w:rsidRPr="008549D2">
        <w:rPr>
          <w:b/>
          <w:color w:val="244061" w:themeColor="accent1" w:themeShade="80"/>
        </w:rPr>
        <w:t>ADDITIONAL CONTACTS AND INFORMATION:</w:t>
      </w:r>
    </w:p>
    <w:p w14:paraId="11177577" w14:textId="77777777" w:rsidR="004B3BEC" w:rsidRPr="008549D2" w:rsidRDefault="00C823D6" w:rsidP="009425E1">
      <w:pPr>
        <w:pStyle w:val="ListParagraph"/>
        <w:numPr>
          <w:ilvl w:val="0"/>
          <w:numId w:val="36"/>
        </w:numPr>
        <w:shd w:val="clear" w:color="auto" w:fill="FFFFFF"/>
        <w:spacing w:line="300" w:lineRule="atLeast"/>
        <w:ind w:right="360"/>
        <w:rPr>
          <w:b/>
          <w:color w:val="244061" w:themeColor="accent1" w:themeShade="80"/>
        </w:rPr>
      </w:pPr>
      <w:hyperlink r:id="rId27" w:history="1">
        <w:r w:rsidR="00522CCB" w:rsidRPr="008549D2">
          <w:rPr>
            <w:b/>
            <w:color w:val="244061" w:themeColor="accent1" w:themeShade="80"/>
          </w:rPr>
          <w:t>https://www1.nyc.gov/site/ocdv/programs/family-justice-centers.page</w:t>
        </w:r>
      </w:hyperlink>
    </w:p>
    <w:p w14:paraId="549C7251" w14:textId="77777777" w:rsidR="00E34565" w:rsidRPr="008549D2" w:rsidRDefault="00522CCB" w:rsidP="009425E1">
      <w:pPr>
        <w:pStyle w:val="ListParagraph"/>
        <w:numPr>
          <w:ilvl w:val="0"/>
          <w:numId w:val="36"/>
        </w:numPr>
        <w:shd w:val="clear" w:color="auto" w:fill="FFFFFF"/>
        <w:spacing w:line="300" w:lineRule="atLeast"/>
        <w:ind w:right="360"/>
        <w:rPr>
          <w:b/>
        </w:rPr>
      </w:pPr>
      <w:r w:rsidRPr="008549D2">
        <w:t xml:space="preserve">NYC Well: </w:t>
      </w:r>
      <w:r w:rsidRPr="008549D2">
        <w:rPr>
          <w:b/>
          <w:color w:val="244061" w:themeColor="accent1" w:themeShade="80"/>
        </w:rPr>
        <w:t>1</w:t>
      </w:r>
      <w:r w:rsidR="00551ED0" w:rsidRPr="008549D2">
        <w:rPr>
          <w:b/>
          <w:color w:val="244061" w:themeColor="accent1" w:themeShade="80"/>
        </w:rPr>
        <w:t>-</w:t>
      </w:r>
      <w:r w:rsidRPr="008549D2">
        <w:rPr>
          <w:b/>
          <w:color w:val="244061" w:themeColor="accent1" w:themeShade="80"/>
        </w:rPr>
        <w:t xml:space="preserve"> 888 692-9355</w:t>
      </w:r>
    </w:p>
    <w:p w14:paraId="65288881" w14:textId="77777777" w:rsidR="00E34565" w:rsidRPr="009753AB" w:rsidRDefault="00522CCB" w:rsidP="009425E1">
      <w:pPr>
        <w:pStyle w:val="ListParagraph"/>
        <w:numPr>
          <w:ilvl w:val="0"/>
          <w:numId w:val="36"/>
        </w:numPr>
        <w:shd w:val="clear" w:color="auto" w:fill="FFFFFF"/>
        <w:spacing w:line="300" w:lineRule="atLeast"/>
        <w:ind w:right="360"/>
        <w:rPr>
          <w:b/>
        </w:rPr>
      </w:pPr>
      <w:r w:rsidRPr="008549D2">
        <w:t xml:space="preserve">NYC HOPE: </w:t>
      </w:r>
      <w:hyperlink r:id="rId28" w:history="1">
        <w:r w:rsidRPr="008549D2">
          <w:rPr>
            <w:rStyle w:val="Hyperlink"/>
            <w:b/>
            <w:color w:val="244061" w:themeColor="accent1" w:themeShade="80"/>
          </w:rPr>
          <w:t>hwww1.nyc.gov/</w:t>
        </w:r>
        <w:proofErr w:type="spellStart"/>
        <w:r w:rsidRPr="008549D2">
          <w:rPr>
            <w:rStyle w:val="Hyperlink"/>
            <w:b/>
            <w:color w:val="244061" w:themeColor="accent1" w:themeShade="80"/>
          </w:rPr>
          <w:t>nychope</w:t>
        </w:r>
        <w:proofErr w:type="spellEnd"/>
        <w:r w:rsidRPr="008549D2">
          <w:rPr>
            <w:rStyle w:val="Hyperlink"/>
            <w:b/>
            <w:color w:val="244061" w:themeColor="accent1" w:themeShade="80"/>
          </w:rPr>
          <w:t>/site/page/home</w:t>
        </w:r>
      </w:hyperlink>
      <w:r w:rsidRPr="008549D2">
        <w:rPr>
          <w:color w:val="244061" w:themeColor="accent1" w:themeShade="80"/>
        </w:rPr>
        <w:t xml:space="preserve"> </w:t>
      </w:r>
    </w:p>
    <w:p w14:paraId="3F77C2FE" w14:textId="77777777" w:rsidR="009753AB" w:rsidRPr="008549D2" w:rsidRDefault="009753AB" w:rsidP="009753AB">
      <w:pPr>
        <w:pStyle w:val="ListParagraph"/>
        <w:shd w:val="clear" w:color="auto" w:fill="FFFFFF"/>
        <w:spacing w:line="300" w:lineRule="atLeast"/>
        <w:ind w:left="900" w:right="360"/>
        <w:rPr>
          <w:rStyle w:val="apple-converted-space"/>
          <w:b/>
        </w:rPr>
      </w:pPr>
    </w:p>
    <w:p w14:paraId="6B396DCE" w14:textId="3AF0FF57" w:rsidR="00F05728" w:rsidRPr="008549D2" w:rsidRDefault="00522CCB" w:rsidP="00574A53">
      <w:pPr>
        <w:pStyle w:val="Heading2"/>
        <w:shd w:val="clear" w:color="auto" w:fill="FFFFFF" w:themeFill="background1"/>
        <w:spacing w:before="150" w:after="150" w:line="300" w:lineRule="atLeast"/>
        <w:ind w:right="360"/>
        <w:rPr>
          <w:rFonts w:ascii="Times New Roman" w:eastAsia="Times New Roman" w:hAnsi="Times New Roman" w:cs="Times New Roman"/>
          <w:b w:val="0"/>
          <w:bCs w:val="0"/>
          <w:color w:val="333333"/>
          <w:sz w:val="24"/>
          <w:szCs w:val="24"/>
        </w:rPr>
      </w:pPr>
      <w:r w:rsidRPr="008549D2">
        <w:rPr>
          <w:rFonts w:ascii="Times New Roman" w:hAnsi="Times New Roman" w:cs="Times New Roman"/>
          <w:color w:val="244061" w:themeColor="accent1" w:themeShade="80"/>
          <w:sz w:val="24"/>
          <w:szCs w:val="24"/>
        </w:rPr>
        <w:t xml:space="preserve">SERVICES DURING COVID:  </w:t>
      </w:r>
      <w:r w:rsidRPr="008549D2">
        <w:rPr>
          <w:rFonts w:ascii="Times New Roman" w:hAnsi="Times New Roman" w:cs="Times New Roman"/>
          <w:b w:val="0"/>
          <w:bCs w:val="0"/>
          <w:color w:val="auto"/>
          <w:sz w:val="24"/>
          <w:szCs w:val="24"/>
        </w:rPr>
        <w:t xml:space="preserve">The Bronx </w:t>
      </w:r>
      <w:r w:rsidRPr="008549D2">
        <w:rPr>
          <w:rFonts w:ascii="Times New Roman" w:eastAsia="Times New Roman" w:hAnsi="Times New Roman" w:cs="Times New Roman"/>
          <w:b w:val="0"/>
          <w:bCs w:val="0"/>
          <w:color w:val="333333"/>
          <w:sz w:val="24"/>
          <w:szCs w:val="24"/>
        </w:rPr>
        <w:t>Family Justice Centers buildings are temporarily closed as part of the New York City response to Coronavirus (COVID-19). Services and support for survivors remain available by phone. </w:t>
      </w:r>
    </w:p>
    <w:p w14:paraId="0DFBB730" w14:textId="77777777" w:rsidR="00F05728" w:rsidRPr="008549D2" w:rsidRDefault="00522CCB" w:rsidP="009425E1">
      <w:pPr>
        <w:pStyle w:val="ListParagraph"/>
        <w:numPr>
          <w:ilvl w:val="0"/>
          <w:numId w:val="35"/>
        </w:numPr>
        <w:ind w:right="360"/>
      </w:pPr>
      <w:r w:rsidRPr="008549D2">
        <w:rPr>
          <w:b/>
          <w:color w:val="244061" w:themeColor="accent1" w:themeShade="80"/>
        </w:rPr>
        <w:t>Call 311</w:t>
      </w:r>
      <w:r w:rsidRPr="008549D2">
        <w:rPr>
          <w:color w:val="244061" w:themeColor="accent1" w:themeShade="80"/>
        </w:rPr>
        <w:t xml:space="preserve"> </w:t>
      </w:r>
      <w:r w:rsidRPr="008549D2">
        <w:t>to be connected to the nearest Family Justice Center</w:t>
      </w:r>
    </w:p>
    <w:p w14:paraId="536CBF68" w14:textId="77777777" w:rsidR="00F05728" w:rsidRPr="008549D2" w:rsidRDefault="00522CCB" w:rsidP="009425E1">
      <w:pPr>
        <w:pStyle w:val="ListParagraph"/>
        <w:numPr>
          <w:ilvl w:val="0"/>
          <w:numId w:val="35"/>
        </w:numPr>
        <w:ind w:right="360"/>
      </w:pPr>
      <w:r w:rsidRPr="008549D2">
        <w:rPr>
          <w:color w:val="333333"/>
        </w:rPr>
        <w:t xml:space="preserve">From Monday to Friday, 9 a.m. to 5 p.m., you can call the Bronx Family Justice Center at </w:t>
      </w:r>
      <w:r w:rsidRPr="008549D2">
        <w:rPr>
          <w:color w:val="333333"/>
          <w:shd w:val="clear" w:color="auto" w:fill="FFFFFF"/>
        </w:rPr>
        <w:t>718-508-1220</w:t>
      </w:r>
      <w:r w:rsidR="00E34565" w:rsidRPr="008549D2">
        <w:rPr>
          <w:color w:val="333333"/>
          <w:shd w:val="clear" w:color="auto" w:fill="FFFFFF"/>
        </w:rPr>
        <w:t xml:space="preserve"> and receive needed services from staff on the phone</w:t>
      </w:r>
    </w:p>
    <w:p w14:paraId="37379884" w14:textId="77777777" w:rsidR="00F05728" w:rsidRPr="008549D2" w:rsidRDefault="00522CCB" w:rsidP="009425E1">
      <w:pPr>
        <w:pStyle w:val="ListParagraph"/>
        <w:numPr>
          <w:ilvl w:val="0"/>
          <w:numId w:val="35"/>
        </w:numPr>
        <w:ind w:right="360"/>
        <w:rPr>
          <w:color w:val="244061" w:themeColor="accent1" w:themeShade="80"/>
        </w:rPr>
      </w:pPr>
      <w:r w:rsidRPr="008549D2">
        <w:rPr>
          <w:color w:val="333333"/>
        </w:rPr>
        <w:t xml:space="preserve">In the evenings or weekends, </w:t>
      </w:r>
      <w:r w:rsidR="004040FE" w:rsidRPr="008549D2">
        <w:rPr>
          <w:color w:val="333333"/>
          <w:shd w:val="clear" w:color="auto" w:fill="FFFFFF"/>
        </w:rPr>
        <w:t>call</w:t>
      </w:r>
      <w:r w:rsidR="004040FE" w:rsidRPr="008549D2">
        <w:rPr>
          <w:b/>
          <w:color w:val="333333"/>
          <w:shd w:val="clear" w:color="auto" w:fill="FFFFFF"/>
        </w:rPr>
        <w:t xml:space="preserve"> </w:t>
      </w:r>
      <w:r w:rsidRPr="008549D2">
        <w:rPr>
          <w:rStyle w:val="Strong"/>
          <w:b w:val="0"/>
          <w:color w:val="333333"/>
          <w:shd w:val="clear" w:color="auto" w:fill="FFFFFF"/>
        </w:rPr>
        <w:t>NYC's 24-</w:t>
      </w:r>
      <w:r w:rsidR="004040FE" w:rsidRPr="008549D2">
        <w:rPr>
          <w:rStyle w:val="Strong"/>
          <w:b w:val="0"/>
          <w:color w:val="333333"/>
          <w:shd w:val="clear" w:color="auto" w:fill="FFFFFF"/>
        </w:rPr>
        <w:t xml:space="preserve">hour Domestic Violence Hotline at </w:t>
      </w:r>
      <w:r w:rsidRPr="008549D2">
        <w:rPr>
          <w:rStyle w:val="Strong"/>
          <w:color w:val="244061" w:themeColor="accent1" w:themeShade="80"/>
          <w:shd w:val="clear" w:color="auto" w:fill="FFFFFF"/>
        </w:rPr>
        <w:t>1-8</w:t>
      </w:r>
      <w:r w:rsidR="004040FE" w:rsidRPr="008549D2">
        <w:rPr>
          <w:rStyle w:val="Strong"/>
          <w:color w:val="244061" w:themeColor="accent1" w:themeShade="80"/>
          <w:shd w:val="clear" w:color="auto" w:fill="FFFFFF"/>
        </w:rPr>
        <w:t>00-621-4673</w:t>
      </w:r>
    </w:p>
    <w:p w14:paraId="2579A424" w14:textId="00E45DED" w:rsidR="005B4DA0" w:rsidRDefault="00522CCB" w:rsidP="009425E1">
      <w:pPr>
        <w:pStyle w:val="ListParagraph"/>
        <w:numPr>
          <w:ilvl w:val="0"/>
          <w:numId w:val="35"/>
        </w:numPr>
        <w:ind w:right="360"/>
      </w:pPr>
      <w:r w:rsidRPr="008549D2">
        <w:t>In an emergency, call</w:t>
      </w:r>
      <w:r w:rsidRPr="008549D2">
        <w:rPr>
          <w:b/>
          <w:color w:val="244061" w:themeColor="accent1" w:themeShade="80"/>
        </w:rPr>
        <w:t xml:space="preserve"> 911</w:t>
      </w:r>
    </w:p>
    <w:p w14:paraId="53F3F76E" w14:textId="77777777" w:rsidR="004649F8" w:rsidRPr="004649F8" w:rsidRDefault="004649F8" w:rsidP="004649F8">
      <w:pPr>
        <w:pStyle w:val="ListParagraph"/>
        <w:ind w:left="1080" w:right="360"/>
      </w:pPr>
    </w:p>
    <w:p w14:paraId="469AB65F" w14:textId="77777777" w:rsidR="005B4DA0" w:rsidRDefault="005B4DA0" w:rsidP="009753AB">
      <w:pPr>
        <w:pStyle w:val="ListParagraph"/>
        <w:ind w:left="0" w:right="360"/>
        <w:jc w:val="center"/>
        <w:rPr>
          <w:b/>
          <w:bCs/>
          <w:color w:val="244061" w:themeColor="accent1" w:themeShade="80"/>
        </w:rPr>
      </w:pPr>
    </w:p>
    <w:p w14:paraId="38532451" w14:textId="77777777" w:rsidR="005B4DA0" w:rsidRDefault="005B4DA0" w:rsidP="009753AB">
      <w:pPr>
        <w:pStyle w:val="ListParagraph"/>
        <w:ind w:left="0" w:right="360"/>
        <w:jc w:val="center"/>
        <w:rPr>
          <w:b/>
          <w:bCs/>
          <w:color w:val="244061" w:themeColor="accent1" w:themeShade="80"/>
        </w:rPr>
      </w:pPr>
    </w:p>
    <w:p w14:paraId="227B819D" w14:textId="22B9002D" w:rsidR="00964E5C" w:rsidRDefault="00964E5C" w:rsidP="00C96062">
      <w:pPr>
        <w:pStyle w:val="ListParagraph"/>
        <w:ind w:left="0" w:right="360"/>
        <w:rPr>
          <w:b/>
          <w:bCs/>
          <w:color w:val="244061" w:themeColor="accent1" w:themeShade="80"/>
        </w:rPr>
      </w:pPr>
    </w:p>
    <w:p w14:paraId="2E488528" w14:textId="77777777" w:rsidR="00C96062" w:rsidRDefault="00C96062" w:rsidP="00C96062">
      <w:pPr>
        <w:pStyle w:val="ListParagraph"/>
        <w:ind w:left="0" w:right="360"/>
        <w:rPr>
          <w:b/>
          <w:bCs/>
          <w:color w:val="244061" w:themeColor="accent1" w:themeShade="80"/>
        </w:rPr>
      </w:pPr>
    </w:p>
    <w:p w14:paraId="5A625402" w14:textId="77777777" w:rsidR="00964E5C" w:rsidRDefault="00964E5C" w:rsidP="009753AB">
      <w:pPr>
        <w:pStyle w:val="ListParagraph"/>
        <w:ind w:left="0" w:right="360"/>
        <w:jc w:val="center"/>
        <w:rPr>
          <w:b/>
          <w:bCs/>
          <w:color w:val="244061" w:themeColor="accent1" w:themeShade="80"/>
        </w:rPr>
      </w:pPr>
    </w:p>
    <w:p w14:paraId="22D74E11" w14:textId="772826B8" w:rsidR="009753AB" w:rsidRDefault="00522CCB" w:rsidP="009753AB">
      <w:pPr>
        <w:pStyle w:val="ListParagraph"/>
        <w:ind w:left="0" w:right="360"/>
        <w:jc w:val="center"/>
        <w:rPr>
          <w:b/>
          <w:bCs/>
          <w:color w:val="244061" w:themeColor="accent1" w:themeShade="80"/>
        </w:rPr>
      </w:pPr>
      <w:r w:rsidRPr="008549D2">
        <w:rPr>
          <w:b/>
          <w:bCs/>
          <w:color w:val="244061" w:themeColor="accent1" w:themeShade="80"/>
        </w:rPr>
        <w:lastRenderedPageBreak/>
        <w:t>AGENCY NAME:</w:t>
      </w:r>
    </w:p>
    <w:p w14:paraId="379DBE82" w14:textId="18AC8C20" w:rsidR="00F71227" w:rsidRPr="008549D2" w:rsidRDefault="00522CCB" w:rsidP="009753AB">
      <w:pPr>
        <w:pStyle w:val="ListParagraph"/>
        <w:ind w:left="0" w:right="360"/>
        <w:jc w:val="center"/>
        <w:rPr>
          <w:b/>
          <w:bCs/>
          <w:color w:val="244061" w:themeColor="accent1" w:themeShade="80"/>
        </w:rPr>
      </w:pPr>
      <w:r w:rsidRPr="008549D2">
        <w:rPr>
          <w:b/>
          <w:bCs/>
          <w:color w:val="244061" w:themeColor="accent1" w:themeShade="80"/>
        </w:rPr>
        <w:t xml:space="preserve">Bronx </w:t>
      </w:r>
      <w:proofErr w:type="gramStart"/>
      <w:r w:rsidRPr="008549D2">
        <w:rPr>
          <w:b/>
          <w:bCs/>
          <w:color w:val="244061" w:themeColor="accent1" w:themeShade="80"/>
        </w:rPr>
        <w:t>Vice</w:t>
      </w:r>
      <w:proofErr w:type="gramEnd"/>
      <w:r w:rsidRPr="008549D2">
        <w:rPr>
          <w:b/>
          <w:bCs/>
          <w:color w:val="244061" w:themeColor="accent1" w:themeShade="80"/>
        </w:rPr>
        <w:t xml:space="preserve"> Enforcement Squad and Vice Enforcement Division/Bureau of Child Abuse and Sex Crimes/Special Victims Division</w:t>
      </w:r>
    </w:p>
    <w:p w14:paraId="1F3B1409" w14:textId="77777777" w:rsidR="00F71227" w:rsidRPr="008549D2" w:rsidRDefault="00F71227" w:rsidP="00574A53">
      <w:pPr>
        <w:pStyle w:val="ListParagraph"/>
        <w:ind w:left="0" w:right="360"/>
        <w:jc w:val="both"/>
        <w:rPr>
          <w:b/>
        </w:rPr>
      </w:pPr>
    </w:p>
    <w:p w14:paraId="79217A64" w14:textId="04F6C4E9" w:rsidR="00F71227" w:rsidRPr="008549D2" w:rsidRDefault="00522CCB" w:rsidP="00574A53">
      <w:pPr>
        <w:pStyle w:val="ListParagraph"/>
        <w:ind w:left="0" w:right="360"/>
        <w:jc w:val="both"/>
      </w:pPr>
      <w:r w:rsidRPr="008549D2">
        <w:rPr>
          <w:b/>
          <w:bCs/>
          <w:color w:val="244061" w:themeColor="accent1" w:themeShade="80"/>
        </w:rPr>
        <w:t xml:space="preserve">DESCRIPTION OF SERVICES: </w:t>
      </w:r>
      <w:r w:rsidRPr="008549D2">
        <w:t>The Special Victims Division (SVD) investigates sex crimes and cases of alleged child abuse. THE SVD works in partnership with victim advocates and other city agencies, including the New York City Administration for Children’s Services.</w:t>
      </w:r>
    </w:p>
    <w:p w14:paraId="562C75D1" w14:textId="77777777" w:rsidR="00F71227" w:rsidRPr="008549D2" w:rsidRDefault="00F71227" w:rsidP="00574A53">
      <w:pPr>
        <w:pStyle w:val="ListParagraph"/>
        <w:ind w:left="0" w:right="360"/>
        <w:jc w:val="both"/>
      </w:pPr>
    </w:p>
    <w:p w14:paraId="4EE51E9A" w14:textId="77777777" w:rsidR="00F71227" w:rsidRPr="008549D2" w:rsidRDefault="00522CCB" w:rsidP="00574A53">
      <w:pPr>
        <w:pStyle w:val="ListParagraph"/>
        <w:ind w:left="0" w:right="360"/>
        <w:jc w:val="both"/>
      </w:pPr>
      <w:r w:rsidRPr="008549D2">
        <w:rPr>
          <w:b/>
          <w:color w:val="244061" w:themeColor="accent1" w:themeShade="80"/>
        </w:rPr>
        <w:t xml:space="preserve">CONTACT: </w:t>
      </w:r>
      <w:r w:rsidRPr="008549D2">
        <w:rPr>
          <w:b/>
        </w:rPr>
        <w:tab/>
      </w:r>
      <w:r w:rsidRPr="008549D2">
        <w:t>New York City Police Department Special Victims Division</w:t>
      </w:r>
    </w:p>
    <w:p w14:paraId="5476D5CA" w14:textId="77777777" w:rsidR="00F71227" w:rsidRDefault="00522CCB" w:rsidP="00574A53">
      <w:pPr>
        <w:pStyle w:val="ListParagraph"/>
        <w:ind w:left="0" w:right="360"/>
        <w:jc w:val="both"/>
        <w:rPr>
          <w:b/>
          <w:color w:val="244061" w:themeColor="accent1" w:themeShade="80"/>
        </w:rPr>
      </w:pPr>
      <w:r w:rsidRPr="008549D2">
        <w:tab/>
      </w:r>
      <w:r w:rsidRPr="008549D2">
        <w:tab/>
        <w:t>Telephone: General number in the</w:t>
      </w:r>
      <w:r w:rsidRPr="00B231F2">
        <w:rPr>
          <w:b/>
        </w:rPr>
        <w:t xml:space="preserve"> </w:t>
      </w:r>
      <w:r w:rsidR="00164D81" w:rsidRPr="00B231F2">
        <w:rPr>
          <w:b/>
        </w:rPr>
        <w:t>Bronx</w:t>
      </w:r>
      <w:r w:rsidR="00164D81" w:rsidRPr="008549D2">
        <w:t xml:space="preserve"> </w:t>
      </w:r>
      <w:r w:rsidR="00164D81" w:rsidRPr="008549D2">
        <w:rPr>
          <w:b/>
          <w:color w:val="244061" w:themeColor="accent1" w:themeShade="80"/>
        </w:rPr>
        <w:t>718</w:t>
      </w:r>
      <w:r w:rsidRPr="008549D2">
        <w:rPr>
          <w:b/>
          <w:color w:val="244061" w:themeColor="accent1" w:themeShade="80"/>
        </w:rPr>
        <w:t>-378-8921</w:t>
      </w:r>
    </w:p>
    <w:p w14:paraId="19C9F2B7" w14:textId="77777777" w:rsidR="00B231F2" w:rsidRDefault="00B231F2" w:rsidP="00574A53">
      <w:pPr>
        <w:pStyle w:val="ListParagraph"/>
        <w:ind w:left="0" w:right="360"/>
        <w:jc w:val="both"/>
        <w:rPr>
          <w:b/>
          <w:color w:val="244061" w:themeColor="accent1" w:themeShade="80"/>
        </w:rPr>
      </w:pPr>
    </w:p>
    <w:p w14:paraId="5477D814" w14:textId="14A9530E" w:rsidR="00B231F2" w:rsidRPr="008549D2" w:rsidRDefault="00B231F2" w:rsidP="00B231F2">
      <w:pPr>
        <w:ind w:right="360" w:firstLine="720"/>
        <w:rPr>
          <w:b/>
        </w:rPr>
      </w:pPr>
      <w:r>
        <w:t xml:space="preserve">            </w:t>
      </w:r>
      <w:r w:rsidRPr="008549D2">
        <w:t>NYPD Special Victims/Human Trafficking</w:t>
      </w:r>
      <w:r w:rsidRPr="00B231F2">
        <w:rPr>
          <w:b/>
        </w:rPr>
        <w:t xml:space="preserve"> Hotline</w:t>
      </w:r>
      <w:r w:rsidRPr="008549D2">
        <w:t xml:space="preserve">: </w:t>
      </w:r>
      <w:r w:rsidRPr="008549D2">
        <w:rPr>
          <w:b/>
          <w:color w:val="244061" w:themeColor="accent1" w:themeShade="80"/>
        </w:rPr>
        <w:t>646-610-7272</w:t>
      </w:r>
    </w:p>
    <w:p w14:paraId="664355AD" w14:textId="77777777" w:rsidR="00F71227" w:rsidRPr="008549D2" w:rsidRDefault="00F71227" w:rsidP="00574A53">
      <w:pPr>
        <w:pStyle w:val="ListParagraph"/>
        <w:ind w:left="0" w:right="360"/>
        <w:jc w:val="both"/>
      </w:pPr>
    </w:p>
    <w:p w14:paraId="7DF4E37C" w14:textId="168D2944" w:rsidR="0009705C" w:rsidRDefault="00522CCB" w:rsidP="008549D2">
      <w:pPr>
        <w:pStyle w:val="ListParagraph"/>
        <w:ind w:left="0" w:right="360"/>
        <w:jc w:val="both"/>
      </w:pPr>
      <w:r w:rsidRPr="008549D2">
        <w:rPr>
          <w:b/>
          <w:color w:val="244061" w:themeColor="accent1" w:themeShade="80"/>
        </w:rPr>
        <w:t xml:space="preserve">SERVICES DURING COVID:  </w:t>
      </w:r>
      <w:r w:rsidRPr="008549D2">
        <w:t>There are no changes in services during COVID-19</w:t>
      </w:r>
    </w:p>
    <w:p w14:paraId="3B300349" w14:textId="77777777" w:rsidR="001123E9" w:rsidRDefault="001123E9" w:rsidP="008549D2">
      <w:pPr>
        <w:pStyle w:val="ListParagraph"/>
        <w:ind w:left="0" w:right="360"/>
        <w:jc w:val="both"/>
      </w:pPr>
    </w:p>
    <w:p w14:paraId="3BFAD778" w14:textId="77777777" w:rsidR="001123E9" w:rsidRPr="008549D2" w:rsidRDefault="001123E9" w:rsidP="008549D2">
      <w:pPr>
        <w:pStyle w:val="ListParagraph"/>
        <w:ind w:left="0" w:right="360"/>
        <w:jc w:val="both"/>
      </w:pPr>
    </w:p>
    <w:p w14:paraId="390A9CF2" w14:textId="77777777" w:rsidR="00466C9C" w:rsidRDefault="00466C9C" w:rsidP="001123E9">
      <w:pPr>
        <w:pStyle w:val="ListParagraph"/>
        <w:ind w:left="0" w:right="360"/>
        <w:jc w:val="center"/>
        <w:rPr>
          <w:b/>
          <w:color w:val="244061" w:themeColor="accent1" w:themeShade="80"/>
        </w:rPr>
      </w:pPr>
    </w:p>
    <w:p w14:paraId="5D9E27A1" w14:textId="7D0B640F" w:rsidR="001123E9" w:rsidRDefault="001123E9" w:rsidP="001123E9">
      <w:pPr>
        <w:pStyle w:val="ListParagraph"/>
        <w:ind w:left="0" w:right="360"/>
        <w:jc w:val="center"/>
        <w:rPr>
          <w:b/>
          <w:color w:val="244061" w:themeColor="accent1" w:themeShade="80"/>
        </w:rPr>
      </w:pPr>
      <w:r w:rsidRPr="008549D2">
        <w:rPr>
          <w:b/>
          <w:color w:val="244061" w:themeColor="accent1" w:themeShade="80"/>
        </w:rPr>
        <w:t>AGENCY NAME:</w:t>
      </w:r>
    </w:p>
    <w:p w14:paraId="1763421A" w14:textId="77777777" w:rsidR="001123E9" w:rsidRPr="008549D2" w:rsidRDefault="001123E9" w:rsidP="001123E9">
      <w:pPr>
        <w:pStyle w:val="ListParagraph"/>
        <w:ind w:left="0" w:right="360"/>
        <w:jc w:val="center"/>
        <w:rPr>
          <w:b/>
          <w:color w:val="244061" w:themeColor="accent1" w:themeShade="80"/>
        </w:rPr>
      </w:pPr>
      <w:r w:rsidRPr="008549D2">
        <w:rPr>
          <w:b/>
          <w:color w:val="244061" w:themeColor="accent1" w:themeShade="80"/>
        </w:rPr>
        <w:t>New York City Police Department/ FBI Child Exploitation and Human</w:t>
      </w:r>
    </w:p>
    <w:p w14:paraId="55EBA786" w14:textId="77777777" w:rsidR="001123E9" w:rsidRPr="008549D2" w:rsidRDefault="001123E9" w:rsidP="001123E9">
      <w:pPr>
        <w:pStyle w:val="ListParagraph"/>
        <w:ind w:left="0" w:right="360"/>
        <w:jc w:val="center"/>
        <w:rPr>
          <w:b/>
          <w:color w:val="244061" w:themeColor="accent1" w:themeShade="80"/>
        </w:rPr>
      </w:pPr>
      <w:r w:rsidRPr="008549D2">
        <w:rPr>
          <w:b/>
          <w:color w:val="244061" w:themeColor="accent1" w:themeShade="80"/>
        </w:rPr>
        <w:t>Trafficking Task Force</w:t>
      </w:r>
    </w:p>
    <w:p w14:paraId="4C86B5D7" w14:textId="77777777" w:rsidR="001123E9" w:rsidRPr="008549D2" w:rsidRDefault="001123E9" w:rsidP="001123E9">
      <w:pPr>
        <w:pStyle w:val="ListParagraph"/>
        <w:ind w:left="0" w:right="360"/>
        <w:jc w:val="both"/>
        <w:rPr>
          <w:b/>
          <w:color w:val="244061" w:themeColor="accent1" w:themeShade="80"/>
        </w:rPr>
      </w:pPr>
    </w:p>
    <w:p w14:paraId="66FAE41A" w14:textId="77777777" w:rsidR="001123E9" w:rsidRPr="008549D2" w:rsidRDefault="001123E9" w:rsidP="001123E9">
      <w:pPr>
        <w:pStyle w:val="ListParagraph"/>
        <w:ind w:left="0" w:right="360"/>
        <w:jc w:val="both"/>
      </w:pPr>
      <w:r w:rsidRPr="008549D2">
        <w:rPr>
          <w:b/>
          <w:bCs/>
          <w:color w:val="244061" w:themeColor="accent1" w:themeShade="80"/>
        </w:rPr>
        <w:t xml:space="preserve">DESCRIPTION OF SERVICES:  </w:t>
      </w:r>
      <w:r w:rsidRPr="008549D2">
        <w:t>The FBI Child Exploitation and Human Trafficking Task Force operates within nearly every FBI field office to collaborate with state and local law enforcement agencies to combat human trafficking. The ultimate goal of the task force is to recover victims and investigate traffickers at the state and federal level.</w:t>
      </w:r>
    </w:p>
    <w:p w14:paraId="420DA1F8" w14:textId="77777777" w:rsidR="001123E9" w:rsidRPr="008549D2" w:rsidRDefault="001123E9" w:rsidP="001123E9">
      <w:pPr>
        <w:pStyle w:val="ListParagraph"/>
        <w:ind w:left="0" w:right="360"/>
        <w:jc w:val="both"/>
      </w:pPr>
    </w:p>
    <w:p w14:paraId="352B5182" w14:textId="7866C4E5" w:rsidR="00793558" w:rsidRDefault="001123E9" w:rsidP="001123E9">
      <w:pPr>
        <w:pStyle w:val="ListParagraph"/>
        <w:ind w:left="0" w:right="360"/>
        <w:jc w:val="both"/>
        <w:rPr>
          <w:b/>
          <w:color w:val="244061" w:themeColor="accent1" w:themeShade="80"/>
        </w:rPr>
      </w:pPr>
      <w:r w:rsidRPr="008549D2">
        <w:rPr>
          <w:b/>
          <w:color w:val="244061" w:themeColor="accent1" w:themeShade="80"/>
        </w:rPr>
        <w:t xml:space="preserve">CONTACT:   </w:t>
      </w:r>
      <w:r w:rsidR="00793558" w:rsidRPr="00793558">
        <w:rPr>
          <w:color w:val="000000" w:themeColor="text1"/>
        </w:rPr>
        <w:t xml:space="preserve">Lt. </w:t>
      </w:r>
      <w:proofErr w:type="spellStart"/>
      <w:r w:rsidR="00793558" w:rsidRPr="00793558">
        <w:rPr>
          <w:color w:val="000000" w:themeColor="text1"/>
        </w:rPr>
        <w:t>Picarello</w:t>
      </w:r>
      <w:proofErr w:type="spellEnd"/>
    </w:p>
    <w:p w14:paraId="200B8FD9" w14:textId="0C186762" w:rsidR="001123E9" w:rsidRPr="008549D2" w:rsidRDefault="00793558" w:rsidP="001123E9">
      <w:pPr>
        <w:pStyle w:val="ListParagraph"/>
        <w:ind w:left="0" w:right="360"/>
        <w:jc w:val="both"/>
      </w:pPr>
      <w:r>
        <w:t xml:space="preserve">                        </w:t>
      </w:r>
      <w:r w:rsidR="001123E9" w:rsidRPr="008549D2">
        <w:t>FBI New York Field Office</w:t>
      </w:r>
    </w:p>
    <w:p w14:paraId="00D32D6C" w14:textId="5AD26F39" w:rsidR="0055305C" w:rsidRPr="0055305C" w:rsidRDefault="001123E9" w:rsidP="001123E9">
      <w:pPr>
        <w:pStyle w:val="ListParagraph"/>
        <w:ind w:left="0" w:right="360"/>
        <w:jc w:val="both"/>
        <w:rPr>
          <w:b/>
          <w:color w:val="244061" w:themeColor="accent1" w:themeShade="80"/>
        </w:rPr>
      </w:pPr>
      <w:r w:rsidRPr="008549D2">
        <w:tab/>
      </w:r>
      <w:r w:rsidRPr="008549D2">
        <w:tab/>
        <w:t xml:space="preserve">Telephone: </w:t>
      </w:r>
      <w:r w:rsidR="0055305C" w:rsidRPr="0055305C">
        <w:rPr>
          <w:b/>
          <w:color w:val="244061" w:themeColor="accent1" w:themeShade="80"/>
        </w:rPr>
        <w:t>1- 212-384-1000</w:t>
      </w:r>
    </w:p>
    <w:p w14:paraId="769A28C2" w14:textId="2E96B412" w:rsidR="001123E9" w:rsidRPr="008549D2" w:rsidRDefault="0055305C" w:rsidP="001123E9">
      <w:pPr>
        <w:pStyle w:val="ListParagraph"/>
        <w:ind w:left="0" w:right="360"/>
        <w:jc w:val="both"/>
      </w:pPr>
      <w:r>
        <w:rPr>
          <w:b/>
          <w:color w:val="244061" w:themeColor="accent1" w:themeShade="80"/>
        </w:rPr>
        <w:t xml:space="preserve">          </w:t>
      </w:r>
      <w:r w:rsidR="00CC622A">
        <w:rPr>
          <w:b/>
          <w:color w:val="244061" w:themeColor="accent1" w:themeShade="80"/>
        </w:rPr>
        <w:t xml:space="preserve">                            </w:t>
      </w:r>
      <w:r>
        <w:rPr>
          <w:b/>
          <w:color w:val="244061" w:themeColor="accent1" w:themeShade="80"/>
        </w:rPr>
        <w:t xml:space="preserve"> </w:t>
      </w:r>
      <w:r w:rsidR="001123E9" w:rsidRPr="008549D2">
        <w:rPr>
          <w:b/>
          <w:color w:val="244061" w:themeColor="accent1" w:themeShade="80"/>
        </w:rPr>
        <w:t>1-800-CALL-FBI</w:t>
      </w:r>
    </w:p>
    <w:p w14:paraId="131A8BC5" w14:textId="77777777" w:rsidR="001123E9" w:rsidRPr="008549D2" w:rsidRDefault="001123E9" w:rsidP="001123E9">
      <w:pPr>
        <w:pStyle w:val="ListParagraph"/>
        <w:ind w:left="0" w:right="360"/>
        <w:jc w:val="both"/>
      </w:pPr>
    </w:p>
    <w:p w14:paraId="7C70D09E" w14:textId="77777777" w:rsidR="001123E9" w:rsidRDefault="001123E9" w:rsidP="001123E9">
      <w:pPr>
        <w:pStyle w:val="ListParagraph"/>
        <w:ind w:left="0" w:right="360"/>
        <w:jc w:val="both"/>
      </w:pPr>
      <w:r w:rsidRPr="008549D2">
        <w:rPr>
          <w:b/>
          <w:color w:val="244061" w:themeColor="accent1" w:themeShade="80"/>
        </w:rPr>
        <w:t xml:space="preserve">SERVICES DURING COVID:  </w:t>
      </w:r>
      <w:r w:rsidRPr="008549D2">
        <w:t>There are no changes in services during COVID-19.</w:t>
      </w:r>
    </w:p>
    <w:p w14:paraId="0F002541" w14:textId="77777777" w:rsidR="001123E9" w:rsidRPr="00CA48D8" w:rsidRDefault="001123E9" w:rsidP="001123E9">
      <w:pPr>
        <w:pStyle w:val="ListParagraph"/>
        <w:ind w:left="0" w:right="360"/>
        <w:jc w:val="both"/>
      </w:pPr>
    </w:p>
    <w:p w14:paraId="2212B21F" w14:textId="77777777" w:rsidR="008549D2" w:rsidRDefault="008549D2" w:rsidP="00574A53">
      <w:pPr>
        <w:spacing w:before="100" w:beforeAutospacing="1" w:after="100" w:afterAutospacing="1"/>
        <w:ind w:right="360"/>
        <w:rPr>
          <w:b/>
          <w:color w:val="244061" w:themeColor="accent1" w:themeShade="80"/>
        </w:rPr>
      </w:pPr>
    </w:p>
    <w:p w14:paraId="361C23DC" w14:textId="77777777" w:rsidR="009753AB" w:rsidRPr="00466C9C" w:rsidRDefault="00522CCB" w:rsidP="00466C9C">
      <w:pPr>
        <w:ind w:right="360"/>
        <w:jc w:val="center"/>
        <w:rPr>
          <w:b/>
          <w:color w:val="244061" w:themeColor="accent1" w:themeShade="80"/>
        </w:rPr>
      </w:pPr>
      <w:r w:rsidRPr="00466C9C">
        <w:rPr>
          <w:b/>
          <w:color w:val="244061" w:themeColor="accent1" w:themeShade="80"/>
        </w:rPr>
        <w:t xml:space="preserve">AGENCY NAME: </w:t>
      </w:r>
    </w:p>
    <w:p w14:paraId="66E8B654" w14:textId="52E3FDB3" w:rsidR="009753AB" w:rsidRDefault="00466C9C" w:rsidP="00466C9C">
      <w:pPr>
        <w:ind w:right="360"/>
        <w:rPr>
          <w:b/>
          <w:color w:val="244061" w:themeColor="accent1" w:themeShade="80"/>
        </w:rPr>
      </w:pPr>
      <w:r>
        <w:rPr>
          <w:b/>
          <w:color w:val="244061" w:themeColor="accent1" w:themeShade="80"/>
        </w:rPr>
        <w:t xml:space="preserve">                                                              </w:t>
      </w:r>
      <w:proofErr w:type="spellStart"/>
      <w:r w:rsidR="00522CCB" w:rsidRPr="00466C9C">
        <w:rPr>
          <w:b/>
          <w:color w:val="244061" w:themeColor="accent1" w:themeShade="80"/>
        </w:rPr>
        <w:t>BronxCare</w:t>
      </w:r>
      <w:proofErr w:type="spellEnd"/>
      <w:r w:rsidR="00522CCB" w:rsidRPr="00466C9C">
        <w:rPr>
          <w:b/>
          <w:color w:val="244061" w:themeColor="accent1" w:themeShade="80"/>
        </w:rPr>
        <w:t xml:space="preserve"> Health System</w:t>
      </w:r>
    </w:p>
    <w:p w14:paraId="312A676D" w14:textId="77777777" w:rsidR="00D122B2" w:rsidRPr="008549D2" w:rsidRDefault="00D122B2" w:rsidP="005B4DA0">
      <w:pPr>
        <w:ind w:right="360"/>
        <w:jc w:val="center"/>
        <w:rPr>
          <w:b/>
          <w:color w:val="244061" w:themeColor="accent1" w:themeShade="80"/>
        </w:rPr>
      </w:pPr>
    </w:p>
    <w:p w14:paraId="49C20596" w14:textId="19F50204" w:rsidR="00F71227" w:rsidRPr="008549D2" w:rsidRDefault="00522CCB" w:rsidP="00574A53">
      <w:pPr>
        <w:ind w:right="360"/>
        <w:jc w:val="both"/>
        <w:textAlignment w:val="baseline"/>
        <w:rPr>
          <w:color w:val="000000" w:themeColor="text1"/>
          <w:bdr w:val="none" w:sz="0" w:space="0" w:color="auto" w:frame="1"/>
        </w:rPr>
      </w:pPr>
      <w:r w:rsidRPr="008549D2">
        <w:rPr>
          <w:b/>
          <w:bCs/>
          <w:color w:val="244061" w:themeColor="accent1" w:themeShade="80"/>
          <w:bdr w:val="none" w:sz="0" w:space="0" w:color="auto" w:frame="1"/>
        </w:rPr>
        <w:t xml:space="preserve">DESCRIPTION OF SERVICES:  </w:t>
      </w:r>
      <w:proofErr w:type="spellStart"/>
      <w:r w:rsidRPr="008549D2">
        <w:rPr>
          <w:color w:val="000000" w:themeColor="text1"/>
          <w:bdr w:val="none" w:sz="0" w:space="0" w:color="auto" w:frame="1"/>
        </w:rPr>
        <w:t>BronxCare</w:t>
      </w:r>
      <w:proofErr w:type="spellEnd"/>
      <w:r w:rsidRPr="008549D2">
        <w:rPr>
          <w:color w:val="000000" w:themeColor="text1"/>
          <w:bdr w:val="none" w:sz="0" w:space="0" w:color="auto" w:frame="1"/>
        </w:rPr>
        <w:t xml:space="preserve"> Health System provides medical care on an in-patient, out-patient and emergency basis.</w:t>
      </w:r>
      <w:r w:rsidR="4BB9BEE6" w:rsidRPr="008549D2">
        <w:rPr>
          <w:color w:val="000000" w:themeColor="text1"/>
          <w:bdr w:val="none" w:sz="0" w:space="0" w:color="auto" w:frame="1"/>
        </w:rPr>
        <w:t xml:space="preserve"> </w:t>
      </w:r>
      <w:r w:rsidRPr="008549D2">
        <w:rPr>
          <w:color w:val="000000" w:themeColor="text1"/>
          <w:bdr w:val="none" w:sz="0" w:space="0" w:color="auto" w:frame="1"/>
        </w:rPr>
        <w:t xml:space="preserve">Physicians, social workers and other </w:t>
      </w:r>
      <w:proofErr w:type="spellStart"/>
      <w:r w:rsidRPr="008549D2">
        <w:rPr>
          <w:color w:val="000000" w:themeColor="text1"/>
          <w:bdr w:val="none" w:sz="0" w:space="0" w:color="auto" w:frame="1"/>
        </w:rPr>
        <w:t>BronxCare</w:t>
      </w:r>
      <w:proofErr w:type="spellEnd"/>
      <w:r w:rsidRPr="008549D2">
        <w:rPr>
          <w:color w:val="000000" w:themeColor="text1"/>
          <w:bdr w:val="none" w:sz="0" w:space="0" w:color="auto" w:frame="1"/>
        </w:rPr>
        <w:t xml:space="preserve"> staff identify victims of human trafficking and assist survivors through providing access to resources, navigating multiple complex social support systems, and by raising awareness about the issue through education to medical </w:t>
      </w:r>
      <w:r w:rsidR="00574A53" w:rsidRPr="008549D2">
        <w:rPr>
          <w:color w:val="000000" w:themeColor="text1"/>
          <w:bdr w:val="none" w:sz="0" w:space="0" w:color="auto" w:frame="1"/>
        </w:rPr>
        <w:t>providers, other</w:t>
      </w:r>
      <w:r w:rsidRPr="008549D2">
        <w:rPr>
          <w:color w:val="000000" w:themeColor="text1"/>
          <w:bdr w:val="none" w:sz="0" w:space="0" w:color="auto" w:frame="1"/>
        </w:rPr>
        <w:t xml:space="preserve"> health care workers and to the community.</w:t>
      </w:r>
    </w:p>
    <w:p w14:paraId="44FB30F8" w14:textId="77777777" w:rsidR="00F71227" w:rsidRPr="008549D2" w:rsidRDefault="00F71227" w:rsidP="00574A53">
      <w:pPr>
        <w:pStyle w:val="ListParagraph"/>
        <w:ind w:right="360"/>
        <w:jc w:val="both"/>
        <w:textAlignment w:val="baseline"/>
        <w:rPr>
          <w:bCs/>
          <w:iCs/>
          <w:color w:val="244061" w:themeColor="accent1" w:themeShade="80"/>
          <w:bdr w:val="none" w:sz="0" w:space="0" w:color="auto" w:frame="1"/>
        </w:rPr>
      </w:pPr>
    </w:p>
    <w:p w14:paraId="452E73AE" w14:textId="77777777" w:rsidR="00F71227" w:rsidRPr="008549D2" w:rsidRDefault="00522CCB" w:rsidP="00574A53">
      <w:pPr>
        <w:ind w:right="360"/>
        <w:textAlignment w:val="baseline"/>
        <w:rPr>
          <w:bCs/>
          <w:iCs/>
          <w:bdr w:val="none" w:sz="0" w:space="0" w:color="auto" w:frame="1"/>
        </w:rPr>
      </w:pPr>
      <w:r w:rsidRPr="008549D2">
        <w:rPr>
          <w:b/>
          <w:bCs/>
          <w:iCs/>
          <w:color w:val="244061" w:themeColor="accent1" w:themeShade="80"/>
          <w:bdr w:val="none" w:sz="0" w:space="0" w:color="auto" w:frame="1"/>
        </w:rPr>
        <w:t xml:space="preserve">CONTACT:  </w:t>
      </w:r>
      <w:r w:rsidRPr="008549D2">
        <w:rPr>
          <w:b/>
          <w:bCs/>
          <w:iCs/>
          <w:bdr w:val="none" w:sz="0" w:space="0" w:color="auto" w:frame="1"/>
        </w:rPr>
        <w:tab/>
      </w:r>
      <w:r w:rsidRPr="008549D2">
        <w:rPr>
          <w:bCs/>
          <w:iCs/>
          <w:bdr w:val="none" w:sz="0" w:space="0" w:color="auto" w:frame="1"/>
        </w:rPr>
        <w:t>Peter Sherman, MD, MPH, Chair, Department of Pediatrics</w:t>
      </w:r>
    </w:p>
    <w:p w14:paraId="78E5DF94" w14:textId="77777777" w:rsidR="00F71227" w:rsidRPr="008549D2" w:rsidRDefault="00522CCB" w:rsidP="00574A53">
      <w:pPr>
        <w:pStyle w:val="ListParagraph"/>
        <w:ind w:right="360"/>
        <w:textAlignment w:val="baseline"/>
        <w:rPr>
          <w:bCs/>
          <w:iCs/>
          <w:bdr w:val="none" w:sz="0" w:space="0" w:color="auto" w:frame="1"/>
        </w:rPr>
      </w:pPr>
      <w:r w:rsidRPr="008549D2">
        <w:rPr>
          <w:b/>
          <w:bCs/>
          <w:iCs/>
          <w:bdr w:val="none" w:sz="0" w:space="0" w:color="auto" w:frame="1"/>
        </w:rPr>
        <w:tab/>
      </w:r>
      <w:r w:rsidRPr="008549D2">
        <w:rPr>
          <w:bCs/>
          <w:iCs/>
          <w:bdr w:val="none" w:sz="0" w:space="0" w:color="auto" w:frame="1"/>
        </w:rPr>
        <w:t xml:space="preserve">Telephone:  </w:t>
      </w:r>
      <w:r w:rsidRPr="008549D2">
        <w:rPr>
          <w:b/>
          <w:bCs/>
          <w:iCs/>
          <w:color w:val="244061" w:themeColor="accent1" w:themeShade="80"/>
          <w:bdr w:val="none" w:sz="0" w:space="0" w:color="auto" w:frame="1"/>
        </w:rPr>
        <w:t>718-960-1012</w:t>
      </w:r>
    </w:p>
    <w:p w14:paraId="2E18AFAE" w14:textId="2F291BF6" w:rsidR="004649F8" w:rsidRPr="00C96062" w:rsidRDefault="00522CCB" w:rsidP="00C96062">
      <w:pPr>
        <w:pStyle w:val="ListParagraph"/>
        <w:ind w:right="360"/>
        <w:textAlignment w:val="baseline"/>
        <w:rPr>
          <w:b/>
          <w:bCs/>
          <w:iCs/>
          <w:color w:val="336A90"/>
          <w:bdr w:val="none" w:sz="0" w:space="0" w:color="auto" w:frame="1"/>
        </w:rPr>
      </w:pPr>
      <w:r w:rsidRPr="008549D2">
        <w:rPr>
          <w:bCs/>
          <w:iCs/>
          <w:bdr w:val="none" w:sz="0" w:space="0" w:color="auto" w:frame="1"/>
        </w:rPr>
        <w:tab/>
        <w:t xml:space="preserve">Email: </w:t>
      </w:r>
      <w:r w:rsidRPr="008549D2">
        <w:rPr>
          <w:b/>
          <w:bCs/>
          <w:iCs/>
          <w:bdr w:val="none" w:sz="0" w:space="0" w:color="auto" w:frame="1"/>
        </w:rPr>
        <w:t xml:space="preserve"> </w:t>
      </w:r>
      <w:hyperlink r:id="rId29" w:history="1">
        <w:r w:rsidR="006653B4" w:rsidRPr="008549D2">
          <w:rPr>
            <w:rStyle w:val="Hyperlink"/>
            <w:b/>
            <w:bCs/>
            <w:iCs/>
            <w:bdr w:val="none" w:sz="0" w:space="0" w:color="auto" w:frame="1"/>
          </w:rPr>
          <w:t>psherman@bronxcare.org</w:t>
        </w:r>
      </w:hyperlink>
    </w:p>
    <w:p w14:paraId="370A1188" w14:textId="77777777" w:rsidR="004649F8" w:rsidRDefault="004649F8" w:rsidP="001123E9">
      <w:pPr>
        <w:ind w:right="360"/>
        <w:jc w:val="center"/>
        <w:rPr>
          <w:b/>
          <w:color w:val="244061" w:themeColor="accent1" w:themeShade="80"/>
        </w:rPr>
      </w:pPr>
    </w:p>
    <w:p w14:paraId="178B783D" w14:textId="6B17806C" w:rsidR="001123E9" w:rsidRPr="008549D2" w:rsidRDefault="001123E9" w:rsidP="001123E9">
      <w:pPr>
        <w:ind w:right="360"/>
        <w:jc w:val="center"/>
        <w:rPr>
          <w:b/>
          <w:color w:val="244061" w:themeColor="accent1" w:themeShade="80"/>
        </w:rPr>
      </w:pPr>
      <w:r w:rsidRPr="008549D2">
        <w:rPr>
          <w:b/>
          <w:color w:val="244061" w:themeColor="accent1" w:themeShade="80"/>
        </w:rPr>
        <w:lastRenderedPageBreak/>
        <w:t>The Lesbian, Gay, Bisexual</w:t>
      </w:r>
      <w:r w:rsidR="00173560">
        <w:rPr>
          <w:b/>
          <w:color w:val="244061" w:themeColor="accent1" w:themeShade="80"/>
        </w:rPr>
        <w:t xml:space="preserve"> &amp; Transgender Community Center</w:t>
      </w:r>
    </w:p>
    <w:p w14:paraId="30BFE6C0" w14:textId="77777777" w:rsidR="001123E9" w:rsidRPr="008549D2" w:rsidRDefault="001123E9" w:rsidP="001123E9">
      <w:pPr>
        <w:ind w:right="360"/>
        <w:rPr>
          <w:b/>
          <w:bCs/>
          <w:color w:val="244061" w:themeColor="accent1" w:themeShade="80"/>
        </w:rPr>
      </w:pPr>
    </w:p>
    <w:p w14:paraId="6CA935C4" w14:textId="77777777" w:rsidR="00173560" w:rsidRDefault="001123E9" w:rsidP="00173560">
      <w:pPr>
        <w:spacing w:before="100" w:beforeAutospacing="1" w:after="100" w:afterAutospacing="1"/>
        <w:ind w:right="360"/>
        <w:jc w:val="both"/>
      </w:pPr>
      <w:r w:rsidRPr="008549D2">
        <w:t xml:space="preserve">The LGBT National Youth </w:t>
      </w:r>
      <w:proofErr w:type="spellStart"/>
      <w:r w:rsidRPr="008549D2">
        <w:t>Talkline</w:t>
      </w:r>
      <w:proofErr w:type="spellEnd"/>
      <w:r w:rsidRPr="008549D2">
        <w:t xml:space="preserve"> provides a safe space for those under the age of 25 to anonymously seek support. Check online www.gaycenter.org for hours or call </w:t>
      </w:r>
      <w:r w:rsidRPr="008549D2">
        <w:rPr>
          <w:b/>
          <w:bCs/>
          <w:color w:val="244061" w:themeColor="accent1" w:themeShade="80"/>
        </w:rPr>
        <w:t>1-800-246-7743</w:t>
      </w:r>
      <w:r w:rsidRPr="008549D2">
        <w:rPr>
          <w:color w:val="244061" w:themeColor="accent1" w:themeShade="80"/>
        </w:rPr>
        <w:t xml:space="preserve">. </w:t>
      </w:r>
      <w:r w:rsidRPr="008549D2">
        <w:t xml:space="preserve">Those under the age of 20 can also join weekly moderated chat rooms here there’s one for all LGBTQ teens and another just for </w:t>
      </w:r>
      <w:proofErr w:type="gramStart"/>
      <w:r w:rsidRPr="008549D2">
        <w:t>trans</w:t>
      </w:r>
      <w:proofErr w:type="gramEnd"/>
      <w:r w:rsidRPr="008549D2">
        <w:t xml:space="preserve"> teens.  </w:t>
      </w:r>
    </w:p>
    <w:p w14:paraId="00C257D7" w14:textId="0A8B33A2" w:rsidR="00173560" w:rsidRPr="009753AB" w:rsidRDefault="00173560" w:rsidP="001123E9">
      <w:pPr>
        <w:spacing w:before="100" w:beforeAutospacing="1" w:after="100" w:afterAutospacing="1"/>
        <w:ind w:right="360"/>
        <w:jc w:val="both"/>
      </w:pPr>
      <w:r w:rsidRPr="008549D2">
        <w:rPr>
          <w:b/>
          <w:bCs/>
          <w:color w:val="244061" w:themeColor="accent1" w:themeShade="80"/>
        </w:rPr>
        <w:t>Contact: 212-620-7310</w:t>
      </w:r>
    </w:p>
    <w:p w14:paraId="34168E60" w14:textId="77777777" w:rsidR="001123E9" w:rsidRPr="008549D2" w:rsidRDefault="001123E9" w:rsidP="001123E9">
      <w:pPr>
        <w:spacing w:before="100" w:beforeAutospacing="1" w:after="100" w:afterAutospacing="1"/>
        <w:ind w:right="360"/>
        <w:rPr>
          <w:color w:val="244061" w:themeColor="accent1" w:themeShade="80"/>
        </w:rPr>
      </w:pPr>
      <w:r w:rsidRPr="008549D2">
        <w:rPr>
          <w:b/>
          <w:color w:val="244061" w:themeColor="accent1" w:themeShade="80"/>
        </w:rPr>
        <w:t>SERVICES DURING COVID:</w:t>
      </w:r>
    </w:p>
    <w:p w14:paraId="1AADC5D7" w14:textId="0A845D75" w:rsidR="001123E9" w:rsidRPr="00295804" w:rsidRDefault="00C823D6" w:rsidP="00295804">
      <w:pPr>
        <w:spacing w:before="100" w:beforeAutospacing="1" w:after="100" w:afterAutospacing="1"/>
        <w:ind w:right="360"/>
      </w:pPr>
      <w:hyperlink r:id="rId30" w:history="1">
        <w:r w:rsidR="001123E9" w:rsidRPr="008549D2">
          <w:rPr>
            <w:b/>
            <w:bCs/>
            <w:color w:val="0000FF"/>
            <w:u w:val="single"/>
            <w:lang w:val="en"/>
          </w:rPr>
          <w:t xml:space="preserve">LGBTQ+ COVID-19 Online Guide </w:t>
        </w:r>
      </w:hyperlink>
      <w:r w:rsidR="001123E9" w:rsidRPr="008549D2">
        <w:rPr>
          <w:lang w:val="en"/>
        </w:rPr>
        <w:t>created in partnership with representatives from 15 city agencies and over 200 LGBTQ+ community partners across NYC, is organized into categories of LGBTQ+ affirming services for mental health, physical health and wellness, sexual health, peer and community support, food assistance, legal services, housing and shelter, and financial/funding opportunities.</w:t>
      </w:r>
    </w:p>
    <w:p w14:paraId="5C525BF1" w14:textId="77777777" w:rsidR="00CA48D8" w:rsidRPr="001037ED" w:rsidRDefault="00CA48D8" w:rsidP="00E23581">
      <w:pPr>
        <w:spacing w:before="100" w:beforeAutospacing="1" w:after="100" w:afterAutospacing="1"/>
        <w:ind w:right="360"/>
        <w:rPr>
          <w:color w:val="244061" w:themeColor="accent1" w:themeShade="80"/>
        </w:rPr>
      </w:pPr>
      <w:r w:rsidRPr="008549D2">
        <w:rPr>
          <w:b/>
          <w:color w:val="244061" w:themeColor="accent1" w:themeShade="80"/>
        </w:rPr>
        <w:t>LGBTQ Resources</w:t>
      </w:r>
    </w:p>
    <w:p w14:paraId="5E9E0FFB" w14:textId="77777777" w:rsidR="00CA48D8" w:rsidRPr="008549D2" w:rsidRDefault="00CA48D8" w:rsidP="00C96062">
      <w:pPr>
        <w:pStyle w:val="ListParagraph"/>
        <w:numPr>
          <w:ilvl w:val="0"/>
          <w:numId w:val="20"/>
        </w:numPr>
        <w:spacing w:before="100" w:beforeAutospacing="1" w:after="100" w:afterAutospacing="1"/>
        <w:ind w:right="360"/>
        <w:jc w:val="both"/>
      </w:pPr>
      <w:r w:rsidRPr="008549D2">
        <w:t xml:space="preserve">The NYC Anti-Violence Project offers crisis counseling and advocacy for LGBTQ and HIV-infected and -affected survivors. Call AVP's 24-hour hotline at </w:t>
      </w:r>
      <w:r w:rsidRPr="008549D2">
        <w:rPr>
          <w:b/>
          <w:color w:val="244061" w:themeColor="accent1" w:themeShade="80"/>
        </w:rPr>
        <w:t>1-212-714-1141.</w:t>
      </w:r>
    </w:p>
    <w:p w14:paraId="70D7EB72" w14:textId="77777777" w:rsidR="00CA48D8" w:rsidRPr="008549D2" w:rsidRDefault="00CA48D8" w:rsidP="00C96062">
      <w:pPr>
        <w:pStyle w:val="ListParagraph"/>
        <w:spacing w:before="100" w:beforeAutospacing="1" w:after="100" w:afterAutospacing="1"/>
        <w:ind w:left="1080" w:right="360"/>
        <w:jc w:val="both"/>
      </w:pPr>
    </w:p>
    <w:p w14:paraId="1A2EAD8C" w14:textId="77777777" w:rsidR="00C96062" w:rsidRDefault="00CA48D8" w:rsidP="00C96062">
      <w:pPr>
        <w:pStyle w:val="ListParagraph"/>
        <w:numPr>
          <w:ilvl w:val="0"/>
          <w:numId w:val="20"/>
        </w:numPr>
        <w:spacing w:before="100" w:beforeAutospacing="1" w:after="100" w:afterAutospacing="1"/>
        <w:ind w:right="360"/>
        <w:jc w:val="both"/>
      </w:pPr>
      <w:r w:rsidRPr="008549D2">
        <w:t>Visit the NYC Unity Project to learn more about available programs and services at</w:t>
      </w:r>
    </w:p>
    <w:p w14:paraId="0BC489F6" w14:textId="77777777" w:rsidR="00C96062" w:rsidRPr="00C96062" w:rsidRDefault="00C96062" w:rsidP="00C96062">
      <w:pPr>
        <w:pStyle w:val="ListParagraph"/>
        <w:rPr>
          <w:b/>
          <w:bCs/>
          <w:color w:val="244061" w:themeColor="accent1" w:themeShade="80"/>
          <w:shd w:val="clear" w:color="auto" w:fill="FFFFFF"/>
        </w:rPr>
      </w:pPr>
    </w:p>
    <w:p w14:paraId="3ED59595" w14:textId="2B7E650D" w:rsidR="00CA48D8" w:rsidRDefault="009425E1" w:rsidP="00C96062">
      <w:pPr>
        <w:pStyle w:val="ListParagraph"/>
        <w:spacing w:before="100" w:beforeAutospacing="1" w:after="100" w:afterAutospacing="1"/>
        <w:ind w:left="900" w:right="360"/>
        <w:jc w:val="both"/>
        <w:rPr>
          <w:b/>
          <w:bCs/>
          <w:color w:val="244061" w:themeColor="accent1" w:themeShade="80"/>
          <w:shd w:val="clear" w:color="auto" w:fill="FFFFFF"/>
        </w:rPr>
      </w:pPr>
      <w:r w:rsidRPr="00C96062">
        <w:rPr>
          <w:b/>
          <w:bCs/>
          <w:color w:val="244061" w:themeColor="accent1" w:themeShade="80"/>
          <w:shd w:val="clear" w:color="auto" w:fill="FFFFFF"/>
        </w:rPr>
        <w:t xml:space="preserve"> </w:t>
      </w:r>
      <w:r w:rsidR="00CA48D8" w:rsidRPr="00C96062">
        <w:rPr>
          <w:b/>
          <w:bCs/>
          <w:color w:val="244061" w:themeColor="accent1" w:themeShade="80"/>
          <w:shd w:val="clear" w:color="auto" w:fill="FFFFFF"/>
        </w:rPr>
        <w:t>347-473-7400</w:t>
      </w:r>
      <w:r w:rsidR="00CA48D8" w:rsidRPr="00C96062">
        <w:rPr>
          <w:color w:val="244061" w:themeColor="accent1" w:themeShade="80"/>
          <w:shd w:val="clear" w:color="auto" w:fill="FFFFFF"/>
        </w:rPr>
        <w:t xml:space="preserve"> </w:t>
      </w:r>
      <w:r w:rsidR="00CA48D8" w:rsidRPr="00C96062">
        <w:rPr>
          <w:color w:val="222222"/>
          <w:shd w:val="clear" w:color="auto" w:fill="FFFFFF"/>
        </w:rPr>
        <w:t>or email </w:t>
      </w:r>
      <w:hyperlink r:id="rId31" w:history="1">
        <w:r w:rsidR="00CA48D8" w:rsidRPr="00C96062">
          <w:rPr>
            <w:rStyle w:val="Hyperlink"/>
            <w:b/>
            <w:bCs/>
            <w:color w:val="244061" w:themeColor="accent1" w:themeShade="80"/>
            <w:shd w:val="clear" w:color="auto" w:fill="FFFFFF"/>
          </w:rPr>
          <w:t>info@housingworks.org</w:t>
        </w:r>
      </w:hyperlink>
      <w:r w:rsidR="00CA48D8" w:rsidRPr="00C96062">
        <w:rPr>
          <w:b/>
          <w:bCs/>
          <w:color w:val="244061" w:themeColor="accent1" w:themeShade="80"/>
          <w:shd w:val="clear" w:color="auto" w:fill="FFFFFF"/>
        </w:rPr>
        <w:t>.</w:t>
      </w:r>
    </w:p>
    <w:p w14:paraId="2AF775C5" w14:textId="77777777" w:rsidR="00C96062" w:rsidRPr="00C96062" w:rsidRDefault="00C96062" w:rsidP="00C96062">
      <w:pPr>
        <w:pStyle w:val="ListParagraph"/>
        <w:spacing w:before="100" w:beforeAutospacing="1" w:after="100" w:afterAutospacing="1"/>
        <w:ind w:left="900" w:right="360"/>
        <w:jc w:val="both"/>
      </w:pPr>
    </w:p>
    <w:p w14:paraId="5FB92D7F" w14:textId="18B6C3C4" w:rsidR="00CA48D8" w:rsidRPr="008549D2" w:rsidRDefault="00CA48D8" w:rsidP="00C96062">
      <w:pPr>
        <w:pStyle w:val="ListParagraph"/>
        <w:numPr>
          <w:ilvl w:val="0"/>
          <w:numId w:val="20"/>
        </w:numPr>
        <w:spacing w:before="100" w:beforeAutospacing="1" w:after="100" w:afterAutospacing="1"/>
        <w:ind w:right="360"/>
        <w:jc w:val="both"/>
      </w:pPr>
      <w:r w:rsidRPr="008549D2">
        <w:t xml:space="preserve">The Trevor Project provides 24 hour/7 days a week access to an affirming international community for LGBTQ youth. Trained crisis counselors are available to talk directly with youth in crisis. </w:t>
      </w:r>
      <w:r w:rsidRPr="008549D2">
        <w:rPr>
          <w:b/>
          <w:bCs/>
        </w:rPr>
        <w:t xml:space="preserve"> Call </w:t>
      </w:r>
      <w:r w:rsidRPr="008549D2">
        <w:rPr>
          <w:b/>
          <w:bCs/>
          <w:color w:val="244061" w:themeColor="accent1" w:themeShade="80"/>
        </w:rPr>
        <w:t>1-866-488-7386.</w:t>
      </w:r>
    </w:p>
    <w:p w14:paraId="5E134BFC" w14:textId="77777777" w:rsidR="00CA48D8" w:rsidRPr="008549D2" w:rsidRDefault="00CA48D8" w:rsidP="00CA48D8">
      <w:pPr>
        <w:ind w:right="360"/>
        <w:rPr>
          <w:b/>
          <w:bCs/>
          <w:color w:val="244061" w:themeColor="accent1" w:themeShade="80"/>
        </w:rPr>
      </w:pPr>
      <w:proofErr w:type="gramStart"/>
      <w:r w:rsidRPr="008549D2">
        <w:t>New York City’s Lesbian, Gay, Bisexual, &amp; Transgender Community Center offers remote services—including one-on-one sessions and guided meditations.</w:t>
      </w:r>
      <w:proofErr w:type="gramEnd"/>
      <w:r w:rsidRPr="008549D2">
        <w:t xml:space="preserve"> Learn more about services provide to LGBTQ.</w:t>
      </w:r>
    </w:p>
    <w:p w14:paraId="2556DD23" w14:textId="77777777" w:rsidR="00CA48D8" w:rsidRPr="008549D2" w:rsidRDefault="00CA48D8" w:rsidP="00CA48D8">
      <w:pPr>
        <w:ind w:right="360"/>
        <w:jc w:val="center"/>
        <w:rPr>
          <w:b/>
          <w:color w:val="244061" w:themeColor="accent1" w:themeShade="80"/>
        </w:rPr>
      </w:pPr>
    </w:p>
    <w:p w14:paraId="2F8F8558" w14:textId="77777777" w:rsidR="00CA48D8" w:rsidRPr="008549D2" w:rsidRDefault="00CA48D8" w:rsidP="00CA48D8">
      <w:pPr>
        <w:pStyle w:val="ListParagraph"/>
        <w:ind w:left="0" w:right="360"/>
        <w:jc w:val="both"/>
        <w:rPr>
          <w:b/>
          <w:bCs/>
        </w:rPr>
      </w:pPr>
    </w:p>
    <w:p w14:paraId="2FFB5CE8" w14:textId="77777777" w:rsidR="00CA48D8" w:rsidRPr="008549D2" w:rsidRDefault="00CA48D8" w:rsidP="00CA48D8">
      <w:pPr>
        <w:pStyle w:val="ListParagraph"/>
        <w:ind w:left="0" w:right="360"/>
        <w:jc w:val="both"/>
        <w:rPr>
          <w:b/>
          <w:bCs/>
          <w:color w:val="244061" w:themeColor="accent1" w:themeShade="80"/>
        </w:rPr>
      </w:pPr>
    </w:p>
    <w:p w14:paraId="0C8B7320" w14:textId="77777777" w:rsidR="00C96062" w:rsidRDefault="00C96062" w:rsidP="00DE0BE1">
      <w:pPr>
        <w:pStyle w:val="ListParagraph"/>
        <w:ind w:left="0" w:right="360"/>
        <w:jc w:val="center"/>
        <w:rPr>
          <w:b/>
          <w:bCs/>
          <w:color w:val="244061" w:themeColor="accent1" w:themeShade="80"/>
        </w:rPr>
      </w:pPr>
    </w:p>
    <w:p w14:paraId="5B687BD4" w14:textId="3680F6DE" w:rsidR="00DE0BE1" w:rsidRDefault="00CA48D8" w:rsidP="00DE0BE1">
      <w:pPr>
        <w:pStyle w:val="ListParagraph"/>
        <w:ind w:left="0" w:right="360"/>
        <w:jc w:val="center"/>
        <w:rPr>
          <w:b/>
          <w:bCs/>
          <w:color w:val="244061" w:themeColor="accent1" w:themeShade="80"/>
        </w:rPr>
      </w:pPr>
      <w:r w:rsidRPr="008549D2">
        <w:rPr>
          <w:b/>
          <w:bCs/>
          <w:color w:val="244061" w:themeColor="accent1" w:themeShade="80"/>
        </w:rPr>
        <w:t>AGENCY NAME:</w:t>
      </w:r>
    </w:p>
    <w:p w14:paraId="59280540" w14:textId="526360A9" w:rsidR="00CA48D8" w:rsidRPr="008549D2" w:rsidRDefault="00CA48D8" w:rsidP="00DE0BE1">
      <w:pPr>
        <w:pStyle w:val="ListParagraph"/>
        <w:ind w:left="0" w:right="360"/>
        <w:jc w:val="center"/>
        <w:rPr>
          <w:b/>
          <w:bCs/>
          <w:color w:val="244061" w:themeColor="accent1" w:themeShade="80"/>
        </w:rPr>
      </w:pPr>
      <w:r w:rsidRPr="008549D2">
        <w:rPr>
          <w:b/>
          <w:bCs/>
          <w:color w:val="244061" w:themeColor="accent1" w:themeShade="80"/>
        </w:rPr>
        <w:t>Mayor’s Office to End Domestic and Gender Based Violence (ENDGBV)</w:t>
      </w:r>
    </w:p>
    <w:p w14:paraId="6F5E4156" w14:textId="77777777" w:rsidR="00CA48D8" w:rsidRPr="008549D2" w:rsidRDefault="00CA48D8" w:rsidP="00CA48D8">
      <w:pPr>
        <w:pStyle w:val="ListParagraph"/>
        <w:ind w:left="0" w:right="360"/>
        <w:jc w:val="both"/>
        <w:rPr>
          <w:b/>
        </w:rPr>
      </w:pPr>
    </w:p>
    <w:p w14:paraId="0DFD7F53" w14:textId="77777777" w:rsidR="00CA48D8" w:rsidRPr="008549D2" w:rsidRDefault="00CA48D8" w:rsidP="00CA48D8">
      <w:pPr>
        <w:pStyle w:val="ListParagraph"/>
        <w:ind w:left="0" w:right="360"/>
        <w:jc w:val="both"/>
      </w:pPr>
      <w:r w:rsidRPr="008549D2">
        <w:rPr>
          <w:b/>
          <w:color w:val="244061" w:themeColor="accent1" w:themeShade="80"/>
        </w:rPr>
        <w:t xml:space="preserve">DESCRIPTION OF SERVICES: </w:t>
      </w:r>
      <w:r w:rsidRPr="008549D2">
        <w:t>ENDGBV develops policies and programs, provides training and prevention education, conducts research and evaluations, performs community outreach and operates the New York City Family Justice Centers (FJCs).</w:t>
      </w:r>
    </w:p>
    <w:p w14:paraId="510A4906" w14:textId="77777777" w:rsidR="00CA48D8" w:rsidRPr="008549D2" w:rsidRDefault="00CA48D8" w:rsidP="00CA48D8">
      <w:pPr>
        <w:pStyle w:val="ListParagraph"/>
        <w:ind w:left="0" w:right="360"/>
        <w:jc w:val="both"/>
      </w:pPr>
    </w:p>
    <w:p w14:paraId="12A05C06" w14:textId="77777777" w:rsidR="00CA48D8" w:rsidRPr="008549D2" w:rsidRDefault="00CA48D8" w:rsidP="00CA48D8">
      <w:pPr>
        <w:pStyle w:val="ListParagraph"/>
        <w:ind w:left="0" w:right="360"/>
        <w:jc w:val="both"/>
      </w:pPr>
      <w:r w:rsidRPr="008549D2">
        <w:t xml:space="preserve">ENDGBV’s Training Team has an extensive menu of training options for service providers and community-based organizations, including on the topic of human trafficking. More information about the training can be found at </w:t>
      </w:r>
      <w:hyperlink r:id="rId32">
        <w:r w:rsidRPr="008549D2">
          <w:rPr>
            <w:rStyle w:val="Hyperlink"/>
          </w:rPr>
          <w:t>https://www1.nyc.gov/site/ocdv/programs/training-institute.page</w:t>
        </w:r>
      </w:hyperlink>
      <w:r w:rsidRPr="008549D2">
        <w:t xml:space="preserve"> </w:t>
      </w:r>
    </w:p>
    <w:p w14:paraId="2CF71AC9" w14:textId="77777777" w:rsidR="00CA48D8" w:rsidRPr="008549D2" w:rsidRDefault="00CA48D8" w:rsidP="00CA48D8">
      <w:pPr>
        <w:pStyle w:val="ListParagraph"/>
        <w:ind w:left="0" w:right="360"/>
        <w:jc w:val="both"/>
      </w:pPr>
    </w:p>
    <w:p w14:paraId="1928D48C" w14:textId="77777777" w:rsidR="00E05246" w:rsidRDefault="00E05246" w:rsidP="00CA48D8">
      <w:pPr>
        <w:pStyle w:val="ListParagraph"/>
        <w:ind w:left="0" w:right="360"/>
        <w:jc w:val="both"/>
        <w:rPr>
          <w:b/>
          <w:bCs/>
        </w:rPr>
      </w:pPr>
    </w:p>
    <w:p w14:paraId="1ECB6B3C" w14:textId="5F3A4146" w:rsidR="00CA48D8" w:rsidRPr="008549D2" w:rsidRDefault="00CA48D8" w:rsidP="00CA48D8">
      <w:pPr>
        <w:pStyle w:val="ListParagraph"/>
        <w:ind w:left="0" w:right="360"/>
        <w:jc w:val="both"/>
      </w:pPr>
      <w:r w:rsidRPr="008549D2">
        <w:rPr>
          <w:b/>
          <w:bCs/>
        </w:rPr>
        <w:lastRenderedPageBreak/>
        <w:t xml:space="preserve">CONTACT:  </w:t>
      </w:r>
      <w:r>
        <w:rPr>
          <w:b/>
          <w:bCs/>
        </w:rPr>
        <w:t xml:space="preserve"> </w:t>
      </w:r>
      <w:r w:rsidRPr="008549D2">
        <w:t xml:space="preserve">Hannah Pennington, Esq.                 </w:t>
      </w:r>
      <w:r w:rsidR="000423DA">
        <w:t xml:space="preserve">                              </w:t>
      </w:r>
      <w:r w:rsidRPr="008549D2">
        <w:t xml:space="preserve"> </w:t>
      </w:r>
      <w:proofErr w:type="spellStart"/>
      <w:r w:rsidRPr="008549D2">
        <w:t>Solani</w:t>
      </w:r>
      <w:proofErr w:type="spellEnd"/>
      <w:r w:rsidRPr="008549D2">
        <w:t xml:space="preserve"> </w:t>
      </w:r>
      <w:proofErr w:type="spellStart"/>
      <w:r w:rsidRPr="008549D2">
        <w:t>Sethi</w:t>
      </w:r>
      <w:proofErr w:type="spellEnd"/>
      <w:r w:rsidRPr="008549D2">
        <w:tab/>
      </w:r>
      <w:r w:rsidRPr="008549D2">
        <w:tab/>
      </w:r>
      <w:r w:rsidRPr="008549D2">
        <w:tab/>
        <w:t xml:space="preserve">     </w:t>
      </w:r>
    </w:p>
    <w:p w14:paraId="7CDDAAF2" w14:textId="0E9B3FC0" w:rsidR="00CA48D8" w:rsidRPr="008549D2" w:rsidRDefault="00CA48D8" w:rsidP="00CA48D8">
      <w:pPr>
        <w:pStyle w:val="ListParagraph"/>
        <w:ind w:left="0" w:right="360"/>
        <w:jc w:val="both"/>
      </w:pPr>
      <w:r w:rsidRPr="008549D2">
        <w:tab/>
      </w:r>
      <w:r>
        <w:t xml:space="preserve">           </w:t>
      </w:r>
      <w:r w:rsidRPr="008549D2">
        <w:t xml:space="preserve">Assistant Commissioner for Policy and Training  </w:t>
      </w:r>
      <w:r w:rsidRPr="008549D2">
        <w:tab/>
        <w:t xml:space="preserve">      </w:t>
      </w:r>
      <w:r>
        <w:t xml:space="preserve"> </w:t>
      </w:r>
      <w:r w:rsidRPr="008549D2">
        <w:t>Director of Policy</w:t>
      </w:r>
    </w:p>
    <w:p w14:paraId="5EF3F10F" w14:textId="58E6F9E3" w:rsidR="00CA48D8" w:rsidRPr="008549D2" w:rsidRDefault="00CA48D8" w:rsidP="00CA48D8">
      <w:pPr>
        <w:pStyle w:val="ListParagraph"/>
        <w:ind w:left="0" w:right="360"/>
        <w:jc w:val="both"/>
      </w:pPr>
      <w:r w:rsidRPr="008549D2">
        <w:tab/>
      </w:r>
      <w:r w:rsidRPr="008549D2">
        <w:tab/>
      </w:r>
      <w:r w:rsidR="000423DA">
        <w:t xml:space="preserve"> </w:t>
      </w:r>
      <w:r w:rsidRPr="008549D2">
        <w:t xml:space="preserve">Email: </w:t>
      </w:r>
      <w:r w:rsidRPr="008549D2">
        <w:rPr>
          <w:b/>
          <w:bCs/>
          <w:color w:val="244061" w:themeColor="accent1" w:themeShade="80"/>
        </w:rPr>
        <w:t xml:space="preserve"> </w:t>
      </w:r>
      <w:hyperlink r:id="rId33" w:history="1">
        <w:r w:rsidRPr="008549D2">
          <w:rPr>
            <w:rStyle w:val="Hyperlink"/>
            <w:b/>
            <w:bCs/>
            <w:color w:val="244061" w:themeColor="accent1" w:themeShade="80"/>
          </w:rPr>
          <w:t>hpennington@cityhall.nyc.gov</w:t>
        </w:r>
      </w:hyperlink>
      <w:r w:rsidRPr="008549D2">
        <w:tab/>
      </w:r>
      <w:r w:rsidRPr="008549D2">
        <w:tab/>
        <w:t xml:space="preserve">      </w:t>
      </w:r>
      <w:r>
        <w:t xml:space="preserve"> </w:t>
      </w:r>
      <w:r w:rsidRPr="008549D2">
        <w:t xml:space="preserve">Telephone: </w:t>
      </w:r>
      <w:r w:rsidRPr="008549D2">
        <w:rPr>
          <w:b/>
          <w:bCs/>
          <w:color w:val="244061" w:themeColor="accent1" w:themeShade="80"/>
        </w:rPr>
        <w:t>212-341-2794</w:t>
      </w:r>
    </w:p>
    <w:p w14:paraId="4F73C30F" w14:textId="77777777" w:rsidR="00CA48D8" w:rsidRPr="008549D2" w:rsidRDefault="00CA48D8" w:rsidP="00CA48D8">
      <w:pPr>
        <w:pStyle w:val="ListParagraph"/>
        <w:ind w:left="0" w:right="360"/>
        <w:jc w:val="both"/>
      </w:pPr>
      <w:r w:rsidRPr="008549D2">
        <w:t xml:space="preserve">                                                                                                                  </w:t>
      </w:r>
      <w:r>
        <w:t xml:space="preserve"> </w:t>
      </w:r>
      <w:r w:rsidRPr="008549D2">
        <w:t>Email: ssethi@cityhall.nyc.gov</w:t>
      </w:r>
    </w:p>
    <w:p w14:paraId="270F04E5" w14:textId="77777777" w:rsidR="00CA48D8" w:rsidRPr="008549D2" w:rsidRDefault="00CA48D8" w:rsidP="00CA48D8">
      <w:pPr>
        <w:pStyle w:val="ListParagraph"/>
        <w:ind w:left="0" w:right="360"/>
        <w:jc w:val="both"/>
        <w:rPr>
          <w:color w:val="244061" w:themeColor="accent1" w:themeShade="80"/>
        </w:rPr>
      </w:pPr>
    </w:p>
    <w:p w14:paraId="063B94FE" w14:textId="77777777" w:rsidR="00CA48D8" w:rsidRPr="008549D2" w:rsidRDefault="00CA48D8" w:rsidP="00CA48D8">
      <w:pPr>
        <w:pStyle w:val="ListParagraph"/>
        <w:ind w:left="0" w:right="360"/>
        <w:jc w:val="both"/>
        <w:rPr>
          <w:b/>
          <w:bCs/>
          <w:color w:val="244061" w:themeColor="accent1" w:themeShade="80"/>
        </w:rPr>
      </w:pPr>
    </w:p>
    <w:p w14:paraId="36CF98E9" w14:textId="77777777" w:rsidR="00CA48D8" w:rsidRPr="008549D2" w:rsidRDefault="00CA48D8" w:rsidP="00CA48D8">
      <w:pPr>
        <w:pStyle w:val="ListParagraph"/>
        <w:ind w:left="0" w:right="360"/>
        <w:jc w:val="both"/>
      </w:pPr>
      <w:r w:rsidRPr="008549D2">
        <w:rPr>
          <w:b/>
          <w:bCs/>
          <w:color w:val="244061" w:themeColor="accent1" w:themeShade="80"/>
        </w:rPr>
        <w:t xml:space="preserve">SERVICES DURING COVID:  </w:t>
      </w:r>
      <w:r w:rsidRPr="008549D2">
        <w:rPr>
          <w:b/>
          <w:bCs/>
        </w:rPr>
        <w:t xml:space="preserve">Modifications to programs at </w:t>
      </w:r>
      <w:r w:rsidRPr="008549D2">
        <w:t>the Mayor’s Office to End Domestic and Gender-Based</w:t>
      </w:r>
      <w:r>
        <w:t xml:space="preserve"> </w:t>
      </w:r>
      <w:r w:rsidRPr="008549D2">
        <w:t>Violence (ENDGBV)</w:t>
      </w:r>
      <w:r>
        <w:t xml:space="preserve"> </w:t>
      </w:r>
      <w:r w:rsidRPr="008549D2">
        <w:t>have been modified during COVID-19.</w:t>
      </w:r>
      <w:r>
        <w:t xml:space="preserve"> </w:t>
      </w:r>
      <w:r w:rsidRPr="008549D2">
        <w:t>Information</w:t>
      </w:r>
      <w:r>
        <w:t xml:space="preserve"> </w:t>
      </w:r>
      <w:r w:rsidRPr="008549D2">
        <w:t xml:space="preserve">about modifications to services available at the FJCs and other information important information and resources for survivors during COVID-19 can be found at </w:t>
      </w:r>
      <w:hyperlink r:id="rId34">
        <w:r w:rsidRPr="008549D2">
          <w:rPr>
            <w:rStyle w:val="Hyperlink"/>
            <w:b/>
            <w:bCs/>
            <w:color w:val="244061" w:themeColor="accent1" w:themeShade="80"/>
          </w:rPr>
          <w:t>https://www1.nyc.gov/site/ocdv/get-help/covid-19-update.page</w:t>
        </w:r>
      </w:hyperlink>
      <w:r w:rsidRPr="008549D2">
        <w:rPr>
          <w:b/>
          <w:bCs/>
          <w:color w:val="244061" w:themeColor="accent1" w:themeShade="80"/>
        </w:rPr>
        <w:t>.</w:t>
      </w:r>
      <w:r w:rsidRPr="008549D2">
        <w:t xml:space="preserve"> ENDGBV will continue to update its website throughout the crisis.</w:t>
      </w:r>
    </w:p>
    <w:p w14:paraId="5529E4CE" w14:textId="77777777" w:rsidR="00CA48D8" w:rsidRPr="008549D2" w:rsidRDefault="00CA48D8" w:rsidP="00CA48D8">
      <w:pPr>
        <w:pStyle w:val="ListParagraph"/>
        <w:ind w:left="0" w:right="360"/>
        <w:jc w:val="both"/>
      </w:pPr>
    </w:p>
    <w:p w14:paraId="0673BC7D" w14:textId="77777777" w:rsidR="00D122B2" w:rsidRDefault="00D122B2" w:rsidP="001123E9">
      <w:pPr>
        <w:pStyle w:val="ListParagraph"/>
        <w:ind w:left="0" w:right="360"/>
        <w:rPr>
          <w:b/>
          <w:bCs/>
          <w:color w:val="244061" w:themeColor="accent1" w:themeShade="80"/>
          <w:shd w:val="clear" w:color="auto" w:fill="FFFFFF"/>
        </w:rPr>
      </w:pPr>
    </w:p>
    <w:p w14:paraId="2112B066" w14:textId="77777777" w:rsidR="00D122B2" w:rsidRDefault="00D122B2" w:rsidP="007D0A23">
      <w:pPr>
        <w:pStyle w:val="ListParagraph"/>
        <w:ind w:left="0" w:right="360"/>
        <w:jc w:val="center"/>
        <w:rPr>
          <w:b/>
          <w:bCs/>
          <w:color w:val="244061" w:themeColor="accent1" w:themeShade="80"/>
          <w:shd w:val="clear" w:color="auto" w:fill="FFFFFF"/>
        </w:rPr>
      </w:pPr>
    </w:p>
    <w:p w14:paraId="6505FA3E" w14:textId="77777777" w:rsidR="00D122B2" w:rsidRDefault="00D122B2" w:rsidP="007D0A23">
      <w:pPr>
        <w:pStyle w:val="ListParagraph"/>
        <w:ind w:left="0" w:right="360"/>
        <w:jc w:val="center"/>
        <w:rPr>
          <w:b/>
          <w:bCs/>
          <w:color w:val="244061" w:themeColor="accent1" w:themeShade="80"/>
          <w:shd w:val="clear" w:color="auto" w:fill="FFFFFF"/>
        </w:rPr>
      </w:pPr>
    </w:p>
    <w:p w14:paraId="3B4845BD" w14:textId="77777777" w:rsidR="007D0A23" w:rsidRDefault="00CA48D8" w:rsidP="007D0A23">
      <w:pPr>
        <w:pStyle w:val="ListParagraph"/>
        <w:ind w:left="0" w:right="360"/>
        <w:jc w:val="center"/>
        <w:rPr>
          <w:b/>
          <w:bCs/>
          <w:color w:val="244061" w:themeColor="accent1" w:themeShade="80"/>
          <w:shd w:val="clear" w:color="auto" w:fill="FFFFFF"/>
        </w:rPr>
      </w:pPr>
      <w:r w:rsidRPr="008549D2">
        <w:rPr>
          <w:b/>
          <w:bCs/>
          <w:color w:val="244061" w:themeColor="accent1" w:themeShade="80"/>
          <w:shd w:val="clear" w:color="auto" w:fill="FFFFFF"/>
        </w:rPr>
        <w:t xml:space="preserve">AGENCY NAME: </w:t>
      </w:r>
    </w:p>
    <w:p w14:paraId="2DD0E928" w14:textId="5EA835C8" w:rsidR="00CA48D8" w:rsidRPr="008549D2" w:rsidRDefault="00CA48D8" w:rsidP="007D0A23">
      <w:pPr>
        <w:pStyle w:val="ListParagraph"/>
        <w:ind w:left="0" w:right="360"/>
        <w:jc w:val="center"/>
        <w:rPr>
          <w:b/>
          <w:bCs/>
          <w:color w:val="244061" w:themeColor="accent1" w:themeShade="80"/>
          <w:shd w:val="clear" w:color="auto" w:fill="FFFFFF"/>
        </w:rPr>
      </w:pPr>
      <w:r w:rsidRPr="008549D2">
        <w:rPr>
          <w:b/>
          <w:bCs/>
          <w:color w:val="244061" w:themeColor="accent1" w:themeShade="80"/>
          <w:shd w:val="clear" w:color="auto" w:fill="FFFFFF"/>
        </w:rPr>
        <w:t xml:space="preserve"> National Human Trafficking Hotline (NHTH)</w:t>
      </w:r>
    </w:p>
    <w:p w14:paraId="428D6D43" w14:textId="77777777" w:rsidR="00CA48D8" w:rsidRPr="008549D2" w:rsidRDefault="00CA48D8" w:rsidP="00CA48D8">
      <w:pPr>
        <w:pStyle w:val="ListParagraph"/>
        <w:ind w:left="0" w:right="360"/>
        <w:jc w:val="both"/>
        <w:rPr>
          <w:shd w:val="clear" w:color="auto" w:fill="FFFFFF"/>
        </w:rPr>
      </w:pPr>
    </w:p>
    <w:p w14:paraId="46A572FD" w14:textId="77777777" w:rsidR="00CA48D8" w:rsidRPr="00F22D4C" w:rsidRDefault="00CA48D8" w:rsidP="00CA48D8">
      <w:pPr>
        <w:rPr>
          <w:color w:val="000000" w:themeColor="text1"/>
          <w:bdr w:val="none" w:sz="0" w:space="0" w:color="auto" w:frame="1"/>
        </w:rPr>
      </w:pPr>
      <w:r w:rsidRPr="00E17A0C">
        <w:rPr>
          <w:b/>
          <w:bCs/>
          <w:color w:val="244061" w:themeColor="accent1" w:themeShade="80"/>
          <w:bdr w:val="none" w:sz="0" w:space="0" w:color="auto" w:frame="1"/>
        </w:rPr>
        <w:t xml:space="preserve">DESCRIPTION OF SERVICES:  </w:t>
      </w:r>
      <w:r w:rsidRPr="00F22D4C">
        <w:rPr>
          <w:color w:val="000000" w:themeColor="text1"/>
          <w:bdr w:val="none" w:sz="0" w:space="0" w:color="auto" w:frame="1"/>
        </w:rPr>
        <w:t xml:space="preserve">The National Human Trafficking Hotline may be contacted to request help or to report potential trafficking. Their website at </w:t>
      </w:r>
      <w:r w:rsidRPr="00F22D4C">
        <w:rPr>
          <w:b/>
          <w:bCs/>
          <w:color w:val="234160"/>
          <w:bdr w:val="none" w:sz="0" w:space="0" w:color="auto" w:frame="1"/>
        </w:rPr>
        <w:t>https://humantraffickinghotline.org</w:t>
      </w:r>
      <w:r w:rsidRPr="00F22D4C">
        <w:rPr>
          <w:color w:val="234160"/>
          <w:bdr w:val="none" w:sz="0" w:space="0" w:color="auto" w:frame="1"/>
        </w:rPr>
        <w:t xml:space="preserve"> </w:t>
      </w:r>
      <w:r w:rsidRPr="00F22D4C">
        <w:rPr>
          <w:color w:val="000000" w:themeColor="text1"/>
          <w:bdr w:val="none" w:sz="0" w:space="0" w:color="auto" w:frame="1"/>
        </w:rPr>
        <w:t>offers information on human trafficking including state specific statistics.</w:t>
      </w:r>
      <w:r>
        <w:rPr>
          <w:color w:val="000000" w:themeColor="text1"/>
          <w:bdr w:val="none" w:sz="0" w:space="0" w:color="auto" w:frame="1"/>
        </w:rPr>
        <w:t xml:space="preserve"> </w:t>
      </w:r>
      <w:r w:rsidRPr="00F22D4C">
        <w:rPr>
          <w:color w:val="000000" w:themeColor="text1"/>
          <w:bdr w:val="none" w:sz="0" w:space="0" w:color="auto" w:frame="1"/>
        </w:rPr>
        <w:t>Support is available in more than 200 languages.</w:t>
      </w:r>
    </w:p>
    <w:p w14:paraId="543930F8" w14:textId="77777777" w:rsidR="00CA48D8" w:rsidRPr="008549D2" w:rsidRDefault="00CA48D8" w:rsidP="00CA48D8">
      <w:pPr>
        <w:pStyle w:val="ListParagraph"/>
        <w:ind w:left="0" w:right="360"/>
        <w:jc w:val="both"/>
        <w:rPr>
          <w:b/>
          <w:color w:val="244061" w:themeColor="accent1" w:themeShade="80"/>
          <w:shd w:val="clear" w:color="auto" w:fill="FFFFFF"/>
        </w:rPr>
      </w:pPr>
    </w:p>
    <w:p w14:paraId="31188ADD" w14:textId="77777777" w:rsidR="00CA48D8" w:rsidRPr="008549D2" w:rsidRDefault="00CA48D8" w:rsidP="00CA48D8">
      <w:pPr>
        <w:pStyle w:val="ListParagraph"/>
        <w:ind w:left="0" w:right="360"/>
        <w:jc w:val="both"/>
        <w:rPr>
          <w:b/>
          <w:shd w:val="clear" w:color="auto" w:fill="FFFFFF"/>
        </w:rPr>
      </w:pPr>
      <w:r w:rsidRPr="008549D2">
        <w:rPr>
          <w:b/>
          <w:color w:val="244061" w:themeColor="accent1" w:themeShade="80"/>
          <w:shd w:val="clear" w:color="auto" w:fill="FFFFFF"/>
        </w:rPr>
        <w:t>CONTACT:</w:t>
      </w:r>
      <w:r w:rsidRPr="008549D2">
        <w:rPr>
          <w:b/>
          <w:shd w:val="clear" w:color="auto" w:fill="FFFFFF"/>
        </w:rPr>
        <w:tab/>
      </w:r>
    </w:p>
    <w:p w14:paraId="159401ED" w14:textId="77777777" w:rsidR="00CA48D8" w:rsidRPr="008549D2" w:rsidRDefault="00CA48D8" w:rsidP="00964E5C">
      <w:pPr>
        <w:pStyle w:val="ListParagraph"/>
        <w:numPr>
          <w:ilvl w:val="2"/>
          <w:numId w:val="22"/>
        </w:numPr>
        <w:ind w:right="360"/>
        <w:jc w:val="both"/>
        <w:rPr>
          <w:shd w:val="clear" w:color="auto" w:fill="FFFFFF"/>
        </w:rPr>
      </w:pPr>
      <w:r w:rsidRPr="008549D2">
        <w:rPr>
          <w:shd w:val="clear" w:color="auto" w:fill="FFFFFF"/>
        </w:rPr>
        <w:t xml:space="preserve">Telephone: </w:t>
      </w:r>
      <w:r w:rsidRPr="008549D2">
        <w:rPr>
          <w:b/>
          <w:color w:val="244061" w:themeColor="accent1" w:themeShade="80"/>
          <w:shd w:val="clear" w:color="auto" w:fill="FFFFFF"/>
        </w:rPr>
        <w:t>1-888-373-7888</w:t>
      </w:r>
    </w:p>
    <w:p w14:paraId="6A1A9911" w14:textId="77777777" w:rsidR="00CA48D8" w:rsidRPr="008549D2" w:rsidRDefault="00CA48D8" w:rsidP="00964E5C">
      <w:pPr>
        <w:pStyle w:val="ListParagraph"/>
        <w:numPr>
          <w:ilvl w:val="2"/>
          <w:numId w:val="22"/>
        </w:numPr>
        <w:ind w:right="360"/>
        <w:jc w:val="both"/>
        <w:rPr>
          <w:shd w:val="clear" w:color="auto" w:fill="FFFFFF"/>
        </w:rPr>
      </w:pPr>
      <w:r w:rsidRPr="008549D2">
        <w:rPr>
          <w:shd w:val="clear" w:color="auto" w:fill="FFFFFF"/>
        </w:rPr>
        <w:t xml:space="preserve">Text: </w:t>
      </w:r>
      <w:r w:rsidRPr="008549D2">
        <w:rPr>
          <w:b/>
          <w:color w:val="244061" w:themeColor="accent1" w:themeShade="80"/>
          <w:shd w:val="clear" w:color="auto" w:fill="FFFFFF"/>
        </w:rPr>
        <w:t>233733 (BEFREE) or “HELP” to 233733</w:t>
      </w:r>
    </w:p>
    <w:p w14:paraId="196F1551" w14:textId="77777777" w:rsidR="00CA48D8" w:rsidRPr="008549D2" w:rsidRDefault="00CA48D8" w:rsidP="00964E5C">
      <w:pPr>
        <w:pStyle w:val="ListParagraph"/>
        <w:numPr>
          <w:ilvl w:val="2"/>
          <w:numId w:val="22"/>
        </w:numPr>
        <w:ind w:right="360"/>
        <w:jc w:val="both"/>
        <w:rPr>
          <w:shd w:val="clear" w:color="auto" w:fill="FFFFFF"/>
        </w:rPr>
      </w:pPr>
      <w:r w:rsidRPr="008549D2">
        <w:rPr>
          <w:shd w:val="clear" w:color="auto" w:fill="FFFFFF"/>
        </w:rPr>
        <w:t xml:space="preserve">Online Chat:  </w:t>
      </w:r>
      <w:r w:rsidRPr="008549D2">
        <w:rPr>
          <w:b/>
          <w:color w:val="244061" w:themeColor="accent1" w:themeShade="80"/>
          <w:shd w:val="clear" w:color="auto" w:fill="FFFFFF"/>
        </w:rPr>
        <w:t>humantraffickinghotline.org</w:t>
      </w:r>
    </w:p>
    <w:p w14:paraId="55918CBB" w14:textId="77777777" w:rsidR="00CA48D8" w:rsidRPr="008549D2" w:rsidRDefault="00CA48D8" w:rsidP="00964E5C">
      <w:pPr>
        <w:pStyle w:val="ListParagraph"/>
        <w:numPr>
          <w:ilvl w:val="2"/>
          <w:numId w:val="22"/>
        </w:numPr>
        <w:ind w:right="360"/>
        <w:jc w:val="both"/>
        <w:rPr>
          <w:rStyle w:val="Hyperlink"/>
          <w:color w:val="auto"/>
          <w:shd w:val="clear" w:color="auto" w:fill="FFFFFF"/>
        </w:rPr>
      </w:pPr>
      <w:r w:rsidRPr="008549D2">
        <w:rPr>
          <w:shd w:val="clear" w:color="auto" w:fill="FFFFFF"/>
        </w:rPr>
        <w:t xml:space="preserve">E-mail:  </w:t>
      </w:r>
      <w:hyperlink r:id="rId35" w:history="1">
        <w:r w:rsidRPr="008549D2">
          <w:rPr>
            <w:rStyle w:val="Hyperlink"/>
            <w:b/>
            <w:bCs/>
            <w:color w:val="244061" w:themeColor="accent1" w:themeShade="80"/>
            <w:shd w:val="clear" w:color="auto" w:fill="FFFFFF"/>
          </w:rPr>
          <w:t>help@humantraffickinghotline.org</w:t>
        </w:r>
      </w:hyperlink>
    </w:p>
    <w:p w14:paraId="4BD0C6A3" w14:textId="77777777" w:rsidR="00CA48D8" w:rsidRPr="008549D2" w:rsidRDefault="00CA48D8" w:rsidP="00CA48D8">
      <w:pPr>
        <w:ind w:right="360"/>
        <w:jc w:val="both"/>
        <w:rPr>
          <w:b/>
          <w:bCs/>
          <w:color w:val="244061" w:themeColor="accent1" w:themeShade="80"/>
        </w:rPr>
      </w:pPr>
    </w:p>
    <w:p w14:paraId="236139DA" w14:textId="77777777" w:rsidR="00CA48D8" w:rsidRPr="008549D2" w:rsidRDefault="00CA48D8" w:rsidP="00CA48D8">
      <w:pPr>
        <w:pStyle w:val="ListParagraph"/>
        <w:ind w:left="0" w:right="360"/>
        <w:jc w:val="both"/>
        <w:rPr>
          <w:rStyle w:val="Hyperlink"/>
          <w:color w:val="auto"/>
        </w:rPr>
      </w:pPr>
      <w:r w:rsidRPr="008549D2">
        <w:rPr>
          <w:b/>
          <w:bCs/>
          <w:color w:val="244061" w:themeColor="accent1" w:themeShade="80"/>
          <w:shd w:val="clear" w:color="auto" w:fill="FFFFFF"/>
        </w:rPr>
        <w:t xml:space="preserve">SERVICES DURING COVID:  </w:t>
      </w:r>
      <w:r w:rsidRPr="008549D2">
        <w:rPr>
          <w:shd w:val="clear" w:color="auto" w:fill="FFFFFF"/>
        </w:rPr>
        <w:t>There are no changes in services during COVID 19.</w:t>
      </w:r>
    </w:p>
    <w:p w14:paraId="63F5237B" w14:textId="77777777" w:rsidR="00CA48D8" w:rsidRPr="008549D2" w:rsidRDefault="00CA48D8" w:rsidP="00CA48D8">
      <w:pPr>
        <w:pStyle w:val="ListParagraph"/>
        <w:ind w:left="0" w:right="360"/>
        <w:jc w:val="both"/>
      </w:pPr>
    </w:p>
    <w:p w14:paraId="4E5F03DE" w14:textId="77777777" w:rsidR="00CA48D8" w:rsidRPr="008549D2" w:rsidRDefault="00CA48D8" w:rsidP="00CA48D8">
      <w:pPr>
        <w:pStyle w:val="ListParagraph"/>
        <w:ind w:left="0" w:right="360"/>
        <w:rPr>
          <w:b/>
          <w:color w:val="244061" w:themeColor="accent1" w:themeShade="80"/>
        </w:rPr>
      </w:pPr>
    </w:p>
    <w:p w14:paraId="2B242DAB" w14:textId="77777777" w:rsidR="00300F20" w:rsidRDefault="00522CCB" w:rsidP="00A05C5A">
      <w:pPr>
        <w:spacing w:before="100" w:beforeAutospacing="1"/>
        <w:ind w:right="360"/>
        <w:jc w:val="center"/>
        <w:rPr>
          <w:b/>
          <w:bCs/>
          <w:color w:val="244061" w:themeColor="accent1" w:themeShade="80"/>
        </w:rPr>
      </w:pPr>
      <w:r w:rsidRPr="005B7244">
        <w:rPr>
          <w:b/>
          <w:bCs/>
          <w:color w:val="244061" w:themeColor="accent1" w:themeShade="80"/>
        </w:rPr>
        <w:t>AGENCY NAME:</w:t>
      </w:r>
    </w:p>
    <w:p w14:paraId="46FA1F3C" w14:textId="7E695D10" w:rsidR="0009705C" w:rsidRPr="008549D2" w:rsidRDefault="00522CCB" w:rsidP="00A05C5A">
      <w:pPr>
        <w:spacing w:before="100" w:beforeAutospacing="1"/>
        <w:ind w:right="360"/>
        <w:jc w:val="center"/>
        <w:rPr>
          <w:b/>
          <w:bCs/>
          <w:color w:val="244061" w:themeColor="accent1" w:themeShade="80"/>
        </w:rPr>
      </w:pPr>
      <w:r w:rsidRPr="005B7244">
        <w:rPr>
          <w:b/>
          <w:bCs/>
          <w:color w:val="244061" w:themeColor="accent1" w:themeShade="80"/>
          <w:shd w:val="clear" w:color="auto" w:fill="FFFFFF"/>
        </w:rPr>
        <w:t>U.S.</w:t>
      </w:r>
      <w:r w:rsidRPr="005B7244">
        <w:rPr>
          <w:color w:val="244061" w:themeColor="accent1" w:themeShade="80"/>
          <w:shd w:val="clear" w:color="auto" w:fill="FFFFFF"/>
        </w:rPr>
        <w:t> </w:t>
      </w:r>
      <w:r w:rsidRPr="005B7244">
        <w:rPr>
          <w:rStyle w:val="Emphasis"/>
          <w:b/>
          <w:bCs/>
          <w:i w:val="0"/>
          <w:iCs w:val="0"/>
          <w:color w:val="244061" w:themeColor="accent1" w:themeShade="80"/>
          <w:shd w:val="clear" w:color="auto" w:fill="FFFFFF"/>
        </w:rPr>
        <w:t>Citizenship and Immigration Services</w:t>
      </w:r>
      <w:r w:rsidRPr="005B7244">
        <w:rPr>
          <w:color w:val="244061" w:themeColor="accent1" w:themeShade="80"/>
          <w:shd w:val="clear" w:color="auto" w:fill="FFFFFF"/>
        </w:rPr>
        <w:t> </w:t>
      </w:r>
      <w:r w:rsidRPr="005B7244">
        <w:rPr>
          <w:b/>
          <w:bCs/>
          <w:color w:val="244061" w:themeColor="accent1" w:themeShade="80"/>
          <w:shd w:val="clear" w:color="auto" w:fill="FFFFFF"/>
        </w:rPr>
        <w:t>(USCIS)</w:t>
      </w:r>
    </w:p>
    <w:p w14:paraId="3D9446CC" w14:textId="77777777" w:rsidR="00F71227" w:rsidRPr="008549D2" w:rsidRDefault="00522CCB" w:rsidP="00574A53">
      <w:pPr>
        <w:spacing w:before="100" w:beforeAutospacing="1" w:after="100" w:afterAutospacing="1"/>
        <w:ind w:right="360"/>
      </w:pPr>
      <w:r w:rsidRPr="008549D2">
        <w:rPr>
          <w:b/>
        </w:rPr>
        <w:t xml:space="preserve"> </w:t>
      </w:r>
      <w:r w:rsidRPr="008549D2">
        <w:t xml:space="preserve"> USCIS: Response to Coronavirus 2019 </w:t>
      </w:r>
    </w:p>
    <w:p w14:paraId="63E65DD1" w14:textId="77777777" w:rsidR="00F71227" w:rsidRPr="008549D2" w:rsidRDefault="00522CCB" w:rsidP="00603DE4">
      <w:pPr>
        <w:pStyle w:val="ListParagraph"/>
        <w:numPr>
          <w:ilvl w:val="0"/>
          <w:numId w:val="32"/>
        </w:numPr>
        <w:spacing w:before="100" w:beforeAutospacing="1" w:after="100" w:afterAutospacing="1"/>
        <w:ind w:right="360"/>
        <w:rPr>
          <w:b/>
        </w:rPr>
      </w:pPr>
      <w:r w:rsidRPr="008549D2">
        <w:rPr>
          <w:b/>
          <w:color w:val="244061" w:themeColor="accent1" w:themeShade="80"/>
        </w:rPr>
        <w:t>https://www.usa.gov/federal-agencies/u-s-citizenship</w:t>
      </w:r>
      <w:r w:rsidRPr="008549D2">
        <w:t xml:space="preserve">-and-immigration-services U.S. Citizenship and Immigration Services </w:t>
      </w:r>
      <w:r w:rsidRPr="008549D2">
        <w:rPr>
          <w:b/>
          <w:color w:val="244061" w:themeColor="accent1" w:themeShade="80"/>
        </w:rPr>
        <w:t>1-800-375-5283</w:t>
      </w:r>
    </w:p>
    <w:p w14:paraId="42C6D796" w14:textId="77777777" w:rsidR="00F71227" w:rsidRPr="008549D2" w:rsidRDefault="00F71227" w:rsidP="00574A53">
      <w:pPr>
        <w:pStyle w:val="ListParagraph"/>
        <w:spacing w:before="100" w:beforeAutospacing="1" w:after="100" w:afterAutospacing="1"/>
        <w:ind w:left="958" w:right="360"/>
      </w:pPr>
    </w:p>
    <w:p w14:paraId="5BC0AD93" w14:textId="77777777" w:rsidR="00F71227" w:rsidRPr="008549D2" w:rsidRDefault="00522CCB" w:rsidP="00603DE4">
      <w:pPr>
        <w:pStyle w:val="ListParagraph"/>
        <w:numPr>
          <w:ilvl w:val="0"/>
          <w:numId w:val="32"/>
        </w:numPr>
        <w:spacing w:before="100" w:beforeAutospacing="1" w:after="100" w:afterAutospacing="1"/>
        <w:ind w:right="360"/>
      </w:pPr>
      <w:r w:rsidRPr="008549D2">
        <w:t xml:space="preserve">National Immigrant Law Center (NILC) – Update on Access to Health Care for Immigrants and Their Families: information about access to health care for Immigrants and their family members, including eligibility for services. The resource also explains COVID-19-related legislation that has been enacted. </w:t>
      </w:r>
      <w:hyperlink r:id="rId36" w:history="1">
        <w:r w:rsidRPr="008549D2">
          <w:rPr>
            <w:color w:val="0000FF"/>
            <w:u w:val="single"/>
          </w:rPr>
          <w:t>https://www.immigration321.com/</w:t>
        </w:r>
      </w:hyperlink>
    </w:p>
    <w:p w14:paraId="4AED3C87" w14:textId="77777777" w:rsidR="005B7244" w:rsidRDefault="005B7244" w:rsidP="005B7244">
      <w:pPr>
        <w:spacing w:before="100" w:beforeAutospacing="1" w:after="100" w:afterAutospacing="1"/>
        <w:ind w:right="360"/>
        <w:jc w:val="center"/>
        <w:rPr>
          <w:b/>
          <w:color w:val="244061" w:themeColor="accent1" w:themeShade="80"/>
        </w:rPr>
      </w:pPr>
    </w:p>
    <w:p w14:paraId="1D170BA3" w14:textId="77777777" w:rsidR="005B7244" w:rsidRDefault="00522CCB" w:rsidP="00005145">
      <w:pPr>
        <w:spacing w:before="100" w:beforeAutospacing="1" w:after="100" w:afterAutospacing="1"/>
        <w:ind w:right="360"/>
        <w:jc w:val="center"/>
        <w:rPr>
          <w:b/>
          <w:color w:val="244061" w:themeColor="accent1" w:themeShade="80"/>
        </w:rPr>
      </w:pPr>
      <w:r w:rsidRPr="005B7244">
        <w:rPr>
          <w:b/>
          <w:color w:val="244061" w:themeColor="accent1" w:themeShade="80"/>
        </w:rPr>
        <w:lastRenderedPageBreak/>
        <w:t>AGENCY NAME:</w:t>
      </w:r>
    </w:p>
    <w:p w14:paraId="63A0234B" w14:textId="0A37E349" w:rsidR="0009705C" w:rsidRPr="005B7244" w:rsidRDefault="00522CCB" w:rsidP="00005145">
      <w:pPr>
        <w:spacing w:before="100" w:beforeAutospacing="1" w:after="100" w:afterAutospacing="1"/>
        <w:ind w:right="360"/>
        <w:jc w:val="center"/>
        <w:rPr>
          <w:b/>
          <w:bCs/>
          <w:iCs/>
          <w:color w:val="244061" w:themeColor="accent1" w:themeShade="80"/>
          <w:bdr w:val="none" w:sz="0" w:space="0" w:color="auto" w:frame="1"/>
        </w:rPr>
      </w:pPr>
      <w:r w:rsidRPr="005B7244">
        <w:rPr>
          <w:b/>
          <w:color w:val="244061" w:themeColor="accent1" w:themeShade="80"/>
          <w:shd w:val="clear" w:color="auto" w:fill="FFFFFF"/>
        </w:rPr>
        <w:t>Supplemental Nutrition Assistance Program (</w:t>
      </w:r>
      <w:r w:rsidRPr="005B7244">
        <w:rPr>
          <w:b/>
          <w:bCs/>
          <w:color w:val="244061" w:themeColor="accent1" w:themeShade="80"/>
          <w:shd w:val="clear" w:color="auto" w:fill="FFFFFF"/>
        </w:rPr>
        <w:t>SNAP</w:t>
      </w:r>
      <w:r w:rsidRPr="005B7244">
        <w:rPr>
          <w:b/>
          <w:color w:val="244061" w:themeColor="accent1" w:themeShade="80"/>
          <w:shd w:val="clear" w:color="auto" w:fill="FFFFFF"/>
        </w:rPr>
        <w:t>)</w:t>
      </w:r>
    </w:p>
    <w:p w14:paraId="6C47D2FA" w14:textId="77777777" w:rsidR="00F71227" w:rsidRPr="008549D2" w:rsidRDefault="00522CCB" w:rsidP="00574A53">
      <w:pPr>
        <w:spacing w:before="100" w:beforeAutospacing="1" w:after="100" w:afterAutospacing="1" w:line="276" w:lineRule="auto"/>
        <w:ind w:right="360"/>
        <w:rPr>
          <w:b/>
          <w:color w:val="244061" w:themeColor="accent1" w:themeShade="80"/>
        </w:rPr>
      </w:pPr>
      <w:r w:rsidRPr="008549D2">
        <w:rPr>
          <w:b/>
          <w:color w:val="244061" w:themeColor="accent1" w:themeShade="80"/>
        </w:rPr>
        <w:t>Food Assistance</w:t>
      </w:r>
    </w:p>
    <w:p w14:paraId="64A259A9" w14:textId="77777777" w:rsidR="009425E1" w:rsidRDefault="00522CCB" w:rsidP="009425E1">
      <w:pPr>
        <w:pStyle w:val="ListParagraph"/>
        <w:numPr>
          <w:ilvl w:val="0"/>
          <w:numId w:val="33"/>
        </w:numPr>
        <w:spacing w:before="100" w:beforeAutospacing="1" w:after="100" w:afterAutospacing="1"/>
        <w:ind w:right="360"/>
      </w:pPr>
      <w:r w:rsidRPr="008549D2">
        <w:t xml:space="preserve"> Supplemental Nutrition Assistance Program (SNAP) </w:t>
      </w:r>
    </w:p>
    <w:p w14:paraId="2F9653E8" w14:textId="221D99CF" w:rsidR="00F71227" w:rsidRPr="008549D2" w:rsidRDefault="00522CCB" w:rsidP="009425E1">
      <w:pPr>
        <w:pStyle w:val="ListParagraph"/>
        <w:spacing w:before="100" w:beforeAutospacing="1" w:after="100" w:afterAutospacing="1"/>
        <w:ind w:right="360"/>
      </w:pPr>
      <w:r w:rsidRPr="008549D2">
        <w:t xml:space="preserve"> </w:t>
      </w:r>
      <w:hyperlink r:id="rId37" w:history="1">
        <w:r w:rsidRPr="009425E1">
          <w:rPr>
            <w:color w:val="0000FF"/>
            <w:u w:val="single"/>
          </w:rPr>
          <w:t>https://access.nyc.gov/</w:t>
        </w:r>
      </w:hyperlink>
    </w:p>
    <w:p w14:paraId="79957D09" w14:textId="77777777" w:rsidR="00F71227" w:rsidRPr="008549D2" w:rsidRDefault="00522CCB" w:rsidP="009425E1">
      <w:pPr>
        <w:pStyle w:val="ListParagraph"/>
        <w:numPr>
          <w:ilvl w:val="0"/>
          <w:numId w:val="33"/>
        </w:numPr>
        <w:spacing w:before="100" w:beforeAutospacing="1" w:after="100" w:afterAutospacing="1"/>
        <w:ind w:right="360"/>
      </w:pPr>
      <w:r w:rsidRPr="008549D2">
        <w:t xml:space="preserve"> Map of free food resources across the City, including food pantries and Grab &amp; Go meals at NYC Schools, available for all children or adults in need. </w:t>
      </w:r>
    </w:p>
    <w:p w14:paraId="3B7D59D2" w14:textId="77777777" w:rsidR="00F71227" w:rsidRPr="008549D2" w:rsidRDefault="00522CCB" w:rsidP="00574A53">
      <w:pPr>
        <w:spacing w:before="100" w:beforeAutospacing="1" w:after="100" w:afterAutospacing="1"/>
        <w:ind w:right="360"/>
        <w:rPr>
          <w:b/>
          <w:color w:val="244061" w:themeColor="accent1" w:themeShade="80"/>
        </w:rPr>
      </w:pPr>
      <w:r w:rsidRPr="008549D2">
        <w:rPr>
          <w:b/>
          <w:bCs/>
          <w:iCs/>
          <w:color w:val="244061" w:themeColor="accent1" w:themeShade="80"/>
          <w:bdr w:val="none" w:sz="0" w:space="0" w:color="auto" w:frame="1"/>
        </w:rPr>
        <w:t xml:space="preserve"> CONTACT:  </w:t>
      </w:r>
    </w:p>
    <w:p w14:paraId="7A6C1BB7" w14:textId="77777777" w:rsidR="00F71227" w:rsidRPr="008549D2" w:rsidRDefault="00522CCB" w:rsidP="009425E1">
      <w:pPr>
        <w:pStyle w:val="ListParagraph"/>
        <w:numPr>
          <w:ilvl w:val="0"/>
          <w:numId w:val="34"/>
        </w:numPr>
        <w:spacing w:before="100" w:beforeAutospacing="1" w:after="100" w:afterAutospacing="1"/>
        <w:ind w:right="360"/>
        <w:rPr>
          <w:rStyle w:val="Hyperlink"/>
        </w:rPr>
      </w:pPr>
      <w:proofErr w:type="spellStart"/>
      <w:r w:rsidRPr="008549D2">
        <w:t>GetFoodNYC</w:t>
      </w:r>
      <w:proofErr w:type="spellEnd"/>
      <w:r w:rsidRPr="008549D2">
        <w:t xml:space="preserve">: Free Food Locations </w:t>
      </w:r>
      <w:hyperlink r:id="rId38" w:history="1">
        <w:r w:rsidRPr="008549D2">
          <w:rPr>
            <w:color w:val="0000FF"/>
            <w:u w:val="single"/>
          </w:rPr>
          <w:t>https://dsny.maps.arcgis.com/apps/webappviewer/index.html?id=35901167a9d84fb0a2e0672d344f176f</w:t>
        </w:r>
      </w:hyperlink>
    </w:p>
    <w:p w14:paraId="2DE403A5" w14:textId="77777777" w:rsidR="00F71227" w:rsidRPr="008549D2" w:rsidRDefault="00F71227" w:rsidP="00574A53">
      <w:pPr>
        <w:pStyle w:val="ListParagraph"/>
        <w:spacing w:before="100" w:beforeAutospacing="1" w:after="100" w:afterAutospacing="1"/>
        <w:ind w:left="958" w:right="360"/>
      </w:pPr>
    </w:p>
    <w:p w14:paraId="374B55BF" w14:textId="77777777" w:rsidR="00F71227" w:rsidRPr="008549D2" w:rsidRDefault="00522CCB" w:rsidP="009425E1">
      <w:pPr>
        <w:pStyle w:val="ListParagraph"/>
        <w:numPr>
          <w:ilvl w:val="0"/>
          <w:numId w:val="34"/>
        </w:numPr>
        <w:spacing w:before="100" w:beforeAutospacing="1" w:after="100" w:afterAutospacing="1"/>
        <w:ind w:right="360"/>
      </w:pPr>
      <w:r w:rsidRPr="008549D2">
        <w:t xml:space="preserve">USDA: FNS Response to COVID-19 </w:t>
      </w:r>
    </w:p>
    <w:p w14:paraId="0E96165D" w14:textId="77777777" w:rsidR="00F71227" w:rsidRPr="008549D2" w:rsidRDefault="00C823D6" w:rsidP="009425E1">
      <w:pPr>
        <w:pStyle w:val="ListParagraph"/>
        <w:numPr>
          <w:ilvl w:val="0"/>
          <w:numId w:val="34"/>
        </w:numPr>
        <w:spacing w:before="100" w:beforeAutospacing="1" w:after="100" w:afterAutospacing="1"/>
        <w:ind w:right="360"/>
      </w:pPr>
      <w:hyperlink r:id="rId39" w:history="1">
        <w:r w:rsidR="00522CCB" w:rsidRPr="008549D2">
          <w:rPr>
            <w:color w:val="0000FF"/>
            <w:u w:val="single"/>
          </w:rPr>
          <w:t>https://www.fns.usda.gov/snap/fr-120419</w:t>
        </w:r>
      </w:hyperlink>
    </w:p>
    <w:p w14:paraId="27DE03BA" w14:textId="13E54A52" w:rsidR="0009705C" w:rsidRPr="008549D2" w:rsidRDefault="0009705C" w:rsidP="00574A53">
      <w:pPr>
        <w:shd w:val="clear" w:color="auto" w:fill="FFFFFF" w:themeFill="background1"/>
        <w:spacing w:before="100" w:beforeAutospacing="1" w:after="100" w:afterAutospacing="1"/>
        <w:ind w:right="360"/>
        <w:outlineLvl w:val="0"/>
        <w:rPr>
          <w:b/>
          <w:bCs/>
          <w:color w:val="244061" w:themeColor="accent1" w:themeShade="80"/>
        </w:rPr>
      </w:pPr>
    </w:p>
    <w:p w14:paraId="5F327299" w14:textId="77777777" w:rsidR="00E20963" w:rsidRDefault="00A743AD" w:rsidP="00E20963">
      <w:pPr>
        <w:shd w:val="clear" w:color="auto" w:fill="FFFFFF" w:themeFill="background1"/>
        <w:spacing w:before="100" w:beforeAutospacing="1" w:after="100" w:afterAutospacing="1"/>
        <w:ind w:right="360"/>
        <w:jc w:val="center"/>
        <w:outlineLvl w:val="0"/>
        <w:rPr>
          <w:b/>
          <w:bCs/>
          <w:color w:val="244061" w:themeColor="accent1" w:themeShade="80"/>
        </w:rPr>
      </w:pPr>
      <w:r w:rsidRPr="008549D2">
        <w:rPr>
          <w:b/>
          <w:bCs/>
          <w:color w:val="244061" w:themeColor="accent1" w:themeShade="80"/>
        </w:rPr>
        <w:t>AGENCY NAME:</w:t>
      </w:r>
    </w:p>
    <w:p w14:paraId="539E6DCA" w14:textId="3D2212A7" w:rsidR="0009705C" w:rsidRPr="00E20963" w:rsidRDefault="00522CCB" w:rsidP="00E20963">
      <w:pPr>
        <w:shd w:val="clear" w:color="auto" w:fill="FFFFFF" w:themeFill="background1"/>
        <w:spacing w:before="100" w:beforeAutospacing="1" w:after="100" w:afterAutospacing="1"/>
        <w:ind w:right="360"/>
        <w:jc w:val="center"/>
        <w:outlineLvl w:val="0"/>
        <w:rPr>
          <w:b/>
          <w:bCs/>
          <w:color w:val="244061" w:themeColor="accent1" w:themeShade="80"/>
        </w:rPr>
      </w:pPr>
      <w:r w:rsidRPr="008549D2">
        <w:rPr>
          <w:b/>
          <w:bCs/>
          <w:color w:val="244061" w:themeColor="accent1" w:themeShade="80"/>
          <w:shd w:val="clear" w:color="auto" w:fill="FFFFFF"/>
        </w:rPr>
        <w:t>N</w:t>
      </w:r>
      <w:r w:rsidR="004E3286" w:rsidRPr="008549D2">
        <w:rPr>
          <w:b/>
          <w:bCs/>
          <w:color w:val="244061" w:themeColor="accent1" w:themeShade="80"/>
          <w:shd w:val="clear" w:color="auto" w:fill="FFFFFF"/>
        </w:rPr>
        <w:t>ew York</w:t>
      </w:r>
      <w:r w:rsidRPr="008549D2">
        <w:rPr>
          <w:b/>
          <w:bCs/>
          <w:color w:val="244061" w:themeColor="accent1" w:themeShade="80"/>
          <w:shd w:val="clear" w:color="auto" w:fill="FFFFFF"/>
        </w:rPr>
        <w:t xml:space="preserve"> State of</w:t>
      </w:r>
      <w:r w:rsidR="009A2ADF" w:rsidRPr="008549D2">
        <w:rPr>
          <w:color w:val="244061" w:themeColor="accent1" w:themeShade="80"/>
          <w:shd w:val="clear" w:color="auto" w:fill="FFFFFF"/>
        </w:rPr>
        <w:t xml:space="preserve"> </w:t>
      </w:r>
      <w:r w:rsidR="009A2ADF" w:rsidRPr="008549D2">
        <w:rPr>
          <w:b/>
          <w:bCs/>
          <w:color w:val="244061" w:themeColor="accent1" w:themeShade="80"/>
          <w:shd w:val="clear" w:color="auto" w:fill="FFFFFF"/>
        </w:rPr>
        <w:t>Health</w:t>
      </w:r>
    </w:p>
    <w:p w14:paraId="0E96D651" w14:textId="77777777" w:rsidR="009A2ADF" w:rsidRPr="008549D2" w:rsidRDefault="00522CCB" w:rsidP="00574A53">
      <w:pPr>
        <w:shd w:val="clear" w:color="auto" w:fill="FFFFFF" w:themeFill="background1"/>
        <w:spacing w:before="100" w:beforeAutospacing="1" w:after="100" w:afterAutospacing="1"/>
        <w:ind w:right="360"/>
        <w:outlineLvl w:val="0"/>
      </w:pPr>
      <w:r w:rsidRPr="008549D2">
        <w:rPr>
          <w:b/>
          <w:bCs/>
          <w:color w:val="244061" w:themeColor="accent1" w:themeShade="80"/>
          <w:kern w:val="36"/>
        </w:rPr>
        <w:t>H</w:t>
      </w:r>
      <w:r w:rsidR="004E3286" w:rsidRPr="008549D2">
        <w:rPr>
          <w:b/>
          <w:bCs/>
          <w:color w:val="244061" w:themeColor="accent1" w:themeShade="80"/>
          <w:kern w:val="36"/>
        </w:rPr>
        <w:t>EATH INSURANCE</w:t>
      </w:r>
    </w:p>
    <w:p w14:paraId="37C07318" w14:textId="4BA897C0" w:rsidR="00567C09" w:rsidRPr="008549D2" w:rsidRDefault="6954B47D" w:rsidP="00574A53">
      <w:pPr>
        <w:shd w:val="clear" w:color="auto" w:fill="FFFFFF" w:themeFill="background1"/>
        <w:spacing w:before="100" w:beforeAutospacing="1" w:after="100" w:afterAutospacing="1"/>
        <w:ind w:right="360"/>
        <w:outlineLvl w:val="0"/>
        <w:rPr>
          <w:b/>
          <w:bCs/>
          <w:color w:val="17365D" w:themeColor="text2" w:themeShade="BF"/>
          <w:kern w:val="36"/>
        </w:rPr>
      </w:pPr>
      <w:r w:rsidRPr="008549D2">
        <w:t xml:space="preserve">These </w:t>
      </w:r>
      <w:r w:rsidR="009A2ADF" w:rsidRPr="008549D2">
        <w:t>are ways</w:t>
      </w:r>
      <w:r w:rsidRPr="008549D2">
        <w:t xml:space="preserve"> you can a</w:t>
      </w:r>
      <w:r w:rsidR="00522CCB" w:rsidRPr="008549D2">
        <w:t xml:space="preserve">pply for </w:t>
      </w:r>
      <w:r w:rsidR="3F2E9012" w:rsidRPr="008549D2">
        <w:t>Medicaid:</w:t>
      </w:r>
    </w:p>
    <w:p w14:paraId="6DC21A6B" w14:textId="77777777" w:rsidR="00567C09" w:rsidRPr="008549D2" w:rsidRDefault="00522CCB" w:rsidP="009425E1">
      <w:pPr>
        <w:pStyle w:val="ListParagraph"/>
        <w:numPr>
          <w:ilvl w:val="0"/>
          <w:numId w:val="41"/>
        </w:numPr>
        <w:shd w:val="clear" w:color="auto" w:fill="FFFFFF"/>
        <w:spacing w:after="60"/>
        <w:ind w:right="360"/>
      </w:pPr>
      <w:r w:rsidRPr="008549D2">
        <w:rPr>
          <w:bCs/>
        </w:rPr>
        <w:t>NY</w:t>
      </w:r>
      <w:r w:rsidRPr="008549D2">
        <w:t xml:space="preserve"> State of Health, the Official Health Plan Marketplace </w:t>
      </w:r>
      <w:r w:rsidRPr="008549D2">
        <w:rPr>
          <w:b/>
          <w:color w:val="244061" w:themeColor="accent1" w:themeShade="80"/>
        </w:rPr>
        <w:t>(855) 355-5777.</w:t>
      </w:r>
    </w:p>
    <w:p w14:paraId="3EE7EB55" w14:textId="77777777" w:rsidR="00567C09" w:rsidRPr="008549D2" w:rsidRDefault="00522CCB" w:rsidP="009425E1">
      <w:pPr>
        <w:pStyle w:val="ListParagraph"/>
        <w:numPr>
          <w:ilvl w:val="0"/>
          <w:numId w:val="41"/>
        </w:numPr>
        <w:shd w:val="clear" w:color="auto" w:fill="FFFFFF"/>
        <w:spacing w:after="60"/>
        <w:ind w:right="360"/>
      </w:pPr>
      <w:r w:rsidRPr="008549D2">
        <w:t>Managed Care Organization (MCO)</w:t>
      </w:r>
    </w:p>
    <w:p w14:paraId="237472FD" w14:textId="77777777" w:rsidR="00567C09" w:rsidRPr="008549D2" w:rsidRDefault="00522CCB" w:rsidP="009425E1">
      <w:pPr>
        <w:pStyle w:val="ListParagraph"/>
        <w:numPr>
          <w:ilvl w:val="0"/>
          <w:numId w:val="41"/>
        </w:numPr>
        <w:shd w:val="clear" w:color="auto" w:fill="FFFFFF"/>
        <w:spacing w:after="60"/>
        <w:ind w:right="360"/>
      </w:pPr>
      <w:r w:rsidRPr="008549D2">
        <w:t>Navigators and Certified </w:t>
      </w:r>
      <w:r w:rsidRPr="008549D2">
        <w:rPr>
          <w:bCs/>
        </w:rPr>
        <w:t>Application</w:t>
      </w:r>
      <w:r w:rsidRPr="008549D2">
        <w:t> Counselors.</w:t>
      </w:r>
    </w:p>
    <w:p w14:paraId="261829DB" w14:textId="77777777" w:rsidR="00567C09" w:rsidRPr="008549D2" w:rsidRDefault="00522CCB" w:rsidP="009425E1">
      <w:pPr>
        <w:pStyle w:val="ListParagraph"/>
        <w:numPr>
          <w:ilvl w:val="0"/>
          <w:numId w:val="41"/>
        </w:numPr>
        <w:shd w:val="clear" w:color="auto" w:fill="FFFFFF"/>
        <w:spacing w:after="60"/>
        <w:ind w:right="360"/>
      </w:pPr>
      <w:r w:rsidRPr="008549D2">
        <w:rPr>
          <w:bCs/>
        </w:rPr>
        <w:t>Medicaid</w:t>
      </w:r>
      <w:r w:rsidRPr="008549D2">
        <w:t xml:space="preserve"> Helpline </w:t>
      </w:r>
      <w:r w:rsidRPr="008549D2">
        <w:rPr>
          <w:b/>
          <w:color w:val="244061" w:themeColor="accent1" w:themeShade="80"/>
        </w:rPr>
        <w:t>(800) 541-2831.</w:t>
      </w:r>
    </w:p>
    <w:p w14:paraId="26821D1C" w14:textId="77777777" w:rsidR="00567C09" w:rsidRPr="008549D2" w:rsidRDefault="00522CCB" w:rsidP="009425E1">
      <w:pPr>
        <w:pStyle w:val="ListParagraph"/>
        <w:numPr>
          <w:ilvl w:val="0"/>
          <w:numId w:val="41"/>
        </w:numPr>
        <w:shd w:val="clear" w:color="auto" w:fill="FFFFFF"/>
        <w:spacing w:after="60"/>
        <w:ind w:right="360"/>
      </w:pPr>
      <w:r w:rsidRPr="008549D2">
        <w:t>Local District Social Services Offices.</w:t>
      </w:r>
    </w:p>
    <w:p w14:paraId="5BE93A62" w14:textId="77777777" w:rsidR="00567C09" w:rsidRPr="008549D2" w:rsidRDefault="00567C09" w:rsidP="00574A53">
      <w:pPr>
        <w:pStyle w:val="ListParagraph"/>
        <w:shd w:val="clear" w:color="auto" w:fill="FFFFFF"/>
        <w:spacing w:after="60"/>
        <w:ind w:left="1381" w:right="360"/>
        <w:rPr>
          <w:color w:val="244061" w:themeColor="accent1" w:themeShade="80"/>
        </w:rPr>
      </w:pPr>
    </w:p>
    <w:p w14:paraId="47C33A63" w14:textId="77777777" w:rsidR="003068AC" w:rsidRPr="008549D2" w:rsidRDefault="00522CCB" w:rsidP="00574A53">
      <w:pPr>
        <w:shd w:val="clear" w:color="auto" w:fill="FFFFFF" w:themeFill="background1"/>
        <w:spacing w:line="384" w:lineRule="atLeast"/>
        <w:ind w:right="360"/>
        <w:rPr>
          <w:color w:val="244061" w:themeColor="accent1" w:themeShade="80"/>
        </w:rPr>
      </w:pPr>
      <w:r w:rsidRPr="008549D2">
        <w:rPr>
          <w:b/>
          <w:color w:val="244061" w:themeColor="accent1" w:themeShade="80"/>
        </w:rPr>
        <w:t xml:space="preserve">SERVICES DURING COVID:  </w:t>
      </w:r>
    </w:p>
    <w:p w14:paraId="24076A76" w14:textId="77777777" w:rsidR="00567C09" w:rsidRPr="008549D2" w:rsidRDefault="00522CCB" w:rsidP="00574A53">
      <w:pPr>
        <w:shd w:val="clear" w:color="auto" w:fill="FFFFFF" w:themeFill="background1"/>
        <w:spacing w:line="384" w:lineRule="atLeast"/>
        <w:ind w:right="360"/>
        <w:rPr>
          <w:b/>
          <w:color w:val="17365D" w:themeColor="text2" w:themeShade="BF"/>
        </w:rPr>
      </w:pPr>
      <w:r w:rsidRPr="008549D2">
        <w:t>There are two ways to apply for Medicaid:</w:t>
      </w:r>
    </w:p>
    <w:p w14:paraId="4874CAAF" w14:textId="77777777" w:rsidR="00657D1D" w:rsidRPr="008549D2" w:rsidRDefault="00657D1D" w:rsidP="00574A53">
      <w:pPr>
        <w:shd w:val="clear" w:color="auto" w:fill="FFFFFF" w:themeFill="background1"/>
        <w:ind w:left="360" w:right="360"/>
      </w:pPr>
    </w:p>
    <w:p w14:paraId="15130C95" w14:textId="77777777" w:rsidR="00567C09" w:rsidRPr="008549D2" w:rsidRDefault="00C823D6" w:rsidP="00574A53">
      <w:pPr>
        <w:shd w:val="clear" w:color="auto" w:fill="FFFFFF" w:themeFill="background1"/>
        <w:ind w:right="360"/>
      </w:pPr>
      <w:hyperlink r:id="rId40">
        <w:r w:rsidR="00522CCB" w:rsidRPr="008549D2">
          <w:t>Contact your state Medicaid agenhttps://www.medicaid.gov/state-overviews/index.htmlcy</w:t>
        </w:r>
      </w:hyperlink>
      <w:r w:rsidR="00522CCB" w:rsidRPr="008549D2">
        <w:t>. You must be a resident of the state where you are applying for benefits.</w:t>
      </w:r>
    </w:p>
    <w:p w14:paraId="668AB22B" w14:textId="77777777" w:rsidR="00657D1D" w:rsidRPr="008549D2" w:rsidRDefault="00657D1D" w:rsidP="00574A53">
      <w:pPr>
        <w:shd w:val="clear" w:color="auto" w:fill="FFFFFF" w:themeFill="background1"/>
        <w:ind w:right="360"/>
        <w:rPr>
          <w:u w:val="single"/>
        </w:rPr>
      </w:pPr>
    </w:p>
    <w:p w14:paraId="384BA73E" w14:textId="365F8D17" w:rsidR="004E3286" w:rsidRPr="008549D2" w:rsidRDefault="00C823D6" w:rsidP="00574A53">
      <w:pPr>
        <w:shd w:val="clear" w:color="auto" w:fill="FFFFFF" w:themeFill="background1"/>
        <w:ind w:left="360" w:right="360"/>
        <w:rPr>
          <w:b/>
          <w:bCs/>
          <w:lang w:val="en"/>
        </w:rPr>
      </w:pPr>
      <w:hyperlink r:id="rId41">
        <w:r w:rsidR="00522CCB" w:rsidRPr="008549D2">
          <w:t>Fill out an apphttps://www.medicaid.gov/state-overviews/index.htmllication through the Health Insurance Marketplace</w:t>
        </w:r>
      </w:hyperlink>
      <w:r w:rsidR="00522CCB" w:rsidRPr="008549D2">
        <w:t>.</w:t>
      </w:r>
    </w:p>
    <w:p w14:paraId="0FAA9CB1" w14:textId="311293DF" w:rsidR="00567C09" w:rsidRPr="008549D2" w:rsidRDefault="00522CCB" w:rsidP="00574A53">
      <w:pPr>
        <w:spacing w:before="100" w:beforeAutospacing="1" w:after="100" w:afterAutospacing="1"/>
        <w:ind w:right="360"/>
        <w:rPr>
          <w:lang w:val="en"/>
        </w:rPr>
      </w:pPr>
      <w:r w:rsidRPr="008549D2">
        <w:rPr>
          <w:b/>
          <w:bCs/>
          <w:color w:val="244061" w:themeColor="accent1" w:themeShade="80"/>
          <w:lang w:val="en"/>
        </w:rPr>
        <w:t>In N</w:t>
      </w:r>
      <w:r w:rsidR="00551ED0" w:rsidRPr="008549D2">
        <w:rPr>
          <w:b/>
          <w:bCs/>
          <w:color w:val="244061" w:themeColor="accent1" w:themeShade="80"/>
          <w:lang w:val="en"/>
        </w:rPr>
        <w:t xml:space="preserve">ew </w:t>
      </w:r>
      <w:r w:rsidRPr="008549D2">
        <w:rPr>
          <w:b/>
          <w:bCs/>
          <w:color w:val="244061" w:themeColor="accent1" w:themeShade="80"/>
          <w:lang w:val="en"/>
        </w:rPr>
        <w:t>Y</w:t>
      </w:r>
      <w:r w:rsidR="00551ED0" w:rsidRPr="008549D2">
        <w:rPr>
          <w:b/>
          <w:bCs/>
          <w:color w:val="244061" w:themeColor="accent1" w:themeShade="80"/>
          <w:lang w:val="en"/>
        </w:rPr>
        <w:t xml:space="preserve">ork </w:t>
      </w:r>
      <w:r w:rsidRPr="008549D2">
        <w:rPr>
          <w:b/>
          <w:bCs/>
          <w:color w:val="244061" w:themeColor="accent1" w:themeShade="80"/>
          <w:lang w:val="en"/>
        </w:rPr>
        <w:t>C</w:t>
      </w:r>
      <w:r w:rsidR="00551ED0" w:rsidRPr="008549D2">
        <w:rPr>
          <w:b/>
          <w:bCs/>
          <w:color w:val="244061" w:themeColor="accent1" w:themeShade="80"/>
          <w:lang w:val="en"/>
        </w:rPr>
        <w:t>ity</w:t>
      </w:r>
      <w:r w:rsidRPr="008549D2">
        <w:rPr>
          <w:b/>
          <w:bCs/>
          <w:color w:val="244061" w:themeColor="accent1" w:themeShade="80"/>
          <w:lang w:val="en"/>
        </w:rPr>
        <w:t xml:space="preserve">, all active Medicaid cases will be extended. </w:t>
      </w:r>
      <w:r w:rsidRPr="008549D2">
        <w:rPr>
          <w:lang w:val="en"/>
        </w:rPr>
        <w:t xml:space="preserve">No case will be closed for failure to renew or failure to provide documentation. Any case that is closed for failure to renew or failure to </w:t>
      </w:r>
      <w:r w:rsidRPr="008549D2">
        <w:rPr>
          <w:lang w:val="en"/>
        </w:rPr>
        <w:lastRenderedPageBreak/>
        <w:t>provide documentation that had Medicaid coverage on or after March 18, 2020, will be re-opened with coverage restored to ensure no gap in coverage. Renewals will be extended for 12 months.</w:t>
      </w:r>
    </w:p>
    <w:p w14:paraId="5AAA1436" w14:textId="116A941D" w:rsidR="00EA1C53" w:rsidRPr="008549D2" w:rsidRDefault="00522CCB" w:rsidP="00574A53">
      <w:pPr>
        <w:spacing w:before="100" w:beforeAutospacing="1" w:after="100" w:afterAutospacing="1" w:line="276" w:lineRule="auto"/>
        <w:ind w:right="360"/>
        <w:rPr>
          <w:b/>
          <w:color w:val="244061" w:themeColor="accent1" w:themeShade="80"/>
        </w:rPr>
      </w:pPr>
      <w:proofErr w:type="gramStart"/>
      <w:r w:rsidRPr="008549D2">
        <w:rPr>
          <w:lang w:val="en"/>
        </w:rPr>
        <w:t>Using healthcare services, even if Medicaid-funded, will not impact your ability to apply for a green card.</w:t>
      </w:r>
      <w:proofErr w:type="gramEnd"/>
      <w:r w:rsidRPr="008549D2">
        <w:rPr>
          <w:lang w:val="en"/>
        </w:rPr>
        <w:t xml:space="preserve"> </w:t>
      </w:r>
      <w:hyperlink r:id="rId42" w:history="1">
        <w:r w:rsidRPr="008549D2">
          <w:rPr>
            <w:lang w:val="en"/>
          </w:rPr>
          <w:t>Learn more about Public Charge</w:t>
        </w:r>
      </w:hyperlink>
      <w:r w:rsidRPr="008549D2">
        <w:rPr>
          <w:lang w:val="en"/>
        </w:rPr>
        <w:t xml:space="preserve"> at</w:t>
      </w:r>
      <w:r w:rsidRPr="008549D2">
        <w:rPr>
          <w:u w:val="single"/>
          <w:lang w:val="en"/>
        </w:rPr>
        <w:t xml:space="preserve"> </w:t>
      </w:r>
      <w:hyperlink r:id="rId43" w:history="1">
        <w:r w:rsidRPr="008549D2">
          <w:rPr>
            <w:color w:val="0000FF"/>
            <w:u w:val="single"/>
          </w:rPr>
          <w:t>https://www.uscis.gov/green-card/green-card-processes-and-procedures/public-charge</w:t>
        </w:r>
      </w:hyperlink>
      <w:r w:rsidRPr="008549D2">
        <w:t>.</w:t>
      </w:r>
    </w:p>
    <w:p w14:paraId="7432C2B8" w14:textId="77777777" w:rsidR="00BC73C4" w:rsidRPr="008549D2" w:rsidRDefault="00522CCB" w:rsidP="00574A53">
      <w:pPr>
        <w:spacing w:before="100" w:beforeAutospacing="1" w:after="100" w:afterAutospacing="1" w:line="276" w:lineRule="auto"/>
        <w:ind w:right="360"/>
        <w:rPr>
          <w:b/>
          <w:color w:val="244061" w:themeColor="accent1" w:themeShade="80"/>
        </w:rPr>
      </w:pPr>
      <w:r w:rsidRPr="008549D2">
        <w:rPr>
          <w:b/>
          <w:color w:val="244061" w:themeColor="accent1" w:themeShade="80"/>
        </w:rPr>
        <w:t xml:space="preserve">Public Charge </w:t>
      </w:r>
    </w:p>
    <w:p w14:paraId="19C60216" w14:textId="77777777" w:rsidR="00BC73C4" w:rsidRPr="008549D2" w:rsidRDefault="00522CCB" w:rsidP="00574A53">
      <w:pPr>
        <w:spacing w:before="100" w:beforeAutospacing="1" w:after="100" w:afterAutospacing="1" w:line="276" w:lineRule="auto"/>
        <w:ind w:right="360"/>
      </w:pPr>
      <w:r w:rsidRPr="008549D2">
        <w:t>Public charge immigration law includes a provision that says a person is “inadmissible” if they are likely to become a public charge. Under our current policies, public charge refers to individuals who are primarily dependent on the government for subsistence, like people who rely on cash assistance programs, or require long-term care at the government’s expense.</w:t>
      </w:r>
    </w:p>
    <w:p w14:paraId="21BE365E" w14:textId="77777777" w:rsidR="009425E1" w:rsidRPr="009425E1" w:rsidRDefault="00522CCB" w:rsidP="009425E1">
      <w:pPr>
        <w:pStyle w:val="ListParagraph"/>
        <w:numPr>
          <w:ilvl w:val="0"/>
          <w:numId w:val="42"/>
        </w:numPr>
        <w:spacing w:before="100" w:beforeAutospacing="1" w:after="100" w:afterAutospacing="1" w:line="276" w:lineRule="auto"/>
        <w:ind w:right="360"/>
        <w:rPr>
          <w:color w:val="000000"/>
          <w:shd w:val="clear" w:color="auto" w:fill="FFFFFF"/>
        </w:rPr>
      </w:pPr>
      <w:r w:rsidRPr="008549D2">
        <w:rPr>
          <w:color w:val="000000"/>
          <w:shd w:val="clear" w:color="auto" w:fill="FFFFFF"/>
        </w:rPr>
        <w:t>Please visit, “Know Your Rights” webpage of the national Protecting Immigrant Families campaign, at</w:t>
      </w:r>
      <w:r w:rsidRPr="008549D2">
        <w:t xml:space="preserve"> </w:t>
      </w:r>
      <w:hyperlink r:id="rId44" w:history="1">
        <w:r w:rsidRPr="008549D2">
          <w:rPr>
            <w:color w:val="0000FF"/>
            <w:u w:val="single"/>
          </w:rPr>
          <w:t>https://protectingimmigrantfamilies.org/know-your-rights/</w:t>
        </w:r>
      </w:hyperlink>
    </w:p>
    <w:p w14:paraId="52C7B0D6" w14:textId="1DCECDE9" w:rsidR="019AB34B" w:rsidRPr="009425E1" w:rsidRDefault="00522CCB" w:rsidP="009425E1">
      <w:pPr>
        <w:pStyle w:val="ListParagraph"/>
        <w:spacing w:before="100" w:beforeAutospacing="1" w:after="100" w:afterAutospacing="1" w:line="276" w:lineRule="auto"/>
        <w:ind w:right="360"/>
        <w:rPr>
          <w:color w:val="000000"/>
          <w:shd w:val="clear" w:color="auto" w:fill="FFFFFF"/>
        </w:rPr>
      </w:pPr>
      <w:r w:rsidRPr="009425E1">
        <w:rPr>
          <w:b/>
          <w:bCs/>
          <w:lang w:val="en"/>
        </w:rPr>
        <w:t>Please call or visit the website for updates before visiting any location as situation is changing rapidly</w:t>
      </w:r>
      <w:r w:rsidRPr="009425E1">
        <w:rPr>
          <w:b/>
          <w:bCs/>
          <w:color w:val="1F487C"/>
          <w:lang w:val="en"/>
        </w:rPr>
        <w:t>.</w:t>
      </w:r>
      <w:r w:rsidRPr="009425E1">
        <w:rPr>
          <w:u w:val="single"/>
          <w:lang w:val="en"/>
        </w:rPr>
        <w:t xml:space="preserve"> </w:t>
      </w:r>
      <w:hyperlink r:id="rId45">
        <w:r w:rsidRPr="009425E1">
          <w:rPr>
            <w:color w:val="0000FF"/>
            <w:u w:val="single"/>
          </w:rPr>
          <w:t>https://www.uscis.gov/green-card/green-card-processes-and-procedures/public-charge</w:t>
        </w:r>
      </w:hyperlink>
      <w:r w:rsidRPr="008549D2">
        <w:t>.</w:t>
      </w:r>
    </w:p>
    <w:p w14:paraId="50835DFA" w14:textId="77777777" w:rsidR="00BC73C4" w:rsidRPr="008549D2" w:rsidRDefault="00522CCB" w:rsidP="00574A53">
      <w:pPr>
        <w:spacing w:before="100" w:beforeAutospacing="1" w:after="100" w:afterAutospacing="1"/>
        <w:ind w:right="360"/>
        <w:rPr>
          <w:b/>
          <w:bCs/>
          <w:color w:val="244061" w:themeColor="accent1" w:themeShade="80"/>
          <w:lang w:val="en"/>
        </w:rPr>
      </w:pPr>
      <w:r w:rsidRPr="008549D2">
        <w:rPr>
          <w:b/>
          <w:color w:val="244061" w:themeColor="accent1" w:themeShade="80"/>
        </w:rPr>
        <w:t>SERVICES DURING COVID</w:t>
      </w:r>
    </w:p>
    <w:p w14:paraId="1D7B270A" w14:textId="62AE9B06" w:rsidR="00BC73C4" w:rsidRDefault="00522CCB" w:rsidP="008549D2">
      <w:pPr>
        <w:ind w:right="360"/>
        <w:rPr>
          <w:lang w:val="en"/>
        </w:rPr>
      </w:pPr>
      <w:r w:rsidRPr="008549D2">
        <w:rPr>
          <w:bCs/>
          <w:shd w:val="clear" w:color="auto" w:fill="FFFFFF"/>
        </w:rPr>
        <w:t>COVID-19 and Public Charge</w:t>
      </w:r>
      <w:r w:rsidRPr="008549D2">
        <w:rPr>
          <w:shd w:val="clear" w:color="auto" w:fill="FFFFFF"/>
        </w:rPr>
        <w:t>: All noncitizens should get the care they need. U.S. Citizenship and Immigration Services (USCIS) </w:t>
      </w:r>
      <w:hyperlink r:id="rId46" w:history="1">
        <w:r w:rsidRPr="008549D2">
          <w:rPr>
            <w:shd w:val="clear" w:color="auto" w:fill="FFFFFF"/>
          </w:rPr>
          <w:t>announced</w:t>
        </w:r>
      </w:hyperlink>
      <w:r w:rsidRPr="008549D2">
        <w:rPr>
          <w:shd w:val="clear" w:color="auto" w:fill="FFFFFF"/>
        </w:rPr>
        <w:t> that testing, treatment and preventive care (including a vaccine if one becomes available) for COVID-19 will not be considered in the public charge test. These services will have no negative impact, even if such treatment is provided or paid for by one or more public benefits, as defined in the rule (e.g. federally funded Medicaid). These services also will not impact nonimmigrants seeking an extension of stay or change of status.</w:t>
      </w:r>
    </w:p>
    <w:p w14:paraId="5F7E286B" w14:textId="05E178A7" w:rsidR="008549D2" w:rsidRDefault="008549D2" w:rsidP="008549D2">
      <w:pPr>
        <w:ind w:right="360"/>
        <w:rPr>
          <w:lang w:val="en"/>
        </w:rPr>
      </w:pPr>
    </w:p>
    <w:p w14:paraId="2422DFB0" w14:textId="77777777" w:rsidR="00C96062" w:rsidRPr="008549D2" w:rsidRDefault="00C96062" w:rsidP="005B4DA0">
      <w:pPr>
        <w:ind w:right="360"/>
        <w:jc w:val="center"/>
        <w:rPr>
          <w:lang w:val="en"/>
        </w:rPr>
      </w:pPr>
    </w:p>
    <w:p w14:paraId="7F661015" w14:textId="5EB6872D" w:rsidR="00567C09" w:rsidRPr="008549D2" w:rsidRDefault="00522CCB" w:rsidP="005B4DA0">
      <w:pPr>
        <w:ind w:right="360"/>
        <w:jc w:val="center"/>
        <w:rPr>
          <w:color w:val="244061" w:themeColor="accent1" w:themeShade="80"/>
        </w:rPr>
      </w:pPr>
      <w:r w:rsidRPr="008549D2">
        <w:rPr>
          <w:b/>
          <w:color w:val="244061" w:themeColor="accent1" w:themeShade="80"/>
        </w:rPr>
        <w:t>Housing, Shelters and Transitional Living Programs Relationship Violence</w:t>
      </w:r>
    </w:p>
    <w:p w14:paraId="100C5B58" w14:textId="77777777" w:rsidR="00567C09" w:rsidRPr="008549D2" w:rsidRDefault="00522CCB" w:rsidP="00574A53">
      <w:pPr>
        <w:ind w:right="360"/>
        <w:rPr>
          <w:color w:val="17365D" w:themeColor="text2" w:themeShade="BF"/>
        </w:rPr>
      </w:pPr>
      <w:r w:rsidRPr="008549D2">
        <w:rPr>
          <w:color w:val="17365D" w:themeColor="text2" w:themeShade="BF"/>
        </w:rPr>
        <w:t xml:space="preserve"> </w:t>
      </w:r>
    </w:p>
    <w:p w14:paraId="7DAD9FB9" w14:textId="77777777" w:rsidR="00567C09" w:rsidRPr="008549D2" w:rsidRDefault="00522CCB" w:rsidP="00574A53">
      <w:pPr>
        <w:ind w:right="360"/>
      </w:pPr>
      <w:r w:rsidRPr="008549D2">
        <w:t>Homes are not always a safe haven. Resources and services are available to help those experiencing dating, domestic, or gender-based violence. Aimed for immediate safety planning, shelter or civil legal assistance, or counseling.</w:t>
      </w:r>
    </w:p>
    <w:p w14:paraId="4F904CB7" w14:textId="77777777" w:rsidR="00567C09" w:rsidRPr="008549D2" w:rsidRDefault="00567C09" w:rsidP="00574A53">
      <w:pPr>
        <w:pStyle w:val="ListParagraph"/>
        <w:ind w:right="360"/>
        <w:rPr>
          <w:color w:val="1F497D" w:themeColor="text2"/>
        </w:rPr>
      </w:pPr>
    </w:p>
    <w:p w14:paraId="4B1882A9" w14:textId="772A2640" w:rsidR="00D122B2" w:rsidRDefault="00522CCB" w:rsidP="00574A53">
      <w:pPr>
        <w:pStyle w:val="ListParagraph"/>
        <w:numPr>
          <w:ilvl w:val="0"/>
          <w:numId w:val="43"/>
        </w:numPr>
        <w:spacing w:before="100" w:beforeAutospacing="1" w:after="100" w:afterAutospacing="1" w:line="276" w:lineRule="auto"/>
        <w:ind w:right="360"/>
      </w:pPr>
      <w:r w:rsidRPr="008549D2">
        <w:t xml:space="preserve">Domestic Violence Shelters are still open for intake. Call the City’s 24-hour Domestic Violence hotline </w:t>
      </w:r>
      <w:r w:rsidRPr="008549D2">
        <w:rPr>
          <w:b/>
          <w:color w:val="244061" w:themeColor="accent1" w:themeShade="80"/>
        </w:rPr>
        <w:t>(1-800-621-4673; TTY: 1-800-810-7444)</w:t>
      </w:r>
    </w:p>
    <w:p w14:paraId="226AD210" w14:textId="110A0A4A" w:rsidR="004E3286" w:rsidRPr="008549D2" w:rsidRDefault="00522CCB" w:rsidP="00574A53">
      <w:pPr>
        <w:spacing w:line="276" w:lineRule="auto"/>
        <w:ind w:right="360"/>
        <w:rPr>
          <w:color w:val="244061" w:themeColor="accent1" w:themeShade="80"/>
        </w:rPr>
      </w:pPr>
      <w:r w:rsidRPr="008549D2">
        <w:t>CDC: Resources for Homeless Shelters: Plan, Prepare, and Respond to Coronavirus Disease 2019</w:t>
      </w:r>
      <w:proofErr w:type="gramStart"/>
      <w:r w:rsidRPr="008549D2">
        <w:t xml:space="preserve">  </w:t>
      </w:r>
      <w:proofErr w:type="gramEnd"/>
      <w:r w:rsidR="00C823D6">
        <w:fldChar w:fldCharType="begin"/>
      </w:r>
      <w:r w:rsidR="00C823D6">
        <w:instrText xml:space="preserve"> HYPERLINK "https://www.cdc.gov/coronavirus/2019-ncov/community/homeless-shelters/plan-prepare-respond.html" \h </w:instrText>
      </w:r>
      <w:r w:rsidR="00C823D6">
        <w:fldChar w:fldCharType="separate"/>
      </w:r>
      <w:r w:rsidRPr="008549D2">
        <w:rPr>
          <w:rStyle w:val="Hyperlink"/>
        </w:rPr>
        <w:t>https://www.cdc.gov/coronavirus/2019-ncov/community/homeless-shelters/plan-prepare-respond.html</w:t>
      </w:r>
      <w:r w:rsidR="00C823D6">
        <w:rPr>
          <w:rStyle w:val="Hyperlink"/>
        </w:rPr>
        <w:fldChar w:fldCharType="end"/>
      </w:r>
      <w:r w:rsidRPr="008549D2">
        <w:t xml:space="preserve"> </w:t>
      </w:r>
      <w:r w:rsidRPr="008549D2">
        <w:rPr>
          <w:b/>
          <w:color w:val="244061" w:themeColor="accent1" w:themeShade="80"/>
        </w:rPr>
        <w:t>SERVICES DURING COVID:</w:t>
      </w:r>
    </w:p>
    <w:p w14:paraId="50833199" w14:textId="77777777" w:rsidR="00567C09" w:rsidRPr="008549D2" w:rsidRDefault="00522CCB" w:rsidP="00574A53">
      <w:pPr>
        <w:spacing w:line="276" w:lineRule="auto"/>
        <w:ind w:right="360"/>
        <w:rPr>
          <w:b/>
        </w:rPr>
      </w:pPr>
      <w:r w:rsidRPr="008549D2">
        <w:t xml:space="preserve">COVID-19 Readiness </w:t>
      </w:r>
      <w:r w:rsidR="001E23E9" w:rsidRPr="008549D2">
        <w:t>Resources -</w:t>
      </w:r>
      <w:r w:rsidR="00F91627" w:rsidRPr="008549D2">
        <w:rPr>
          <w:b/>
        </w:rPr>
        <w:t xml:space="preserve"> </w:t>
      </w:r>
      <w:r w:rsidRPr="008549D2">
        <w:t xml:space="preserve">Visit www.cdc.gov/COVID19 for the latest information and resources </w:t>
      </w:r>
    </w:p>
    <w:p w14:paraId="7EED7BAE" w14:textId="77777777" w:rsidR="00567C09" w:rsidRPr="008549D2" w:rsidRDefault="00522CCB" w:rsidP="009425E1">
      <w:pPr>
        <w:pStyle w:val="ListParagraph"/>
        <w:numPr>
          <w:ilvl w:val="0"/>
          <w:numId w:val="44"/>
        </w:numPr>
        <w:spacing w:before="100" w:beforeAutospacing="1" w:after="100" w:afterAutospacing="1" w:line="276" w:lineRule="auto"/>
        <w:ind w:right="360"/>
      </w:pPr>
      <w:r w:rsidRPr="008549D2">
        <w:t xml:space="preserve">Printable Resources for People Experiencing Homelessness </w:t>
      </w:r>
    </w:p>
    <w:p w14:paraId="0C4CE398" w14:textId="77777777" w:rsidR="00567C09" w:rsidRPr="008549D2" w:rsidRDefault="00522CCB" w:rsidP="009425E1">
      <w:pPr>
        <w:pStyle w:val="ListParagraph"/>
        <w:numPr>
          <w:ilvl w:val="0"/>
          <w:numId w:val="44"/>
        </w:numPr>
        <w:spacing w:before="100" w:beforeAutospacing="1" w:after="100" w:afterAutospacing="1" w:line="276" w:lineRule="auto"/>
        <w:ind w:right="360"/>
      </w:pPr>
      <w:r w:rsidRPr="008549D2">
        <w:lastRenderedPageBreak/>
        <w:t xml:space="preserve">Guidance Related to Unsheltered Homelessness </w:t>
      </w:r>
    </w:p>
    <w:p w14:paraId="1F8649D7" w14:textId="77777777" w:rsidR="00567C09" w:rsidRPr="008549D2" w:rsidRDefault="00522CCB" w:rsidP="009425E1">
      <w:pPr>
        <w:pStyle w:val="ListParagraph"/>
        <w:numPr>
          <w:ilvl w:val="0"/>
          <w:numId w:val="44"/>
        </w:numPr>
        <w:spacing w:before="100" w:beforeAutospacing="1" w:after="100" w:afterAutospacing="1" w:line="276" w:lineRule="auto"/>
        <w:ind w:right="360"/>
      </w:pPr>
      <w:r w:rsidRPr="008549D2">
        <w:t xml:space="preserve">Department of Housing and Urban Development (HUD) COVID-19 Resources </w:t>
      </w:r>
    </w:p>
    <w:p w14:paraId="1C71D78C" w14:textId="77777777" w:rsidR="00567C09" w:rsidRPr="008549D2" w:rsidRDefault="00522CCB" w:rsidP="009425E1">
      <w:pPr>
        <w:pStyle w:val="ListParagraph"/>
        <w:numPr>
          <w:ilvl w:val="0"/>
          <w:numId w:val="44"/>
        </w:numPr>
        <w:spacing w:before="100" w:beforeAutospacing="1" w:after="100" w:afterAutospacing="1" w:line="276" w:lineRule="auto"/>
        <w:ind w:right="360"/>
        <w:rPr>
          <w:b/>
          <w:color w:val="17365D" w:themeColor="text2" w:themeShade="BF"/>
        </w:rPr>
      </w:pPr>
      <w:r w:rsidRPr="008549D2">
        <w:t>ASPR TRACIE Homeless Shelter Resources for COVID-19</w:t>
      </w:r>
    </w:p>
    <w:p w14:paraId="0EFF5E96" w14:textId="77777777" w:rsidR="00567C09" w:rsidRPr="008549D2" w:rsidRDefault="00522CCB" w:rsidP="00574A53">
      <w:pPr>
        <w:spacing w:before="100" w:beforeAutospacing="1" w:after="100" w:afterAutospacing="1" w:line="276" w:lineRule="auto"/>
        <w:ind w:right="360"/>
      </w:pPr>
      <w:r w:rsidRPr="008549D2">
        <w:t xml:space="preserve">U.S. Interagency Council on Homelessness: Supporting Children and Youth Experiencing Homelessness during the COVID-19 Outbreak:  </w:t>
      </w:r>
      <w:hyperlink r:id="rId47" w:history="1">
        <w:r w:rsidRPr="008549D2">
          <w:rPr>
            <w:color w:val="0000FF"/>
            <w:u w:val="single"/>
          </w:rPr>
          <w:t>https://www.usich.gov/tools-for-action/supporting-children-and-youth-experiencing-homelessness-during-the-covid-19-outbreak-questions-to-consider/</w:t>
        </w:r>
      </w:hyperlink>
    </w:p>
    <w:p w14:paraId="4F70FEB5" w14:textId="77777777" w:rsidR="00A743AD" w:rsidRPr="008549D2" w:rsidRDefault="00522CCB" w:rsidP="009425E1">
      <w:pPr>
        <w:pStyle w:val="ListParagraph"/>
        <w:numPr>
          <w:ilvl w:val="0"/>
          <w:numId w:val="45"/>
        </w:numPr>
        <w:spacing w:line="276" w:lineRule="auto"/>
        <w:ind w:right="360"/>
        <w:rPr>
          <w:color w:val="244061" w:themeColor="accent1" w:themeShade="80"/>
          <w:lang w:val="en"/>
        </w:rPr>
      </w:pPr>
      <w:r w:rsidRPr="008549D2">
        <w:rPr>
          <w:b/>
          <w:color w:val="244061" w:themeColor="accent1" w:themeShade="80"/>
          <w:lang w:val="en"/>
        </w:rPr>
        <w:t>N.Y. State of Health Marketplace</w:t>
      </w:r>
    </w:p>
    <w:p w14:paraId="2467D914" w14:textId="77777777" w:rsidR="00A743AD" w:rsidRPr="008549D2" w:rsidRDefault="00522CCB" w:rsidP="00574A53">
      <w:pPr>
        <w:spacing w:line="276" w:lineRule="auto"/>
        <w:ind w:right="360"/>
        <w:rPr>
          <w:lang w:val="en"/>
        </w:rPr>
      </w:pPr>
      <w:r w:rsidRPr="008549D2">
        <w:rPr>
          <w:color w:val="333333"/>
        </w:rPr>
        <w:t>New York State of Health is your state's Marketplace. </w:t>
      </w:r>
      <w:hyperlink r:id="rId48" w:history="1">
        <w:r w:rsidRPr="008549D2">
          <w:rPr>
            <w:rStyle w:val="Hyperlink"/>
            <w:color w:val="0C648C"/>
          </w:rPr>
          <w:t>Visit New York’s website.</w:t>
        </w:r>
      </w:hyperlink>
    </w:p>
    <w:p w14:paraId="373C7A3C" w14:textId="77777777" w:rsidR="00C302FD" w:rsidRPr="008549D2" w:rsidRDefault="00C823D6" w:rsidP="00574A53">
      <w:pPr>
        <w:ind w:right="360"/>
        <w:rPr>
          <w:b/>
          <w:color w:val="1F497D" w:themeColor="text2"/>
          <w:lang w:val="en"/>
        </w:rPr>
      </w:pPr>
      <w:hyperlink r:id="rId49" w:history="1">
        <w:r w:rsidR="00A743AD" w:rsidRPr="008549D2">
          <w:rPr>
            <w:color w:val="0000FF"/>
            <w:u w:val="single"/>
          </w:rPr>
          <w:t>https://www.nycgo.com/maps-guides/official-nyc-visitors-guide/</w:t>
        </w:r>
      </w:hyperlink>
    </w:p>
    <w:p w14:paraId="2A1F701D" w14:textId="77777777" w:rsidR="00C302FD" w:rsidRPr="008549D2" w:rsidRDefault="00C302FD" w:rsidP="00574A53">
      <w:pPr>
        <w:ind w:right="360"/>
        <w:rPr>
          <w:b/>
          <w:color w:val="1F497D" w:themeColor="text2"/>
          <w:lang w:val="en"/>
        </w:rPr>
      </w:pPr>
    </w:p>
    <w:p w14:paraId="560472F4" w14:textId="77777777" w:rsidR="00C302FD" w:rsidRPr="008549D2" w:rsidRDefault="00522CCB" w:rsidP="00574A53">
      <w:pPr>
        <w:ind w:right="360"/>
        <w:rPr>
          <w:b/>
          <w:color w:val="244061" w:themeColor="accent1" w:themeShade="80"/>
          <w:lang w:val="en"/>
        </w:rPr>
      </w:pPr>
      <w:r w:rsidRPr="008549D2">
        <w:rPr>
          <w:b/>
          <w:bCs/>
          <w:iCs/>
          <w:color w:val="244061" w:themeColor="accent1" w:themeShade="80"/>
          <w:bdr w:val="none" w:sz="0" w:space="0" w:color="auto" w:frame="1"/>
        </w:rPr>
        <w:t xml:space="preserve">CONTACT:  </w:t>
      </w:r>
    </w:p>
    <w:p w14:paraId="6DB44565" w14:textId="77777777" w:rsidR="00A743AD" w:rsidRPr="008549D2" w:rsidRDefault="00522CCB" w:rsidP="00964E5C">
      <w:pPr>
        <w:pStyle w:val="ListParagraph"/>
        <w:numPr>
          <w:ilvl w:val="0"/>
          <w:numId w:val="18"/>
        </w:numPr>
        <w:ind w:right="360"/>
        <w:rPr>
          <w:b/>
          <w:color w:val="244061" w:themeColor="accent1" w:themeShade="80"/>
          <w:lang w:val="en"/>
        </w:rPr>
      </w:pPr>
      <w:r w:rsidRPr="008549D2">
        <w:rPr>
          <w:b/>
          <w:color w:val="244061" w:themeColor="accent1" w:themeShade="80"/>
        </w:rPr>
        <w:t>1.855.355.5777</w:t>
      </w:r>
    </w:p>
    <w:p w14:paraId="4CEDD5B0" w14:textId="77777777" w:rsidR="00A743AD" w:rsidRPr="008549D2" w:rsidRDefault="00522CCB" w:rsidP="00964E5C">
      <w:pPr>
        <w:pStyle w:val="ListParagraph"/>
        <w:numPr>
          <w:ilvl w:val="0"/>
          <w:numId w:val="18"/>
        </w:numPr>
        <w:spacing w:before="240" w:after="240"/>
        <w:ind w:right="360"/>
        <w:rPr>
          <w:b/>
          <w:color w:val="244061" w:themeColor="accent1" w:themeShade="80"/>
          <w:lang w:val="en"/>
        </w:rPr>
      </w:pPr>
      <w:r w:rsidRPr="008549D2">
        <w:rPr>
          <w:b/>
          <w:color w:val="244061" w:themeColor="accent1" w:themeShade="80"/>
        </w:rPr>
        <w:t>TTY: 1.800.662.1220</w:t>
      </w:r>
    </w:p>
    <w:p w14:paraId="6591245C" w14:textId="77777777" w:rsidR="004E3286" w:rsidRPr="008549D2" w:rsidRDefault="00522CCB" w:rsidP="00574A53">
      <w:pPr>
        <w:spacing w:line="276" w:lineRule="auto"/>
        <w:ind w:right="360"/>
        <w:rPr>
          <w:color w:val="244061" w:themeColor="accent1" w:themeShade="80"/>
          <w:lang w:val="en"/>
        </w:rPr>
      </w:pPr>
      <w:r w:rsidRPr="008549D2">
        <w:rPr>
          <w:b/>
          <w:color w:val="244061" w:themeColor="accent1" w:themeShade="80"/>
        </w:rPr>
        <w:t>SERVICES DURING COVID:</w:t>
      </w:r>
    </w:p>
    <w:p w14:paraId="6D182861" w14:textId="77777777" w:rsidR="00A743AD" w:rsidRPr="008549D2" w:rsidRDefault="00522CCB" w:rsidP="00574A53">
      <w:pPr>
        <w:spacing w:line="276" w:lineRule="auto"/>
        <w:ind w:right="360"/>
        <w:rPr>
          <w:lang w:val="en"/>
        </w:rPr>
      </w:pPr>
      <w:r w:rsidRPr="008549D2">
        <w:rPr>
          <w:lang w:val="en"/>
        </w:rPr>
        <w:t>N.Y. State of Health Marketplace is open for a special enrollment period to allow uninsured people to enroll in qualified health plans.</w:t>
      </w:r>
      <w:r w:rsidRPr="008549D2">
        <w:rPr>
          <w:shd w:val="clear" w:color="auto" w:fill="FFFFFF"/>
        </w:rPr>
        <w:t>Individuals who are eligible for other NY State of Health programs – Medicaid, Essential Plan and Child Health Plus – can enroll year-round.</w:t>
      </w:r>
      <w:r w:rsidRPr="008549D2">
        <w:rPr>
          <w:lang w:val="en"/>
        </w:rPr>
        <w:t xml:space="preserve"> The special enrollment period will help protect the health of New Yorkers during the COVID-19 public health emergency. </w:t>
      </w:r>
      <w:hyperlink r:id="rId50" w:history="1">
        <w:r w:rsidRPr="008549D2">
          <w:rPr>
            <w:lang w:val="en"/>
          </w:rPr>
          <w:t>Learn more</w:t>
        </w:r>
      </w:hyperlink>
      <w:r w:rsidRPr="008549D2">
        <w:rPr>
          <w:lang w:val="en"/>
        </w:rPr>
        <w:t xml:space="preserve"> about N.Y. State of Health Marketplace at </w:t>
      </w:r>
      <w:hyperlink r:id="rId51" w:history="1">
        <w:r w:rsidRPr="008549D2">
          <w:rPr>
            <w:color w:val="0000FF"/>
            <w:u w:val="single"/>
          </w:rPr>
          <w:t>https://www1.nyc.gov/</w:t>
        </w:r>
      </w:hyperlink>
    </w:p>
    <w:p w14:paraId="03EFCA41" w14:textId="77777777" w:rsidR="00A743AD" w:rsidRPr="008549D2" w:rsidRDefault="00A743AD" w:rsidP="00574A53">
      <w:pPr>
        <w:ind w:right="360"/>
        <w:rPr>
          <w:lang w:val="en"/>
        </w:rPr>
      </w:pPr>
    </w:p>
    <w:p w14:paraId="22C0F431" w14:textId="77777777" w:rsidR="00C302FD" w:rsidRPr="008549D2" w:rsidRDefault="00522CCB" w:rsidP="00574A53">
      <w:pPr>
        <w:ind w:right="360"/>
        <w:rPr>
          <w:b/>
          <w:color w:val="244061" w:themeColor="accent1" w:themeShade="80"/>
        </w:rPr>
      </w:pPr>
      <w:r w:rsidRPr="008549D2">
        <w:rPr>
          <w:b/>
          <w:bCs/>
          <w:iCs/>
          <w:color w:val="244061" w:themeColor="accent1" w:themeShade="80"/>
          <w:bdr w:val="none" w:sz="0" w:space="0" w:color="auto" w:frame="1"/>
        </w:rPr>
        <w:t xml:space="preserve">CONTACT:  </w:t>
      </w:r>
    </w:p>
    <w:p w14:paraId="19A94379" w14:textId="77777777" w:rsidR="00A743AD" w:rsidRPr="008549D2" w:rsidRDefault="00522CCB" w:rsidP="00964E5C">
      <w:pPr>
        <w:pStyle w:val="ListParagraph"/>
        <w:numPr>
          <w:ilvl w:val="0"/>
          <w:numId w:val="19"/>
        </w:numPr>
        <w:ind w:right="360"/>
        <w:rPr>
          <w:b/>
          <w:color w:val="1F497D" w:themeColor="text2"/>
        </w:rPr>
      </w:pPr>
      <w:r w:rsidRPr="008549D2">
        <w:t xml:space="preserve">Help line: </w:t>
      </w:r>
      <w:r w:rsidRPr="008549D2">
        <w:rPr>
          <w:b/>
          <w:color w:val="244061" w:themeColor="accent1" w:themeShade="80"/>
        </w:rPr>
        <w:t>1-855-355-577</w:t>
      </w:r>
      <w:r w:rsidRPr="008549D2">
        <w:rPr>
          <w:color w:val="244061" w:themeColor="accent1" w:themeShade="80"/>
        </w:rPr>
        <w:t xml:space="preserve"> </w:t>
      </w:r>
    </w:p>
    <w:p w14:paraId="5106E1A1" w14:textId="77777777" w:rsidR="00A743AD" w:rsidRPr="008549D2" w:rsidRDefault="00C823D6" w:rsidP="00964E5C">
      <w:pPr>
        <w:pStyle w:val="ListParagraph"/>
        <w:numPr>
          <w:ilvl w:val="0"/>
          <w:numId w:val="19"/>
        </w:numPr>
        <w:ind w:right="360"/>
        <w:rPr>
          <w:lang w:val="en"/>
        </w:rPr>
      </w:pPr>
      <w:hyperlink r:id="rId52" w:history="1">
        <w:r w:rsidR="00522CCB" w:rsidRPr="008549D2">
          <w:rPr>
            <w:shd w:val="clear" w:color="auto" w:fill="FFFFFF"/>
          </w:rPr>
          <w:t>Enrollment assistors</w:t>
        </w:r>
      </w:hyperlink>
      <w:r w:rsidR="00522CCB" w:rsidRPr="008549D2">
        <w:rPr>
          <w:lang w:val="en"/>
        </w:rPr>
        <w:t xml:space="preserve"> </w:t>
      </w:r>
    </w:p>
    <w:p w14:paraId="1562B9CA" w14:textId="77777777" w:rsidR="00567C09" w:rsidRPr="008549D2" w:rsidRDefault="00522CCB" w:rsidP="00964E5C">
      <w:pPr>
        <w:pStyle w:val="ListParagraph"/>
        <w:numPr>
          <w:ilvl w:val="0"/>
          <w:numId w:val="19"/>
        </w:numPr>
        <w:ind w:right="360"/>
        <w:rPr>
          <w:lang w:val="en"/>
        </w:rPr>
      </w:pPr>
      <w:r w:rsidRPr="008549D2">
        <w:rPr>
          <w:shd w:val="clear" w:color="auto" w:fill="FFFFFF"/>
        </w:rPr>
        <w:t>Apply for coverage through NY State of Health on-line at </w:t>
      </w:r>
      <w:hyperlink r:id="rId53" w:history="1">
        <w:r w:rsidRPr="008549D2">
          <w:rPr>
            <w:b/>
            <w:color w:val="244061" w:themeColor="accent1" w:themeShade="80"/>
            <w:u w:val="single"/>
            <w:shd w:val="clear" w:color="auto" w:fill="FFFFFF"/>
          </w:rPr>
          <w:t>nystateofhealth.ny.gov</w:t>
        </w:r>
      </w:hyperlink>
    </w:p>
    <w:p w14:paraId="4AD2C225" w14:textId="21389FE9" w:rsidR="009425E1" w:rsidRDefault="009425E1" w:rsidP="00664DB6">
      <w:pPr>
        <w:tabs>
          <w:tab w:val="left" w:pos="4270"/>
          <w:tab w:val="center" w:pos="5085"/>
        </w:tabs>
        <w:ind w:right="360"/>
        <w:rPr>
          <w:b/>
          <w:color w:val="244061" w:themeColor="accent1" w:themeShade="80"/>
        </w:rPr>
      </w:pPr>
    </w:p>
    <w:p w14:paraId="145B7B59" w14:textId="77777777" w:rsidR="00C96062" w:rsidRPr="00C96062" w:rsidRDefault="00C96062" w:rsidP="00664DB6">
      <w:pPr>
        <w:tabs>
          <w:tab w:val="left" w:pos="4270"/>
          <w:tab w:val="center" w:pos="5085"/>
        </w:tabs>
        <w:ind w:right="360"/>
        <w:rPr>
          <w:b/>
          <w:color w:val="244061" w:themeColor="accent1" w:themeShade="80"/>
        </w:rPr>
      </w:pPr>
    </w:p>
    <w:p w14:paraId="451677B3" w14:textId="77777777" w:rsidR="009425E1" w:rsidRDefault="009425E1" w:rsidP="00664DB6">
      <w:pPr>
        <w:tabs>
          <w:tab w:val="left" w:pos="4270"/>
          <w:tab w:val="center" w:pos="5085"/>
        </w:tabs>
        <w:ind w:right="360"/>
        <w:rPr>
          <w:b/>
          <w:color w:val="244061" w:themeColor="accent1" w:themeShade="80"/>
        </w:rPr>
      </w:pPr>
    </w:p>
    <w:p w14:paraId="7805D3AE" w14:textId="77777777" w:rsidR="009425E1" w:rsidRDefault="009425E1" w:rsidP="00664DB6">
      <w:pPr>
        <w:tabs>
          <w:tab w:val="left" w:pos="4270"/>
          <w:tab w:val="center" w:pos="5085"/>
        </w:tabs>
        <w:ind w:right="360"/>
        <w:rPr>
          <w:b/>
          <w:color w:val="244061" w:themeColor="accent1" w:themeShade="80"/>
        </w:rPr>
      </w:pPr>
    </w:p>
    <w:p w14:paraId="126D1460" w14:textId="3BA44B4A" w:rsidR="006D1A71" w:rsidRPr="008549D2" w:rsidRDefault="00C96062" w:rsidP="00664DB6">
      <w:pPr>
        <w:tabs>
          <w:tab w:val="left" w:pos="4270"/>
          <w:tab w:val="center" w:pos="5085"/>
        </w:tabs>
        <w:ind w:right="360"/>
        <w:rPr>
          <w:color w:val="244061" w:themeColor="accent1" w:themeShade="80"/>
        </w:rPr>
      </w:pPr>
      <w:r>
        <w:rPr>
          <w:b/>
          <w:color w:val="244061" w:themeColor="accent1" w:themeShade="80"/>
        </w:rPr>
        <w:t xml:space="preserve">                                                               </w:t>
      </w:r>
      <w:r w:rsidR="00664DB6" w:rsidRPr="00664DB6">
        <w:rPr>
          <w:b/>
          <w:color w:val="244061" w:themeColor="accent1" w:themeShade="80"/>
        </w:rPr>
        <w:t xml:space="preserve">NYC </w:t>
      </w:r>
      <w:r w:rsidR="00664DB6" w:rsidRPr="00664DB6">
        <w:rPr>
          <w:b/>
          <w:color w:val="244061" w:themeColor="accent1" w:themeShade="80"/>
        </w:rPr>
        <w:tab/>
      </w:r>
      <w:r w:rsidR="001123E9" w:rsidRPr="00664DB6">
        <w:rPr>
          <w:b/>
          <w:color w:val="244061" w:themeColor="accent1" w:themeShade="80"/>
        </w:rPr>
        <w:t xml:space="preserve">Mental Health </w:t>
      </w:r>
    </w:p>
    <w:p w14:paraId="7DB3642A" w14:textId="77777777" w:rsidR="006D1A71" w:rsidRPr="008549D2" w:rsidRDefault="006D1A71" w:rsidP="006D1A71">
      <w:pPr>
        <w:ind w:right="360"/>
      </w:pPr>
    </w:p>
    <w:p w14:paraId="66168F6C" w14:textId="77777777" w:rsidR="006D1A71" w:rsidRPr="008549D2" w:rsidRDefault="006D1A71" w:rsidP="006D1A71">
      <w:pPr>
        <w:ind w:right="360"/>
      </w:pPr>
      <w:r w:rsidRPr="008549D2">
        <w:t>NYC Well Free 24/7 Confidential Mental Health Counseling, you can call, text, or chat</w:t>
      </w:r>
    </w:p>
    <w:p w14:paraId="0A891F4B" w14:textId="77777777" w:rsidR="006D1A71" w:rsidRPr="008549D2" w:rsidRDefault="006D1A71" w:rsidP="006D1A71">
      <w:pPr>
        <w:ind w:right="360"/>
      </w:pPr>
      <w:proofErr w:type="gramStart"/>
      <w:r w:rsidRPr="008549D2">
        <w:t>online</w:t>
      </w:r>
      <w:proofErr w:type="gramEnd"/>
      <w:r w:rsidRPr="008549D2">
        <w:t>.</w:t>
      </w:r>
    </w:p>
    <w:p w14:paraId="09B3481F" w14:textId="77777777" w:rsidR="00664DB6" w:rsidRPr="008549D2" w:rsidRDefault="00664DB6" w:rsidP="00664DB6">
      <w:pPr>
        <w:shd w:val="clear" w:color="auto" w:fill="FFFFFF"/>
        <w:ind w:right="360"/>
        <w:rPr>
          <w:rStyle w:val="e24kjd"/>
          <w:color w:val="222222"/>
        </w:rPr>
      </w:pPr>
    </w:p>
    <w:p w14:paraId="3DE27892" w14:textId="77777777" w:rsidR="00664DB6" w:rsidRPr="008549D2" w:rsidRDefault="00664DB6" w:rsidP="00664DB6">
      <w:pPr>
        <w:shd w:val="clear" w:color="auto" w:fill="FFFFFF"/>
        <w:ind w:right="360"/>
        <w:rPr>
          <w:rStyle w:val="e24kjd"/>
          <w:color w:val="244061" w:themeColor="accent1" w:themeShade="80"/>
        </w:rPr>
      </w:pPr>
      <w:r w:rsidRPr="008549D2">
        <w:rPr>
          <w:b/>
          <w:bCs/>
          <w:iCs/>
          <w:color w:val="244061" w:themeColor="accent1" w:themeShade="80"/>
          <w:bdr w:val="none" w:sz="0" w:space="0" w:color="auto" w:frame="1"/>
        </w:rPr>
        <w:t xml:space="preserve">CONTACT:  </w:t>
      </w:r>
    </w:p>
    <w:p w14:paraId="3438526E" w14:textId="77777777" w:rsidR="00664DB6" w:rsidRPr="008549D2" w:rsidRDefault="00664DB6" w:rsidP="00964E5C">
      <w:pPr>
        <w:pStyle w:val="ListParagraph"/>
        <w:numPr>
          <w:ilvl w:val="0"/>
          <w:numId w:val="21"/>
        </w:numPr>
        <w:shd w:val="clear" w:color="auto" w:fill="FFFFFF"/>
        <w:ind w:right="360"/>
        <w:rPr>
          <w:rStyle w:val="e24kjd"/>
          <w:color w:val="222222"/>
        </w:rPr>
      </w:pPr>
      <w:r w:rsidRPr="008549D2">
        <w:rPr>
          <w:rStyle w:val="e24kjd"/>
          <w:bCs/>
          <w:color w:val="222222"/>
        </w:rPr>
        <w:t>1-888-NYC-Well</w:t>
      </w:r>
      <w:r w:rsidRPr="008549D2">
        <w:rPr>
          <w:rStyle w:val="e24kjd"/>
          <w:color w:val="222222"/>
        </w:rPr>
        <w:t> </w:t>
      </w:r>
      <w:r w:rsidRPr="008549D2">
        <w:rPr>
          <w:rStyle w:val="e24kjd"/>
          <w:b/>
          <w:color w:val="244061" w:themeColor="accent1" w:themeShade="80"/>
        </w:rPr>
        <w:t>(692-9355)</w:t>
      </w:r>
      <w:r w:rsidRPr="008549D2">
        <w:rPr>
          <w:color w:val="244061" w:themeColor="accent1" w:themeShade="80"/>
        </w:rPr>
        <w:t xml:space="preserve"> </w:t>
      </w:r>
      <w:r w:rsidRPr="008549D2">
        <w:rPr>
          <w:color w:val="000000"/>
        </w:rPr>
        <w:t>– All mental health and substance misuse support available in New York City</w:t>
      </w:r>
    </w:p>
    <w:p w14:paraId="6FBF142F" w14:textId="77777777" w:rsidR="00664DB6" w:rsidRPr="008549D2" w:rsidRDefault="00664DB6" w:rsidP="00964E5C">
      <w:pPr>
        <w:pStyle w:val="ListParagraph"/>
        <w:numPr>
          <w:ilvl w:val="0"/>
          <w:numId w:val="21"/>
        </w:numPr>
        <w:shd w:val="clear" w:color="auto" w:fill="FFFFFF"/>
        <w:ind w:right="360"/>
        <w:rPr>
          <w:rStyle w:val="e24kjd"/>
          <w:color w:val="222222"/>
        </w:rPr>
      </w:pPr>
      <w:r w:rsidRPr="008549D2">
        <w:rPr>
          <w:rStyle w:val="e24kjd"/>
          <w:color w:val="222222"/>
        </w:rPr>
        <w:t xml:space="preserve">TEXT: </w:t>
      </w:r>
      <w:r w:rsidRPr="008549D2">
        <w:rPr>
          <w:rStyle w:val="e24kjd"/>
          <w:b/>
          <w:color w:val="244061" w:themeColor="accent1" w:themeShade="80"/>
        </w:rPr>
        <w:t>“Well” to 65173</w:t>
      </w:r>
    </w:p>
    <w:p w14:paraId="10764131" w14:textId="77777777" w:rsidR="00664DB6" w:rsidRPr="008549D2" w:rsidRDefault="00664DB6" w:rsidP="00964E5C">
      <w:pPr>
        <w:pStyle w:val="ListParagraph"/>
        <w:numPr>
          <w:ilvl w:val="0"/>
          <w:numId w:val="21"/>
        </w:numPr>
        <w:shd w:val="clear" w:color="auto" w:fill="FFFFFF"/>
        <w:ind w:right="360"/>
        <w:rPr>
          <w:rStyle w:val="e24kjd"/>
          <w:color w:val="222222"/>
        </w:rPr>
      </w:pPr>
      <w:r w:rsidRPr="008549D2">
        <w:rPr>
          <w:rStyle w:val="e24kjd"/>
          <w:color w:val="222222"/>
        </w:rPr>
        <w:t xml:space="preserve">CHAT ONLINE at </w:t>
      </w:r>
      <w:r w:rsidRPr="008549D2">
        <w:rPr>
          <w:rStyle w:val="e24kjd"/>
          <w:b/>
          <w:color w:val="244061" w:themeColor="accent1" w:themeShade="80"/>
        </w:rPr>
        <w:t>nyc.gov/</w:t>
      </w:r>
      <w:proofErr w:type="spellStart"/>
      <w:r w:rsidRPr="008549D2">
        <w:rPr>
          <w:rStyle w:val="e24kjd"/>
          <w:b/>
          <w:color w:val="244061" w:themeColor="accent1" w:themeShade="80"/>
        </w:rPr>
        <w:t>nycwell</w:t>
      </w:r>
      <w:proofErr w:type="spellEnd"/>
    </w:p>
    <w:p w14:paraId="23AFC0DB" w14:textId="77777777" w:rsidR="00664DB6" w:rsidRPr="008549D2" w:rsidRDefault="00C823D6" w:rsidP="00964E5C">
      <w:pPr>
        <w:pStyle w:val="ListParagraph"/>
        <w:numPr>
          <w:ilvl w:val="0"/>
          <w:numId w:val="21"/>
        </w:numPr>
        <w:shd w:val="clear" w:color="auto" w:fill="FFFFFF"/>
        <w:ind w:right="360"/>
        <w:rPr>
          <w:color w:val="222222"/>
        </w:rPr>
      </w:pPr>
      <w:hyperlink r:id="rId54" w:tgtFrame="_blank" w:history="1">
        <w:r w:rsidR="00664DB6" w:rsidRPr="008549D2">
          <w:rPr>
            <w:b/>
            <w:bCs/>
            <w:color w:val="244061" w:themeColor="accent1" w:themeShade="80"/>
            <w:bdr w:val="none" w:sz="0" w:space="0" w:color="auto" w:frame="1"/>
          </w:rPr>
          <w:t>311</w:t>
        </w:r>
        <w:r w:rsidR="00664DB6" w:rsidRPr="008549D2">
          <w:rPr>
            <w:b/>
            <w:bCs/>
            <w:color w:val="000000"/>
            <w:bdr w:val="none" w:sz="0" w:space="0" w:color="auto" w:frame="1"/>
          </w:rPr>
          <w:t> </w:t>
        </w:r>
      </w:hyperlink>
      <w:r w:rsidR="00664DB6" w:rsidRPr="008549D2">
        <w:rPr>
          <w:color w:val="000000"/>
        </w:rPr>
        <w:t>– Government services to address issues such as immigration, neighborhood concerns, and homeless outreach</w:t>
      </w:r>
    </w:p>
    <w:p w14:paraId="2886530C" w14:textId="77777777" w:rsidR="00664DB6" w:rsidRPr="008549D2" w:rsidRDefault="00C823D6" w:rsidP="00964E5C">
      <w:pPr>
        <w:pStyle w:val="ListParagraph"/>
        <w:numPr>
          <w:ilvl w:val="0"/>
          <w:numId w:val="21"/>
        </w:numPr>
        <w:shd w:val="clear" w:color="auto" w:fill="FFFFFF"/>
        <w:ind w:right="360"/>
        <w:rPr>
          <w:rStyle w:val="e24kjd"/>
          <w:color w:val="222222"/>
        </w:rPr>
      </w:pPr>
      <w:hyperlink r:id="rId55" w:tgtFrame="_blank" w:history="1">
        <w:r w:rsidR="00664DB6" w:rsidRPr="008549D2">
          <w:rPr>
            <w:b/>
            <w:bCs/>
            <w:color w:val="244061" w:themeColor="accent1" w:themeShade="80"/>
            <w:bdr w:val="none" w:sz="0" w:space="0" w:color="auto" w:frame="1"/>
          </w:rPr>
          <w:t>911</w:t>
        </w:r>
        <w:r w:rsidR="00664DB6" w:rsidRPr="008549D2">
          <w:rPr>
            <w:b/>
            <w:bCs/>
            <w:color w:val="000000"/>
            <w:bdr w:val="none" w:sz="0" w:space="0" w:color="auto" w:frame="1"/>
          </w:rPr>
          <w:t> </w:t>
        </w:r>
      </w:hyperlink>
      <w:r w:rsidR="00664DB6" w:rsidRPr="008549D2">
        <w:rPr>
          <w:color w:val="000000"/>
        </w:rPr>
        <w:t>– Public safety or medical emergencies</w:t>
      </w:r>
    </w:p>
    <w:p w14:paraId="5DED3B91" w14:textId="77777777" w:rsidR="00664DB6" w:rsidRDefault="00664DB6" w:rsidP="006D1A71">
      <w:pPr>
        <w:shd w:val="clear" w:color="auto" w:fill="FFFFFF"/>
        <w:ind w:right="360"/>
        <w:rPr>
          <w:b/>
          <w:bCs/>
          <w:iCs/>
          <w:color w:val="244061" w:themeColor="accent1" w:themeShade="80"/>
          <w:bdr w:val="none" w:sz="0" w:space="0" w:color="auto" w:frame="1"/>
        </w:rPr>
      </w:pPr>
    </w:p>
    <w:p w14:paraId="03E1D4F4" w14:textId="77777777" w:rsidR="00664DB6" w:rsidRDefault="00664DB6" w:rsidP="006D1A71">
      <w:pPr>
        <w:shd w:val="clear" w:color="auto" w:fill="FFFFFF"/>
        <w:ind w:right="360"/>
      </w:pPr>
    </w:p>
    <w:p w14:paraId="4AF41C9F" w14:textId="7113138C" w:rsidR="006D1A71" w:rsidRPr="008549D2" w:rsidRDefault="00C823D6" w:rsidP="006D1A71">
      <w:pPr>
        <w:shd w:val="clear" w:color="auto" w:fill="FFFFFF"/>
        <w:ind w:right="360"/>
        <w:rPr>
          <w:rStyle w:val="e24kjd"/>
          <w:color w:val="222222"/>
        </w:rPr>
      </w:pPr>
      <w:hyperlink r:id="rId56">
        <w:r w:rsidR="006D1A71" w:rsidRPr="008549D2">
          <w:rPr>
            <w:rStyle w:val="Hyperlink"/>
            <w:color w:val="244061" w:themeColor="accent1" w:themeShade="80"/>
          </w:rPr>
          <w:t>https://nycwell.cityofnewyork.us/en/</w:t>
        </w:r>
      </w:hyperlink>
      <w:r w:rsidR="006D1A71" w:rsidRPr="008549D2">
        <w:t>Thrive NYC has published a new Guide to Mental Health Services that New Yorkers can access while staying at home, including a list of free apps to help address anxiety, depression, recovery, and other mental health resources.</w:t>
      </w:r>
      <w:r w:rsidR="006D1A71" w:rsidRPr="008549D2">
        <w:rPr>
          <w:rStyle w:val="e24kjd"/>
          <w:color w:val="222222"/>
        </w:rPr>
        <w:t xml:space="preserve"> Trained counselors can provide you with support 24 hours a day, 7 days a week, in over 200 languages.</w:t>
      </w:r>
    </w:p>
    <w:p w14:paraId="633DC3B4" w14:textId="77777777" w:rsidR="00AC384F" w:rsidRPr="008549D2" w:rsidRDefault="00AC384F" w:rsidP="00AC384F">
      <w:pPr>
        <w:shd w:val="clear" w:color="auto" w:fill="FFFFFF"/>
        <w:spacing w:before="100" w:beforeAutospacing="1" w:after="100" w:afterAutospacing="1"/>
        <w:ind w:right="360"/>
        <w:jc w:val="center"/>
        <w:outlineLvl w:val="0"/>
        <w:rPr>
          <w:b/>
          <w:color w:val="244061" w:themeColor="accent1" w:themeShade="80"/>
          <w:kern w:val="36"/>
        </w:rPr>
      </w:pPr>
      <w:r w:rsidRPr="008549D2">
        <w:rPr>
          <w:b/>
          <w:color w:val="244061" w:themeColor="accent1" w:themeShade="80"/>
          <w:kern w:val="36"/>
        </w:rPr>
        <w:t>Trauma &amp; Healing for Survivors</w:t>
      </w:r>
    </w:p>
    <w:p w14:paraId="5389C9EC" w14:textId="77777777" w:rsidR="00AC384F" w:rsidRPr="008549D2" w:rsidRDefault="00AC384F" w:rsidP="00AC384F">
      <w:pPr>
        <w:shd w:val="clear" w:color="auto" w:fill="FFFFFF"/>
        <w:spacing w:before="100" w:beforeAutospacing="1" w:after="100" w:afterAutospacing="1"/>
        <w:ind w:right="360"/>
        <w:outlineLvl w:val="0"/>
        <w:rPr>
          <w:b/>
          <w:color w:val="244061" w:themeColor="accent1" w:themeShade="80"/>
          <w:kern w:val="36"/>
        </w:rPr>
      </w:pPr>
      <w:r w:rsidRPr="008549D2">
        <w:rPr>
          <w:color w:val="020000"/>
          <w:shd w:val="clear" w:color="auto" w:fill="FFFFFF"/>
        </w:rPr>
        <w:t xml:space="preserve">Severe distress or suffering that results from overwhelming mental, emotional pain or physical injury are can be the result of trauma. Individualized care is an essential part of the process of recovery.  A traumatic experience for one person may not be the same for another and each person experiences their </w:t>
      </w:r>
      <w:r w:rsidRPr="008549D2">
        <w:rPr>
          <w:shd w:val="clear" w:color="auto" w:fill="FFFFFF"/>
        </w:rPr>
        <w:t xml:space="preserve">own unique </w:t>
      </w:r>
      <w:r w:rsidRPr="008549D2">
        <w:rPr>
          <w:color w:val="020000"/>
          <w:shd w:val="clear" w:color="auto" w:fill="FFFFFF"/>
        </w:rPr>
        <w:t>process of healing. </w:t>
      </w:r>
    </w:p>
    <w:p w14:paraId="68145466" w14:textId="77777777" w:rsidR="00AC384F" w:rsidRPr="006D1A71" w:rsidRDefault="00AC384F" w:rsidP="00AC384F">
      <w:pPr>
        <w:shd w:val="clear" w:color="auto" w:fill="FFFFFF" w:themeFill="background1"/>
        <w:spacing w:before="100" w:beforeAutospacing="1" w:after="100" w:afterAutospacing="1"/>
        <w:ind w:right="360"/>
        <w:outlineLvl w:val="0"/>
        <w:rPr>
          <w:color w:val="080808"/>
          <w:kern w:val="36"/>
        </w:rPr>
      </w:pPr>
      <w:r w:rsidRPr="008549D2">
        <w:t>The following tips describe some of the ways that people who have experienced trauma and abuse have found relief.</w:t>
      </w:r>
    </w:p>
    <w:p w14:paraId="6EF6BBF2" w14:textId="77777777" w:rsidR="00AC384F" w:rsidRPr="00D953A6" w:rsidRDefault="00AC384F" w:rsidP="00AC384F">
      <w:pPr>
        <w:pStyle w:val="ListParagraph"/>
        <w:numPr>
          <w:ilvl w:val="0"/>
          <w:numId w:val="46"/>
        </w:numPr>
        <w:ind w:right="360"/>
        <w:rPr>
          <w:color w:val="000000" w:themeColor="text1"/>
        </w:rPr>
      </w:pPr>
      <w:r w:rsidRPr="00D953A6">
        <w:rPr>
          <w:color w:val="000000" w:themeColor="text1"/>
        </w:rPr>
        <w:t>Empower and assist clients</w:t>
      </w:r>
      <w:r w:rsidRPr="00D953A6">
        <w:rPr>
          <w:b/>
          <w:bCs/>
          <w:color w:val="000000" w:themeColor="text1"/>
        </w:rPr>
        <w:t xml:space="preserve"> </w:t>
      </w:r>
      <w:r w:rsidRPr="00D953A6">
        <w:rPr>
          <w:color w:val="000000" w:themeColor="text1"/>
        </w:rPr>
        <w:t xml:space="preserve">to focus on self-care. </w:t>
      </w:r>
    </w:p>
    <w:p w14:paraId="0A952C87" w14:textId="77777777" w:rsidR="00AC384F" w:rsidRPr="00D953A6" w:rsidRDefault="00AC384F" w:rsidP="00AC384F">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Safety is first priority</w:t>
      </w:r>
    </w:p>
    <w:p w14:paraId="17D9E307" w14:textId="77777777" w:rsidR="00AC384F" w:rsidRPr="00D953A6" w:rsidRDefault="00AC384F" w:rsidP="00AC384F">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Gaining victim’s trust is an important step in providing assistance and support (housing, food, medical, safety and security, language interpretation, cash, living assistance and legal service</w:t>
      </w:r>
    </w:p>
    <w:p w14:paraId="1CE74EEC" w14:textId="77777777" w:rsidR="00AC384F" w:rsidRPr="00D953A6" w:rsidRDefault="00AC384F" w:rsidP="00AC384F">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Mental Health assistance – psychological trauma (PTSD, depression, anxiety, suicidal ideation, despair and hopelessness).</w:t>
      </w:r>
    </w:p>
    <w:p w14:paraId="70CB833B" w14:textId="77777777" w:rsidR="00AC384F" w:rsidRPr="00D953A6" w:rsidRDefault="00AC384F" w:rsidP="00AC384F">
      <w:pPr>
        <w:numPr>
          <w:ilvl w:val="0"/>
          <w:numId w:val="46"/>
        </w:numPr>
        <w:shd w:val="clear" w:color="auto" w:fill="FFFFFF" w:themeFill="background1"/>
        <w:spacing w:after="200"/>
        <w:ind w:right="360"/>
        <w:contextualSpacing/>
        <w:rPr>
          <w:color w:val="000000" w:themeColor="text1"/>
          <w:bdr w:val="none" w:sz="0" w:space="0" w:color="auto" w:frame="1"/>
        </w:rPr>
      </w:pPr>
      <w:r w:rsidRPr="00D953A6">
        <w:rPr>
          <w:color w:val="000000" w:themeColor="text1"/>
          <w:bdr w:val="none" w:sz="0" w:space="0" w:color="auto" w:frame="1"/>
        </w:rPr>
        <w:t>Supporting victims to help to rebuild their life safely</w:t>
      </w:r>
    </w:p>
    <w:p w14:paraId="4A7663EC" w14:textId="77777777" w:rsidR="00AC384F" w:rsidRPr="00D953A6" w:rsidRDefault="00AC384F" w:rsidP="00AC384F">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Use a trauma- inform, non-judgmental approach when working with victim</w:t>
      </w:r>
    </w:p>
    <w:p w14:paraId="3AE42762" w14:textId="77777777" w:rsidR="00AC384F" w:rsidRPr="00D953A6" w:rsidRDefault="00AC384F" w:rsidP="00AC384F">
      <w:pPr>
        <w:numPr>
          <w:ilvl w:val="0"/>
          <w:numId w:val="46"/>
        </w:numPr>
        <w:shd w:val="clear" w:color="auto" w:fill="FFFFFF" w:themeFill="background1"/>
        <w:spacing w:after="200"/>
        <w:ind w:right="360"/>
        <w:contextualSpacing/>
        <w:rPr>
          <w:color w:val="000000" w:themeColor="text1"/>
          <w:bdr w:val="none" w:sz="0" w:space="0" w:color="auto" w:frame="1"/>
        </w:rPr>
      </w:pPr>
      <w:r w:rsidRPr="00D953A6">
        <w:rPr>
          <w:color w:val="000000" w:themeColor="text1"/>
          <w:bdr w:val="none" w:sz="0" w:space="0" w:color="auto" w:frame="1"/>
        </w:rPr>
        <w:t xml:space="preserve">Refrain from passing judgment – Many survivors </w:t>
      </w:r>
      <w:r w:rsidRPr="00D953A6" w:rsidDel="00C9013D">
        <w:rPr>
          <w:color w:val="000000" w:themeColor="text1"/>
        </w:rPr>
        <w:t>describe</w:t>
      </w:r>
      <w:r w:rsidRPr="00D953A6">
        <w:rPr>
          <w:color w:val="000000" w:themeColor="text1"/>
          <w:bdr w:val="none" w:sz="0" w:space="0" w:color="auto" w:frame="1"/>
        </w:rPr>
        <w:t xml:space="preserve"> feeling so stigmatized they felt unable to reach out for help.</w:t>
      </w:r>
    </w:p>
    <w:p w14:paraId="5DC79B7D" w14:textId="77777777" w:rsidR="00AC384F" w:rsidRDefault="00AC384F" w:rsidP="00AC384F">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Motivation interviewing</w:t>
      </w:r>
      <w:r>
        <w:rPr>
          <w:color w:val="000000" w:themeColor="text1"/>
          <w:bdr w:val="none" w:sz="0" w:space="0" w:color="auto" w:frame="1"/>
        </w:rPr>
        <w:t xml:space="preserve"> </w:t>
      </w:r>
    </w:p>
    <w:p w14:paraId="4DA4EFCA" w14:textId="77777777" w:rsidR="00AC384F" w:rsidRPr="00D953A6" w:rsidRDefault="00AC384F" w:rsidP="009319BC">
      <w:pPr>
        <w:numPr>
          <w:ilvl w:val="0"/>
          <w:numId w:val="46"/>
        </w:numPr>
        <w:shd w:val="clear" w:color="auto" w:fill="FFFFFF"/>
        <w:spacing w:after="200"/>
        <w:ind w:right="360"/>
        <w:contextualSpacing/>
        <w:rPr>
          <w:color w:val="000000" w:themeColor="text1"/>
          <w:bdr w:val="none" w:sz="0" w:space="0" w:color="auto" w:frame="1"/>
        </w:rPr>
      </w:pPr>
      <w:r w:rsidRPr="00D953A6">
        <w:rPr>
          <w:color w:val="000000" w:themeColor="text1"/>
          <w:bdr w:val="none" w:sz="0" w:space="0" w:color="auto" w:frame="1"/>
        </w:rPr>
        <w:t xml:space="preserve">Victims may not know their rights –Foreign national may not speak English, may not know their rights in the United </w:t>
      </w:r>
      <w:r w:rsidRPr="00D953A6">
        <w:rPr>
          <w:rFonts w:eastAsiaTheme="minorEastAsia"/>
          <w:color w:val="000000" w:themeColor="text1"/>
        </w:rPr>
        <w:t>States.</w:t>
      </w:r>
    </w:p>
    <w:p w14:paraId="4B8FE901" w14:textId="77777777" w:rsidR="00AC384F" w:rsidRPr="00D953A6" w:rsidRDefault="00AC384F" w:rsidP="009319BC">
      <w:pPr>
        <w:pStyle w:val="ListParagraph"/>
        <w:numPr>
          <w:ilvl w:val="0"/>
          <w:numId w:val="46"/>
        </w:numPr>
        <w:spacing w:before="100" w:beforeAutospacing="1" w:after="100" w:afterAutospacing="1"/>
        <w:ind w:right="360"/>
        <w:rPr>
          <w:color w:val="000000" w:themeColor="text1"/>
        </w:rPr>
      </w:pPr>
      <w:r w:rsidRPr="00D953A6">
        <w:rPr>
          <w:color w:val="000000" w:themeColor="text1"/>
        </w:rPr>
        <w:t>Plan something to look forward to</w:t>
      </w:r>
    </w:p>
    <w:p w14:paraId="6AEAB649" w14:textId="77777777" w:rsidR="00AC384F" w:rsidRPr="00D953A6" w:rsidRDefault="00AC384F" w:rsidP="00AC384F">
      <w:pPr>
        <w:pStyle w:val="ListParagraph"/>
        <w:numPr>
          <w:ilvl w:val="0"/>
          <w:numId w:val="46"/>
        </w:numPr>
        <w:spacing w:before="100" w:beforeAutospacing="1" w:after="100" w:afterAutospacing="1"/>
        <w:ind w:right="360"/>
        <w:rPr>
          <w:color w:val="000000" w:themeColor="text1"/>
        </w:rPr>
      </w:pPr>
      <w:r w:rsidRPr="00D953A6">
        <w:rPr>
          <w:color w:val="000000" w:themeColor="text1"/>
        </w:rPr>
        <w:t>Get good quality sleep and start a routine.</w:t>
      </w:r>
    </w:p>
    <w:p w14:paraId="495FF013" w14:textId="77777777" w:rsidR="00AC384F" w:rsidRPr="00D953A6" w:rsidRDefault="00AC384F" w:rsidP="00AC384F">
      <w:pPr>
        <w:pStyle w:val="ListParagraph"/>
        <w:numPr>
          <w:ilvl w:val="0"/>
          <w:numId w:val="47"/>
        </w:numPr>
        <w:spacing w:before="100" w:beforeAutospacing="1" w:after="100" w:afterAutospacing="1"/>
        <w:ind w:right="360"/>
        <w:rPr>
          <w:color w:val="000000" w:themeColor="text1"/>
        </w:rPr>
      </w:pPr>
      <w:r w:rsidRPr="00D953A6">
        <w:rPr>
          <w:color w:val="000000" w:themeColor="text1"/>
        </w:rPr>
        <w:t xml:space="preserve"> Assist </w:t>
      </w:r>
      <w:r>
        <w:rPr>
          <w:color w:val="000000" w:themeColor="text1"/>
        </w:rPr>
        <w:t xml:space="preserve">survivors </w:t>
      </w:r>
      <w:r w:rsidRPr="00D953A6">
        <w:rPr>
          <w:color w:val="000000" w:themeColor="text1"/>
        </w:rPr>
        <w:t xml:space="preserve">in empowering and involving them to make their own choices. </w:t>
      </w:r>
    </w:p>
    <w:p w14:paraId="0089F5ED" w14:textId="77777777" w:rsidR="00AC384F" w:rsidRPr="00D953A6" w:rsidRDefault="00AC384F" w:rsidP="00AC384F">
      <w:pPr>
        <w:pStyle w:val="ListParagraph"/>
        <w:numPr>
          <w:ilvl w:val="0"/>
          <w:numId w:val="47"/>
        </w:numPr>
        <w:ind w:right="360"/>
        <w:rPr>
          <w:color w:val="000000" w:themeColor="text1"/>
        </w:rPr>
      </w:pPr>
      <w:r w:rsidRPr="00D953A6">
        <w:rPr>
          <w:color w:val="000000" w:themeColor="text1"/>
        </w:rPr>
        <w:t xml:space="preserve">Support </w:t>
      </w:r>
      <w:r>
        <w:rPr>
          <w:color w:val="000000" w:themeColor="text1"/>
        </w:rPr>
        <w:t xml:space="preserve">survivors </w:t>
      </w:r>
      <w:r w:rsidRPr="00D953A6">
        <w:rPr>
          <w:color w:val="000000" w:themeColor="text1"/>
        </w:rPr>
        <w:t xml:space="preserve">with their decision-making, how much they are willing to share, and with whom they feel comfortable sharing. </w:t>
      </w:r>
    </w:p>
    <w:p w14:paraId="47AC4396" w14:textId="77777777" w:rsidR="00AC384F" w:rsidRPr="00D953A6" w:rsidRDefault="00AC384F" w:rsidP="00AC384F">
      <w:pPr>
        <w:pStyle w:val="ListParagraph"/>
        <w:numPr>
          <w:ilvl w:val="0"/>
          <w:numId w:val="47"/>
        </w:numPr>
        <w:ind w:right="360"/>
        <w:rPr>
          <w:color w:val="000000" w:themeColor="text1"/>
        </w:rPr>
      </w:pPr>
      <w:r w:rsidRPr="00D953A6">
        <w:rPr>
          <w:color w:val="000000" w:themeColor="text1"/>
        </w:rPr>
        <w:t>Communicate with surviv</w:t>
      </w:r>
      <w:r>
        <w:rPr>
          <w:color w:val="000000" w:themeColor="text1"/>
        </w:rPr>
        <w:t>ors</w:t>
      </w:r>
      <w:r w:rsidRPr="00D953A6">
        <w:rPr>
          <w:color w:val="000000" w:themeColor="text1"/>
        </w:rPr>
        <w:t xml:space="preserve">, </w:t>
      </w:r>
      <w:r>
        <w:rPr>
          <w:color w:val="000000" w:themeColor="text1"/>
        </w:rPr>
        <w:t xml:space="preserve">and continue to empower on resilience. </w:t>
      </w:r>
    </w:p>
    <w:p w14:paraId="36A9BE11" w14:textId="77777777" w:rsidR="00AC384F" w:rsidRPr="00D953A6" w:rsidRDefault="00AC384F" w:rsidP="00AC384F">
      <w:pPr>
        <w:pStyle w:val="ListParagraph"/>
        <w:numPr>
          <w:ilvl w:val="0"/>
          <w:numId w:val="47"/>
        </w:numPr>
        <w:ind w:right="360"/>
        <w:rPr>
          <w:color w:val="000000" w:themeColor="text1"/>
        </w:rPr>
      </w:pPr>
      <w:r w:rsidRPr="00D953A6">
        <w:rPr>
          <w:color w:val="000000" w:themeColor="text1"/>
        </w:rPr>
        <w:t xml:space="preserve">Model deep breathing techniques with clients. </w:t>
      </w:r>
    </w:p>
    <w:p w14:paraId="28ED58AF" w14:textId="77777777" w:rsidR="00AC384F" w:rsidRPr="00D953A6" w:rsidRDefault="00AC384F" w:rsidP="00AC384F">
      <w:pPr>
        <w:pStyle w:val="ListParagraph"/>
        <w:numPr>
          <w:ilvl w:val="0"/>
          <w:numId w:val="47"/>
        </w:numPr>
        <w:ind w:right="360"/>
        <w:rPr>
          <w:color w:val="000000" w:themeColor="text1"/>
        </w:rPr>
      </w:pPr>
      <w:r w:rsidRPr="00D953A6">
        <w:rPr>
          <w:color w:val="000000" w:themeColor="text1"/>
        </w:rPr>
        <w:t>Discuss the positive aspects of using writing as a safe way to connect with their emotions, as it may also assist in easing stress and the physical symptoms of trauma.</w:t>
      </w:r>
    </w:p>
    <w:p w14:paraId="3470087E" w14:textId="77777777" w:rsidR="00AC384F" w:rsidRPr="00D953A6" w:rsidRDefault="00AC384F" w:rsidP="00AC384F">
      <w:pPr>
        <w:pStyle w:val="ListParagraph"/>
        <w:numPr>
          <w:ilvl w:val="0"/>
          <w:numId w:val="47"/>
        </w:numPr>
        <w:ind w:right="360"/>
        <w:rPr>
          <w:color w:val="000000" w:themeColor="text1"/>
        </w:rPr>
      </w:pPr>
      <w:r w:rsidRPr="00D953A6">
        <w:rPr>
          <w:color w:val="000000" w:themeColor="text1"/>
        </w:rPr>
        <w:t>Aid survivors with setting goals</w:t>
      </w:r>
    </w:p>
    <w:p w14:paraId="49029839" w14:textId="77777777" w:rsidR="00AC384F" w:rsidRPr="00D953A6" w:rsidRDefault="00AC384F" w:rsidP="00AC384F">
      <w:pPr>
        <w:pStyle w:val="ListParagraph"/>
        <w:numPr>
          <w:ilvl w:val="1"/>
          <w:numId w:val="47"/>
        </w:numPr>
        <w:ind w:right="360"/>
        <w:rPr>
          <w:color w:val="000000" w:themeColor="text1"/>
        </w:rPr>
      </w:pPr>
      <w:r w:rsidRPr="00D953A6">
        <w:rPr>
          <w:color w:val="000000" w:themeColor="text1"/>
        </w:rPr>
        <w:t>Clients need to set goals that address the recovery needs due to the trauma, abuse and neglect they may have suffered.</w:t>
      </w:r>
    </w:p>
    <w:p w14:paraId="0396A35E" w14:textId="77777777" w:rsidR="00AC384F" w:rsidRPr="006A63C9" w:rsidRDefault="00AC384F" w:rsidP="00AC384F">
      <w:pPr>
        <w:pStyle w:val="ListParagraph"/>
        <w:numPr>
          <w:ilvl w:val="0"/>
          <w:numId w:val="47"/>
        </w:numPr>
        <w:ind w:right="360"/>
        <w:rPr>
          <w:color w:val="000000" w:themeColor="text1"/>
          <w:lang w:val="en"/>
        </w:rPr>
      </w:pPr>
      <w:r w:rsidRPr="006A63C9">
        <w:rPr>
          <w:color w:val="000000" w:themeColor="text1"/>
          <w:lang w:val="en"/>
        </w:rPr>
        <w:t xml:space="preserve">Encouraging survivors to participate in support groups to establish a support system with others who have experience similar experience with trauma. </w:t>
      </w:r>
    </w:p>
    <w:p w14:paraId="45060CC3" w14:textId="77777777" w:rsidR="00AC384F" w:rsidRDefault="00AC384F" w:rsidP="00AC384F">
      <w:pPr>
        <w:spacing w:before="240" w:after="240"/>
        <w:jc w:val="center"/>
        <w:rPr>
          <w:b/>
          <w:color w:val="234160"/>
        </w:rPr>
      </w:pPr>
    </w:p>
    <w:p w14:paraId="54C7A177" w14:textId="77777777" w:rsidR="00AC384F" w:rsidRDefault="00AC384F" w:rsidP="00AC384F">
      <w:pPr>
        <w:spacing w:before="240" w:after="240"/>
        <w:jc w:val="center"/>
        <w:rPr>
          <w:b/>
          <w:color w:val="234160"/>
        </w:rPr>
      </w:pPr>
    </w:p>
    <w:p w14:paraId="142476D9" w14:textId="1D8D677B" w:rsidR="00AC384F" w:rsidRPr="00D953A6" w:rsidRDefault="00AC384F" w:rsidP="00AC384F">
      <w:pPr>
        <w:spacing w:before="240" w:after="240"/>
        <w:jc w:val="center"/>
        <w:rPr>
          <w:b/>
          <w:bCs/>
          <w:color w:val="234160"/>
        </w:rPr>
      </w:pPr>
      <w:r w:rsidRPr="00D953A6">
        <w:rPr>
          <w:b/>
          <w:color w:val="234160"/>
        </w:rPr>
        <w:lastRenderedPageBreak/>
        <w:t>Helping professionals</w:t>
      </w:r>
    </w:p>
    <w:p w14:paraId="55F02CC9" w14:textId="77777777" w:rsidR="00AC384F" w:rsidRPr="008549D2" w:rsidRDefault="00AC384F" w:rsidP="00AC384F">
      <w:pPr>
        <w:spacing w:before="240" w:after="240"/>
        <w:rPr>
          <w:color w:val="000000" w:themeColor="text1"/>
        </w:rPr>
      </w:pPr>
      <w:r w:rsidRPr="008549D2">
        <w:rPr>
          <w:color w:val="000000" w:themeColor="text1"/>
        </w:rPr>
        <w:t>The difference between</w:t>
      </w:r>
      <w:r w:rsidRPr="008549D2">
        <w:rPr>
          <w:b/>
          <w:bCs/>
          <w:color w:val="000000" w:themeColor="text1"/>
        </w:rPr>
        <w:t xml:space="preserve"> </w:t>
      </w:r>
      <w:r w:rsidRPr="00D953A6">
        <w:rPr>
          <w:b/>
          <w:bCs/>
          <w:color w:val="234160"/>
        </w:rPr>
        <w:t>secondary trauma</w:t>
      </w:r>
      <w:r w:rsidRPr="00D953A6">
        <w:rPr>
          <w:color w:val="234160"/>
        </w:rPr>
        <w:t xml:space="preserve"> </w:t>
      </w:r>
      <w:r w:rsidRPr="008549D2">
        <w:rPr>
          <w:color w:val="000000" w:themeColor="text1"/>
        </w:rPr>
        <w:t xml:space="preserve">and </w:t>
      </w:r>
      <w:r w:rsidRPr="00D953A6">
        <w:rPr>
          <w:b/>
          <w:bCs/>
          <w:color w:val="234160"/>
        </w:rPr>
        <w:t>vicarious trauma</w:t>
      </w:r>
      <w:r w:rsidRPr="00D953A6">
        <w:rPr>
          <w:color w:val="234160"/>
        </w:rPr>
        <w:t xml:space="preserve"> </w:t>
      </w:r>
      <w:r w:rsidRPr="008549D2">
        <w:rPr>
          <w:color w:val="000000" w:themeColor="text1"/>
        </w:rPr>
        <w:t>is that secondary trauma can happen suddenly, in one session, while vicarious trauma is a response to an accumulation of exposure to the pain of others.</w:t>
      </w:r>
    </w:p>
    <w:p w14:paraId="79F2FF92" w14:textId="77777777" w:rsidR="00AC384F" w:rsidRPr="00D953A6" w:rsidRDefault="00AC384F" w:rsidP="00AC384F">
      <w:pPr>
        <w:pStyle w:val="NormalWeb"/>
        <w:spacing w:after="0"/>
        <w:textAlignment w:val="baseline"/>
        <w:rPr>
          <w:b/>
          <w:color w:val="234160"/>
        </w:rPr>
      </w:pPr>
      <w:r w:rsidRPr="00D953A6">
        <w:rPr>
          <w:b/>
          <w:color w:val="234160"/>
        </w:rPr>
        <w:t>Self-care Practice to reduce risk of secondary trauma</w:t>
      </w:r>
    </w:p>
    <w:p w14:paraId="7A437B19" w14:textId="77777777" w:rsidR="00AC384F" w:rsidRPr="008549D2" w:rsidRDefault="00AC384F" w:rsidP="00AC384F">
      <w:pPr>
        <w:pStyle w:val="NormalWeb"/>
        <w:spacing w:after="0"/>
        <w:textAlignment w:val="baseline"/>
        <w:rPr>
          <w:color w:val="000000" w:themeColor="text1"/>
        </w:rPr>
      </w:pPr>
    </w:p>
    <w:p w14:paraId="09D6600D" w14:textId="77777777" w:rsidR="00AC384F" w:rsidRPr="008549D2" w:rsidRDefault="00AC384F" w:rsidP="00AC384F">
      <w:pPr>
        <w:pStyle w:val="NormalWeb"/>
        <w:numPr>
          <w:ilvl w:val="0"/>
          <w:numId w:val="25"/>
        </w:numPr>
        <w:spacing w:after="0"/>
        <w:textAlignment w:val="baseline"/>
        <w:rPr>
          <w:color w:val="000000" w:themeColor="text1"/>
        </w:rPr>
      </w:pPr>
      <w:r w:rsidRPr="008549D2">
        <w:rPr>
          <w:color w:val="000000" w:themeColor="text1"/>
        </w:rPr>
        <w:t>Developing and maintaining a strong social support both at home and at work</w:t>
      </w:r>
    </w:p>
    <w:p w14:paraId="002F90D8" w14:textId="77777777" w:rsidR="00AC384F" w:rsidRDefault="00AC384F" w:rsidP="00AC384F">
      <w:pPr>
        <w:pStyle w:val="NormalWeb"/>
        <w:numPr>
          <w:ilvl w:val="0"/>
          <w:numId w:val="26"/>
        </w:numPr>
        <w:spacing w:after="240"/>
        <w:contextualSpacing/>
        <w:textAlignment w:val="baseline"/>
        <w:rPr>
          <w:color w:val="000000" w:themeColor="text1"/>
        </w:rPr>
      </w:pPr>
      <w:r w:rsidRPr="008549D2">
        <w:rPr>
          <w:color w:val="000000" w:themeColor="text1"/>
        </w:rPr>
        <w:t>Increased self-awareness through mindfulness meditation and narrative work such as journaling</w:t>
      </w:r>
    </w:p>
    <w:p w14:paraId="3BD451D6" w14:textId="77777777" w:rsidR="00AC384F" w:rsidRPr="002E6825" w:rsidRDefault="00AC384F" w:rsidP="00AC384F">
      <w:pPr>
        <w:pStyle w:val="NormalWeb"/>
        <w:numPr>
          <w:ilvl w:val="0"/>
          <w:numId w:val="26"/>
        </w:numPr>
        <w:spacing w:after="240"/>
        <w:contextualSpacing/>
        <w:textAlignment w:val="baseline"/>
        <w:rPr>
          <w:color w:val="000000" w:themeColor="text1"/>
        </w:rPr>
      </w:pPr>
      <w:r w:rsidRPr="00D953A6">
        <w:rPr>
          <w:color w:val="000000" w:themeColor="text1"/>
        </w:rPr>
        <w:t>Regular self-care (which is unfortunately often an afterthought for busy helping professionals)</w:t>
      </w:r>
    </w:p>
    <w:p w14:paraId="5B544E64" w14:textId="77777777" w:rsidR="00AC384F" w:rsidRPr="00D953A6" w:rsidRDefault="00AC384F" w:rsidP="00AC384F">
      <w:pPr>
        <w:rPr>
          <w:color w:val="234160"/>
        </w:rPr>
      </w:pPr>
      <w:r w:rsidRPr="00D953A6">
        <w:rPr>
          <w:b/>
          <w:bCs/>
          <w:color w:val="234160"/>
        </w:rPr>
        <w:t>Suggestions for Coworkers:</w:t>
      </w:r>
    </w:p>
    <w:p w14:paraId="4C503DC6" w14:textId="77777777" w:rsidR="00AC384F" w:rsidRPr="00CF0129" w:rsidRDefault="00AC384F" w:rsidP="00AC384F">
      <w:pPr>
        <w:pStyle w:val="ListParagraph"/>
        <w:numPr>
          <w:ilvl w:val="0"/>
          <w:numId w:val="31"/>
        </w:numPr>
        <w:spacing w:before="240" w:after="240"/>
        <w:rPr>
          <w:color w:val="000000" w:themeColor="text1"/>
        </w:rPr>
      </w:pPr>
      <w:r w:rsidRPr="00CF0129">
        <w:rPr>
          <w:color w:val="000000" w:themeColor="text1"/>
        </w:rPr>
        <w:t>Reaching out and talking to supervisors individually about the impact of the work</w:t>
      </w:r>
    </w:p>
    <w:p w14:paraId="3D5EC0E7" w14:textId="77777777" w:rsidR="00AC384F" w:rsidRPr="00CF0129" w:rsidRDefault="00AC384F" w:rsidP="00AC384F">
      <w:pPr>
        <w:pStyle w:val="ListParagraph"/>
        <w:numPr>
          <w:ilvl w:val="0"/>
          <w:numId w:val="31"/>
        </w:numPr>
        <w:spacing w:before="240" w:after="240"/>
        <w:rPr>
          <w:color w:val="000000" w:themeColor="text1"/>
        </w:rPr>
      </w:pPr>
      <w:r w:rsidRPr="00CF0129">
        <w:rPr>
          <w:color w:val="000000" w:themeColor="text1"/>
        </w:rPr>
        <w:t>Encouraging coworkers to practice daily leaving activities —sleep, healthy eating, hygiene, and exercise</w:t>
      </w:r>
    </w:p>
    <w:p w14:paraId="771B2DF0" w14:textId="77777777" w:rsidR="00AC384F" w:rsidRPr="00CF0129" w:rsidRDefault="00AC384F" w:rsidP="00AC384F">
      <w:pPr>
        <w:pStyle w:val="ListParagraph"/>
        <w:numPr>
          <w:ilvl w:val="0"/>
          <w:numId w:val="31"/>
        </w:numPr>
        <w:spacing w:before="240" w:after="240"/>
        <w:rPr>
          <w:color w:val="000000" w:themeColor="text1"/>
        </w:rPr>
      </w:pPr>
      <w:r w:rsidRPr="00CF0129">
        <w:rPr>
          <w:color w:val="000000" w:themeColor="text1"/>
        </w:rPr>
        <w:t>Supporting connections with family and friends</w:t>
      </w:r>
    </w:p>
    <w:p w14:paraId="68BE5017" w14:textId="77777777" w:rsidR="00AC384F" w:rsidRPr="00CF0129" w:rsidRDefault="00AC384F" w:rsidP="00AC384F">
      <w:pPr>
        <w:pStyle w:val="ListParagraph"/>
        <w:numPr>
          <w:ilvl w:val="0"/>
          <w:numId w:val="31"/>
        </w:numPr>
        <w:spacing w:before="240" w:after="240"/>
        <w:rPr>
          <w:color w:val="000000" w:themeColor="text1"/>
        </w:rPr>
      </w:pPr>
      <w:r w:rsidRPr="00CF0129">
        <w:rPr>
          <w:color w:val="000000" w:themeColor="text1"/>
        </w:rPr>
        <w:t>Referring them to organizational supports such as a peer support team and employee assistance programs.</w:t>
      </w:r>
    </w:p>
    <w:p w14:paraId="68135E97" w14:textId="77777777" w:rsidR="00AC384F" w:rsidRPr="00CF0129" w:rsidRDefault="00AC384F" w:rsidP="00AC384F">
      <w:pPr>
        <w:pStyle w:val="ListParagraph"/>
        <w:numPr>
          <w:ilvl w:val="0"/>
          <w:numId w:val="31"/>
        </w:numPr>
        <w:spacing w:before="240" w:after="240"/>
        <w:rPr>
          <w:color w:val="000000" w:themeColor="text1"/>
        </w:rPr>
      </w:pPr>
      <w:r w:rsidRPr="00CF0129">
        <w:rPr>
          <w:color w:val="000000" w:themeColor="text1"/>
        </w:rPr>
        <w:t>Encouraging them to discuss their experience with their supervisor.</w:t>
      </w:r>
    </w:p>
    <w:p w14:paraId="4A20B7B2" w14:textId="77777777" w:rsidR="00AC384F" w:rsidRPr="008549D2" w:rsidRDefault="00AC384F" w:rsidP="00AC384F">
      <w:pPr>
        <w:ind w:right="360"/>
        <w:outlineLvl w:val="2"/>
        <w:rPr>
          <w:b/>
          <w:bCs/>
          <w:color w:val="244061" w:themeColor="accent1" w:themeShade="80"/>
          <w:lang w:val="en"/>
        </w:rPr>
      </w:pPr>
    </w:p>
    <w:p w14:paraId="643416A2" w14:textId="77777777" w:rsidR="00AC384F" w:rsidRPr="008549D2" w:rsidRDefault="00AC384F" w:rsidP="00AC384F">
      <w:pPr>
        <w:ind w:right="360"/>
        <w:jc w:val="center"/>
        <w:outlineLvl w:val="2"/>
        <w:rPr>
          <w:b/>
          <w:bCs/>
          <w:color w:val="244061" w:themeColor="accent1" w:themeShade="80"/>
          <w:lang w:val="en"/>
        </w:rPr>
      </w:pPr>
      <w:r w:rsidRPr="008549D2">
        <w:rPr>
          <w:b/>
          <w:bCs/>
          <w:color w:val="244061" w:themeColor="accent1" w:themeShade="80"/>
          <w:lang w:val="en"/>
        </w:rPr>
        <w:t>COVID-19 (Coronavirus)</w:t>
      </w:r>
    </w:p>
    <w:p w14:paraId="3D551F11" w14:textId="77777777" w:rsidR="00AC384F" w:rsidRPr="008549D2" w:rsidRDefault="00AC384F" w:rsidP="00AC384F">
      <w:pPr>
        <w:ind w:right="360"/>
        <w:outlineLvl w:val="2"/>
        <w:rPr>
          <w:bCs/>
          <w:color w:val="244061" w:themeColor="accent1" w:themeShade="80"/>
          <w:lang w:val="en"/>
        </w:rPr>
      </w:pPr>
    </w:p>
    <w:p w14:paraId="05959D54" w14:textId="77777777" w:rsidR="00AC384F" w:rsidRPr="008549D2" w:rsidRDefault="00AC384F" w:rsidP="00AC384F">
      <w:pPr>
        <w:numPr>
          <w:ilvl w:val="0"/>
          <w:numId w:val="24"/>
        </w:numPr>
        <w:ind w:right="360"/>
        <w:rPr>
          <w:lang w:val="en"/>
        </w:rPr>
      </w:pPr>
      <w:r w:rsidRPr="008549D2">
        <w:rPr>
          <w:lang w:val="en"/>
        </w:rPr>
        <w:t>New Yorkers who have COVID-19 symptoms can call</w:t>
      </w:r>
      <w:r w:rsidRPr="008549D2">
        <w:rPr>
          <w:b/>
          <w:color w:val="244061" w:themeColor="accent1" w:themeShade="80"/>
          <w:lang w:val="en"/>
        </w:rPr>
        <w:t xml:space="preserve"> </w:t>
      </w:r>
      <w:r w:rsidRPr="008549D2">
        <w:rPr>
          <w:b/>
          <w:bCs/>
          <w:color w:val="244061" w:themeColor="accent1" w:themeShade="80"/>
          <w:lang w:val="en"/>
        </w:rPr>
        <w:t xml:space="preserve">1-844-NYC-4NYC </w:t>
      </w:r>
      <w:r w:rsidRPr="008549D2">
        <w:rPr>
          <w:lang w:val="en"/>
        </w:rPr>
        <w:t>to connect with services and schedule testing from NYC Health + Hospitals (NYC H+H).</w:t>
      </w:r>
    </w:p>
    <w:p w14:paraId="57C1644C" w14:textId="77777777" w:rsidR="00AC384F" w:rsidRPr="008549D2" w:rsidRDefault="00AC384F" w:rsidP="00AC384F">
      <w:pPr>
        <w:numPr>
          <w:ilvl w:val="0"/>
          <w:numId w:val="24"/>
        </w:numPr>
        <w:ind w:right="360"/>
        <w:rPr>
          <w:lang w:val="en"/>
        </w:rPr>
      </w:pPr>
      <w:r w:rsidRPr="008549D2">
        <w:rPr>
          <w:bCs/>
          <w:lang w:val="en"/>
        </w:rPr>
        <w:t xml:space="preserve">Text </w:t>
      </w:r>
      <w:r w:rsidRPr="008549D2">
        <w:rPr>
          <w:b/>
          <w:bCs/>
          <w:color w:val="244061" w:themeColor="accent1" w:themeShade="80"/>
          <w:lang w:val="en"/>
        </w:rPr>
        <w:t>'COVID' to 692-692</w:t>
      </w:r>
      <w:r w:rsidRPr="008549D2">
        <w:rPr>
          <w:bCs/>
          <w:color w:val="244061" w:themeColor="accent1" w:themeShade="80"/>
          <w:lang w:val="en"/>
        </w:rPr>
        <w:t xml:space="preserve"> </w:t>
      </w:r>
      <w:r w:rsidRPr="008549D2">
        <w:rPr>
          <w:bCs/>
          <w:lang w:val="en"/>
        </w:rPr>
        <w:t>to get important COVID-19 related updates</w:t>
      </w:r>
      <w:r w:rsidRPr="008549D2">
        <w:rPr>
          <w:lang w:val="en"/>
        </w:rPr>
        <w:br/>
        <w:t>sent straight to your phone. You can text</w:t>
      </w:r>
      <w:r w:rsidRPr="008549D2">
        <w:rPr>
          <w:b/>
          <w:color w:val="244061" w:themeColor="accent1" w:themeShade="80"/>
          <w:lang w:val="en"/>
        </w:rPr>
        <w:t xml:space="preserve"> 'COVIDESP' </w:t>
      </w:r>
      <w:r w:rsidRPr="008549D2">
        <w:rPr>
          <w:lang w:val="en"/>
        </w:rPr>
        <w:t>to get updates in Spanish.</w:t>
      </w:r>
    </w:p>
    <w:p w14:paraId="3131AE12" w14:textId="77777777" w:rsidR="00AC384F" w:rsidRPr="008549D2" w:rsidRDefault="00AC384F" w:rsidP="00AC384F">
      <w:pPr>
        <w:numPr>
          <w:ilvl w:val="0"/>
          <w:numId w:val="24"/>
        </w:numPr>
        <w:ind w:right="360"/>
        <w:rPr>
          <w:lang w:val="en"/>
        </w:rPr>
      </w:pPr>
      <w:r w:rsidRPr="008549D2">
        <w:rPr>
          <w:bCs/>
          <w:lang w:val="en"/>
        </w:rPr>
        <w:t xml:space="preserve"> Public health information regarding COVID-19 in NYC, visit </w:t>
      </w:r>
      <w:hyperlink r:id="rId57" w:history="1">
        <w:r w:rsidRPr="008549D2">
          <w:rPr>
            <w:bCs/>
            <w:color w:val="0000FF"/>
            <w:u w:val="single"/>
            <w:lang w:val="en"/>
          </w:rPr>
          <w:t>www.nyc.gov/coronavirus.</w:t>
        </w:r>
      </w:hyperlink>
    </w:p>
    <w:p w14:paraId="59EFC90C" w14:textId="77777777" w:rsidR="00AC384F" w:rsidRPr="008549D2" w:rsidRDefault="00AC384F" w:rsidP="00AC384F">
      <w:pPr>
        <w:pStyle w:val="ListParagraph"/>
        <w:ind w:right="360"/>
      </w:pPr>
    </w:p>
    <w:p w14:paraId="5F00A966" w14:textId="77777777" w:rsidR="00AC384F" w:rsidRDefault="00AC384F" w:rsidP="00AC384F">
      <w:pPr>
        <w:shd w:val="clear" w:color="auto" w:fill="FFFFFF"/>
        <w:spacing w:after="120" w:line="312" w:lineRule="atLeast"/>
        <w:ind w:right="360"/>
        <w:jc w:val="center"/>
        <w:rPr>
          <w:b/>
          <w:color w:val="244061" w:themeColor="accent1" w:themeShade="80"/>
        </w:rPr>
      </w:pPr>
    </w:p>
    <w:p w14:paraId="376F984E" w14:textId="77777777" w:rsidR="00AC384F" w:rsidRPr="008549D2" w:rsidRDefault="00AC384F" w:rsidP="00AC384F">
      <w:pPr>
        <w:shd w:val="clear" w:color="auto" w:fill="FFFFFF"/>
        <w:spacing w:after="120" w:line="312" w:lineRule="atLeast"/>
        <w:ind w:right="360"/>
        <w:jc w:val="center"/>
        <w:rPr>
          <w:b/>
          <w:color w:val="244061" w:themeColor="accent1" w:themeShade="80"/>
        </w:rPr>
      </w:pPr>
      <w:r w:rsidRPr="008549D2">
        <w:rPr>
          <w:b/>
          <w:color w:val="244061" w:themeColor="accent1" w:themeShade="80"/>
        </w:rPr>
        <w:t>Closing Summary</w:t>
      </w:r>
    </w:p>
    <w:p w14:paraId="4F32B18A" w14:textId="77777777" w:rsidR="00AC384F" w:rsidRPr="008549D2" w:rsidRDefault="00AC384F" w:rsidP="00AC384F">
      <w:pPr>
        <w:shd w:val="clear" w:color="auto" w:fill="FFFFFF" w:themeFill="background1"/>
        <w:spacing w:after="120" w:line="312" w:lineRule="atLeast"/>
        <w:ind w:right="360"/>
      </w:pPr>
      <w:r w:rsidRPr="008549D2">
        <w:t xml:space="preserve">The Bronx Human Trafficking Task Force works with providers to prevent human trafficking by helping to identify, investigate and provide services. In addition to conducting outreach, providing awareness activities, and identifying resources for the community, the Task Force team promotes a coordinated approach to the provision of services for survivors of human trafficking at the federal, state, and local levels. </w:t>
      </w:r>
    </w:p>
    <w:p w14:paraId="66D1E6BA" w14:textId="77777777" w:rsidR="00AC384F" w:rsidRDefault="00AC384F" w:rsidP="00AC384F"/>
    <w:p w14:paraId="49EF82F4" w14:textId="2E715F5B" w:rsidR="3E141A1F" w:rsidRPr="00CA48D8" w:rsidRDefault="3E141A1F" w:rsidP="00FA44AA">
      <w:pPr>
        <w:shd w:val="clear" w:color="auto" w:fill="FFFFFF" w:themeFill="background1"/>
        <w:spacing w:before="100" w:beforeAutospacing="1" w:after="100" w:afterAutospacing="1"/>
        <w:ind w:right="360"/>
        <w:outlineLvl w:val="0"/>
        <w:rPr>
          <w:b/>
          <w:bCs/>
          <w:color w:val="7030A0"/>
        </w:rPr>
      </w:pPr>
    </w:p>
    <w:p w14:paraId="3E53D000" w14:textId="098A2C86" w:rsidR="008269BF" w:rsidRPr="008549D2" w:rsidRDefault="00522CCB" w:rsidP="00574A53">
      <w:pPr>
        <w:shd w:val="clear" w:color="auto" w:fill="FFFFFF" w:themeFill="background1"/>
        <w:spacing w:after="120" w:line="312" w:lineRule="atLeast"/>
        <w:ind w:right="360"/>
      </w:pPr>
      <w:r w:rsidRPr="008549D2">
        <w:t xml:space="preserve"> </w:t>
      </w:r>
    </w:p>
    <w:sectPr w:rsidR="008269BF" w:rsidRPr="008549D2" w:rsidSect="00E2756F">
      <w:headerReference w:type="default" r:id="rId58"/>
      <w:footerReference w:type="default" r:id="rId59"/>
      <w:pgSz w:w="12240" w:h="15840"/>
      <w:pgMar w:top="810" w:right="900" w:bottom="720"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942E6" w14:textId="77777777" w:rsidR="002F24F3" w:rsidRDefault="002F24F3">
      <w:r>
        <w:separator/>
      </w:r>
    </w:p>
  </w:endnote>
  <w:endnote w:type="continuationSeparator" w:id="0">
    <w:p w14:paraId="4493717F" w14:textId="77777777" w:rsidR="002F24F3" w:rsidRDefault="002F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773948"/>
      <w:docPartObj>
        <w:docPartGallery w:val="Page Numbers (Bottom of Page)"/>
        <w:docPartUnique/>
      </w:docPartObj>
    </w:sdtPr>
    <w:sdtEndPr>
      <w:rPr>
        <w:noProof/>
      </w:rPr>
    </w:sdtEndPr>
    <w:sdtContent>
      <w:p w14:paraId="67DA496F" w14:textId="49593D98" w:rsidR="00586BB5" w:rsidRDefault="00586BB5">
        <w:pPr>
          <w:pStyle w:val="Footer"/>
          <w:jc w:val="right"/>
        </w:pPr>
        <w:r>
          <w:fldChar w:fldCharType="begin"/>
        </w:r>
        <w:r>
          <w:instrText xml:space="preserve"> PAGE   \* MERGEFORMAT </w:instrText>
        </w:r>
        <w:r>
          <w:fldChar w:fldCharType="separate"/>
        </w:r>
        <w:r w:rsidR="00C823D6">
          <w:rPr>
            <w:noProof/>
          </w:rPr>
          <w:t>2</w:t>
        </w:r>
        <w:r>
          <w:rPr>
            <w:noProof/>
          </w:rPr>
          <w:fldChar w:fldCharType="end"/>
        </w:r>
      </w:p>
    </w:sdtContent>
  </w:sdt>
  <w:p w14:paraId="7818863E" w14:textId="77777777" w:rsidR="00586BB5" w:rsidRDefault="0058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79127" w14:textId="77777777" w:rsidR="002F24F3" w:rsidRDefault="002F24F3">
      <w:r>
        <w:separator/>
      </w:r>
    </w:p>
  </w:footnote>
  <w:footnote w:type="continuationSeparator" w:id="0">
    <w:p w14:paraId="57DE76CF" w14:textId="77777777" w:rsidR="002F24F3" w:rsidRDefault="002F24F3">
      <w:r>
        <w:continuationSeparator/>
      </w:r>
    </w:p>
  </w:footnote>
  <w:footnote w:id="1">
    <w:p w14:paraId="240A0E62" w14:textId="77777777" w:rsidR="00586BB5" w:rsidRDefault="00586BB5" w:rsidP="006738A4">
      <w:pPr>
        <w:pStyle w:val="FootnoteText"/>
      </w:pPr>
      <w:r>
        <w:rPr>
          <w:rStyle w:val="FootnoteReference"/>
        </w:rPr>
        <w:footnoteRef/>
      </w:r>
      <w:r>
        <w:t xml:space="preserve"> </w:t>
      </w:r>
      <w:proofErr w:type="gramStart"/>
      <w:r>
        <w:t>National Human Trafficking Hotline.</w:t>
      </w:r>
      <w:proofErr w:type="gramEnd"/>
      <w:r>
        <w:t xml:space="preserve">  Available: </w:t>
      </w:r>
      <w:hyperlink r:id="rId1" w:history="1">
        <w:r w:rsidRPr="007771D7">
          <w:rPr>
            <w:rStyle w:val="Hyperlink"/>
          </w:rPr>
          <w:t>https://humantraffickinghotline.org/</w:t>
        </w:r>
      </w:hyperlink>
    </w:p>
    <w:p w14:paraId="779F8E76" w14:textId="77777777" w:rsidR="00586BB5" w:rsidRDefault="00586BB5" w:rsidP="006738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08A3C" w14:textId="77777777" w:rsidR="00586BB5" w:rsidRPr="00F7493D" w:rsidRDefault="00586BB5" w:rsidP="00FB0A8A">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F89"/>
    <w:multiLevelType w:val="hybridMultilevel"/>
    <w:tmpl w:val="ED96246E"/>
    <w:lvl w:ilvl="0" w:tplc="E26AB658">
      <w:start w:val="1"/>
      <w:numFmt w:val="bullet"/>
      <w:lvlText w:val=""/>
      <w:lvlJc w:val="left"/>
      <w:pPr>
        <w:ind w:left="720" w:hanging="360"/>
      </w:pPr>
      <w:rPr>
        <w:rFonts w:ascii="Wingdings" w:hAnsi="Wingdings" w:hint="default"/>
      </w:rPr>
    </w:lvl>
    <w:lvl w:ilvl="1" w:tplc="FA5A08B2" w:tentative="1">
      <w:start w:val="1"/>
      <w:numFmt w:val="bullet"/>
      <w:lvlText w:val="o"/>
      <w:lvlJc w:val="left"/>
      <w:pPr>
        <w:ind w:left="1440" w:hanging="360"/>
      </w:pPr>
      <w:rPr>
        <w:rFonts w:ascii="Courier New" w:hAnsi="Courier New" w:cs="Courier New" w:hint="default"/>
      </w:rPr>
    </w:lvl>
    <w:lvl w:ilvl="2" w:tplc="D0A4B028" w:tentative="1">
      <w:start w:val="1"/>
      <w:numFmt w:val="bullet"/>
      <w:lvlText w:val=""/>
      <w:lvlJc w:val="left"/>
      <w:pPr>
        <w:ind w:left="2160" w:hanging="360"/>
      </w:pPr>
      <w:rPr>
        <w:rFonts w:ascii="Wingdings" w:hAnsi="Wingdings" w:hint="default"/>
      </w:rPr>
    </w:lvl>
    <w:lvl w:ilvl="3" w:tplc="82264F52" w:tentative="1">
      <w:start w:val="1"/>
      <w:numFmt w:val="bullet"/>
      <w:lvlText w:val=""/>
      <w:lvlJc w:val="left"/>
      <w:pPr>
        <w:ind w:left="2880" w:hanging="360"/>
      </w:pPr>
      <w:rPr>
        <w:rFonts w:ascii="Symbol" w:hAnsi="Symbol" w:hint="default"/>
      </w:rPr>
    </w:lvl>
    <w:lvl w:ilvl="4" w:tplc="66D8F796" w:tentative="1">
      <w:start w:val="1"/>
      <w:numFmt w:val="bullet"/>
      <w:lvlText w:val="o"/>
      <w:lvlJc w:val="left"/>
      <w:pPr>
        <w:ind w:left="3600" w:hanging="360"/>
      </w:pPr>
      <w:rPr>
        <w:rFonts w:ascii="Courier New" w:hAnsi="Courier New" w:cs="Courier New" w:hint="default"/>
      </w:rPr>
    </w:lvl>
    <w:lvl w:ilvl="5" w:tplc="F81623E6" w:tentative="1">
      <w:start w:val="1"/>
      <w:numFmt w:val="bullet"/>
      <w:lvlText w:val=""/>
      <w:lvlJc w:val="left"/>
      <w:pPr>
        <w:ind w:left="4320" w:hanging="360"/>
      </w:pPr>
      <w:rPr>
        <w:rFonts w:ascii="Wingdings" w:hAnsi="Wingdings" w:hint="default"/>
      </w:rPr>
    </w:lvl>
    <w:lvl w:ilvl="6" w:tplc="998AB9D4" w:tentative="1">
      <w:start w:val="1"/>
      <w:numFmt w:val="bullet"/>
      <w:lvlText w:val=""/>
      <w:lvlJc w:val="left"/>
      <w:pPr>
        <w:ind w:left="5040" w:hanging="360"/>
      </w:pPr>
      <w:rPr>
        <w:rFonts w:ascii="Symbol" w:hAnsi="Symbol" w:hint="default"/>
      </w:rPr>
    </w:lvl>
    <w:lvl w:ilvl="7" w:tplc="AE7EC9D0" w:tentative="1">
      <w:start w:val="1"/>
      <w:numFmt w:val="bullet"/>
      <w:lvlText w:val="o"/>
      <w:lvlJc w:val="left"/>
      <w:pPr>
        <w:ind w:left="5760" w:hanging="360"/>
      </w:pPr>
      <w:rPr>
        <w:rFonts w:ascii="Courier New" w:hAnsi="Courier New" w:cs="Courier New" w:hint="default"/>
      </w:rPr>
    </w:lvl>
    <w:lvl w:ilvl="8" w:tplc="E348FD1A" w:tentative="1">
      <w:start w:val="1"/>
      <w:numFmt w:val="bullet"/>
      <w:lvlText w:val=""/>
      <w:lvlJc w:val="left"/>
      <w:pPr>
        <w:ind w:left="6480" w:hanging="360"/>
      </w:pPr>
      <w:rPr>
        <w:rFonts w:ascii="Wingdings" w:hAnsi="Wingdings" w:hint="default"/>
      </w:rPr>
    </w:lvl>
  </w:abstractNum>
  <w:abstractNum w:abstractNumId="1">
    <w:nsid w:val="071157D9"/>
    <w:multiLevelType w:val="hybridMultilevel"/>
    <w:tmpl w:val="CD888988"/>
    <w:lvl w:ilvl="0" w:tplc="04090001">
      <w:start w:val="1"/>
      <w:numFmt w:val="bullet"/>
      <w:lvlText w:val=""/>
      <w:lvlJc w:val="left"/>
      <w:pPr>
        <w:ind w:left="1080" w:hanging="360"/>
      </w:pPr>
      <w:rPr>
        <w:rFonts w:ascii="Symbol" w:hAnsi="Symbol" w:hint="default"/>
      </w:rPr>
    </w:lvl>
    <w:lvl w:ilvl="1" w:tplc="BF5C9CFE">
      <w:start w:val="1"/>
      <w:numFmt w:val="bullet"/>
      <w:lvlText w:val=""/>
      <w:lvlJc w:val="left"/>
      <w:pPr>
        <w:ind w:left="1800" w:hanging="360"/>
      </w:pPr>
      <w:rPr>
        <w:rFonts w:ascii="Wingdings" w:hAnsi="Wingdings" w:hint="default"/>
      </w:rPr>
    </w:lvl>
    <w:lvl w:ilvl="2" w:tplc="2C200E34" w:tentative="1">
      <w:start w:val="1"/>
      <w:numFmt w:val="bullet"/>
      <w:lvlText w:val=""/>
      <w:lvlJc w:val="left"/>
      <w:pPr>
        <w:ind w:left="2520" w:hanging="360"/>
      </w:pPr>
      <w:rPr>
        <w:rFonts w:ascii="Wingdings" w:hAnsi="Wingdings" w:hint="default"/>
      </w:rPr>
    </w:lvl>
    <w:lvl w:ilvl="3" w:tplc="41F0F260" w:tentative="1">
      <w:start w:val="1"/>
      <w:numFmt w:val="bullet"/>
      <w:lvlText w:val=""/>
      <w:lvlJc w:val="left"/>
      <w:pPr>
        <w:ind w:left="3240" w:hanging="360"/>
      </w:pPr>
      <w:rPr>
        <w:rFonts w:ascii="Symbol" w:hAnsi="Symbol" w:hint="default"/>
      </w:rPr>
    </w:lvl>
    <w:lvl w:ilvl="4" w:tplc="F918C062" w:tentative="1">
      <w:start w:val="1"/>
      <w:numFmt w:val="bullet"/>
      <w:lvlText w:val="o"/>
      <w:lvlJc w:val="left"/>
      <w:pPr>
        <w:ind w:left="3960" w:hanging="360"/>
      </w:pPr>
      <w:rPr>
        <w:rFonts w:ascii="Courier New" w:hAnsi="Courier New" w:cs="Courier New" w:hint="default"/>
      </w:rPr>
    </w:lvl>
    <w:lvl w:ilvl="5" w:tplc="E7DECDBA" w:tentative="1">
      <w:start w:val="1"/>
      <w:numFmt w:val="bullet"/>
      <w:lvlText w:val=""/>
      <w:lvlJc w:val="left"/>
      <w:pPr>
        <w:ind w:left="4680" w:hanging="360"/>
      </w:pPr>
      <w:rPr>
        <w:rFonts w:ascii="Wingdings" w:hAnsi="Wingdings" w:hint="default"/>
      </w:rPr>
    </w:lvl>
    <w:lvl w:ilvl="6" w:tplc="CD88879E" w:tentative="1">
      <w:start w:val="1"/>
      <w:numFmt w:val="bullet"/>
      <w:lvlText w:val=""/>
      <w:lvlJc w:val="left"/>
      <w:pPr>
        <w:ind w:left="5400" w:hanging="360"/>
      </w:pPr>
      <w:rPr>
        <w:rFonts w:ascii="Symbol" w:hAnsi="Symbol" w:hint="default"/>
      </w:rPr>
    </w:lvl>
    <w:lvl w:ilvl="7" w:tplc="40FA0860" w:tentative="1">
      <w:start w:val="1"/>
      <w:numFmt w:val="bullet"/>
      <w:lvlText w:val="o"/>
      <w:lvlJc w:val="left"/>
      <w:pPr>
        <w:ind w:left="6120" w:hanging="360"/>
      </w:pPr>
      <w:rPr>
        <w:rFonts w:ascii="Courier New" w:hAnsi="Courier New" w:cs="Courier New" w:hint="default"/>
      </w:rPr>
    </w:lvl>
    <w:lvl w:ilvl="8" w:tplc="C6FC6F14" w:tentative="1">
      <w:start w:val="1"/>
      <w:numFmt w:val="bullet"/>
      <w:lvlText w:val=""/>
      <w:lvlJc w:val="left"/>
      <w:pPr>
        <w:ind w:left="6840" w:hanging="360"/>
      </w:pPr>
      <w:rPr>
        <w:rFonts w:ascii="Wingdings" w:hAnsi="Wingdings" w:hint="default"/>
      </w:rPr>
    </w:lvl>
  </w:abstractNum>
  <w:abstractNum w:abstractNumId="2">
    <w:nsid w:val="07685413"/>
    <w:multiLevelType w:val="hybridMultilevel"/>
    <w:tmpl w:val="3D543FF8"/>
    <w:lvl w:ilvl="0" w:tplc="04090001">
      <w:start w:val="1"/>
      <w:numFmt w:val="bullet"/>
      <w:lvlText w:val=""/>
      <w:lvlJc w:val="left"/>
      <w:pPr>
        <w:ind w:left="1440" w:hanging="360"/>
      </w:pPr>
      <w:rPr>
        <w:rFonts w:ascii="Symbol" w:hAnsi="Symbol" w:hint="default"/>
      </w:rPr>
    </w:lvl>
    <w:lvl w:ilvl="1" w:tplc="7DF6E3D6" w:tentative="1">
      <w:start w:val="1"/>
      <w:numFmt w:val="bullet"/>
      <w:lvlText w:val="o"/>
      <w:lvlJc w:val="left"/>
      <w:pPr>
        <w:ind w:left="2160" w:hanging="360"/>
      </w:pPr>
      <w:rPr>
        <w:rFonts w:ascii="Courier New" w:hAnsi="Courier New" w:cs="Courier New" w:hint="default"/>
      </w:rPr>
    </w:lvl>
    <w:lvl w:ilvl="2" w:tplc="479CAFCE" w:tentative="1">
      <w:start w:val="1"/>
      <w:numFmt w:val="bullet"/>
      <w:lvlText w:val=""/>
      <w:lvlJc w:val="left"/>
      <w:pPr>
        <w:ind w:left="2880" w:hanging="360"/>
      </w:pPr>
      <w:rPr>
        <w:rFonts w:ascii="Wingdings" w:hAnsi="Wingdings" w:hint="default"/>
      </w:rPr>
    </w:lvl>
    <w:lvl w:ilvl="3" w:tplc="E7E4CD08" w:tentative="1">
      <w:start w:val="1"/>
      <w:numFmt w:val="bullet"/>
      <w:lvlText w:val=""/>
      <w:lvlJc w:val="left"/>
      <w:pPr>
        <w:ind w:left="3600" w:hanging="360"/>
      </w:pPr>
      <w:rPr>
        <w:rFonts w:ascii="Symbol" w:hAnsi="Symbol" w:hint="default"/>
      </w:rPr>
    </w:lvl>
    <w:lvl w:ilvl="4" w:tplc="3550CDA6" w:tentative="1">
      <w:start w:val="1"/>
      <w:numFmt w:val="bullet"/>
      <w:lvlText w:val="o"/>
      <w:lvlJc w:val="left"/>
      <w:pPr>
        <w:ind w:left="4320" w:hanging="360"/>
      </w:pPr>
      <w:rPr>
        <w:rFonts w:ascii="Courier New" w:hAnsi="Courier New" w:cs="Courier New" w:hint="default"/>
      </w:rPr>
    </w:lvl>
    <w:lvl w:ilvl="5" w:tplc="F4087A3C" w:tentative="1">
      <w:start w:val="1"/>
      <w:numFmt w:val="bullet"/>
      <w:lvlText w:val=""/>
      <w:lvlJc w:val="left"/>
      <w:pPr>
        <w:ind w:left="5040" w:hanging="360"/>
      </w:pPr>
      <w:rPr>
        <w:rFonts w:ascii="Wingdings" w:hAnsi="Wingdings" w:hint="default"/>
      </w:rPr>
    </w:lvl>
    <w:lvl w:ilvl="6" w:tplc="D9366D5E" w:tentative="1">
      <w:start w:val="1"/>
      <w:numFmt w:val="bullet"/>
      <w:lvlText w:val=""/>
      <w:lvlJc w:val="left"/>
      <w:pPr>
        <w:ind w:left="5760" w:hanging="360"/>
      </w:pPr>
      <w:rPr>
        <w:rFonts w:ascii="Symbol" w:hAnsi="Symbol" w:hint="default"/>
      </w:rPr>
    </w:lvl>
    <w:lvl w:ilvl="7" w:tplc="5226D0DA" w:tentative="1">
      <w:start w:val="1"/>
      <w:numFmt w:val="bullet"/>
      <w:lvlText w:val="o"/>
      <w:lvlJc w:val="left"/>
      <w:pPr>
        <w:ind w:left="6480" w:hanging="360"/>
      </w:pPr>
      <w:rPr>
        <w:rFonts w:ascii="Courier New" w:hAnsi="Courier New" w:cs="Courier New" w:hint="default"/>
      </w:rPr>
    </w:lvl>
    <w:lvl w:ilvl="8" w:tplc="D2907E74" w:tentative="1">
      <w:start w:val="1"/>
      <w:numFmt w:val="bullet"/>
      <w:lvlText w:val=""/>
      <w:lvlJc w:val="left"/>
      <w:pPr>
        <w:ind w:left="7200" w:hanging="360"/>
      </w:pPr>
      <w:rPr>
        <w:rFonts w:ascii="Wingdings" w:hAnsi="Wingdings" w:hint="default"/>
      </w:rPr>
    </w:lvl>
  </w:abstractNum>
  <w:abstractNum w:abstractNumId="3">
    <w:nsid w:val="09227C9D"/>
    <w:multiLevelType w:val="hybridMultilevel"/>
    <w:tmpl w:val="C09A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14544"/>
    <w:multiLevelType w:val="hybridMultilevel"/>
    <w:tmpl w:val="1AF0C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B5E1E"/>
    <w:multiLevelType w:val="hybridMultilevel"/>
    <w:tmpl w:val="E40C326A"/>
    <w:lvl w:ilvl="0" w:tplc="E3EEB31A">
      <w:start w:val="1"/>
      <w:numFmt w:val="bullet"/>
      <w:lvlText w:val=""/>
      <w:lvlJc w:val="left"/>
      <w:pPr>
        <w:ind w:left="720" w:hanging="360"/>
      </w:pPr>
      <w:rPr>
        <w:rFonts w:ascii="Wingdings" w:hAnsi="Wingdings" w:hint="default"/>
      </w:rPr>
    </w:lvl>
    <w:lvl w:ilvl="1" w:tplc="9C0AB96A" w:tentative="1">
      <w:start w:val="1"/>
      <w:numFmt w:val="bullet"/>
      <w:lvlText w:val="o"/>
      <w:lvlJc w:val="left"/>
      <w:pPr>
        <w:ind w:left="1440" w:hanging="360"/>
      </w:pPr>
      <w:rPr>
        <w:rFonts w:ascii="Courier New" w:hAnsi="Courier New" w:cs="Courier New" w:hint="default"/>
      </w:rPr>
    </w:lvl>
    <w:lvl w:ilvl="2" w:tplc="958220F6" w:tentative="1">
      <w:start w:val="1"/>
      <w:numFmt w:val="bullet"/>
      <w:lvlText w:val=""/>
      <w:lvlJc w:val="left"/>
      <w:pPr>
        <w:ind w:left="2160" w:hanging="360"/>
      </w:pPr>
      <w:rPr>
        <w:rFonts w:ascii="Wingdings" w:hAnsi="Wingdings" w:hint="default"/>
      </w:rPr>
    </w:lvl>
    <w:lvl w:ilvl="3" w:tplc="DA848D62" w:tentative="1">
      <w:start w:val="1"/>
      <w:numFmt w:val="bullet"/>
      <w:lvlText w:val=""/>
      <w:lvlJc w:val="left"/>
      <w:pPr>
        <w:ind w:left="2880" w:hanging="360"/>
      </w:pPr>
      <w:rPr>
        <w:rFonts w:ascii="Symbol" w:hAnsi="Symbol" w:hint="default"/>
      </w:rPr>
    </w:lvl>
    <w:lvl w:ilvl="4" w:tplc="57607E9C" w:tentative="1">
      <w:start w:val="1"/>
      <w:numFmt w:val="bullet"/>
      <w:lvlText w:val="o"/>
      <w:lvlJc w:val="left"/>
      <w:pPr>
        <w:ind w:left="3600" w:hanging="360"/>
      </w:pPr>
      <w:rPr>
        <w:rFonts w:ascii="Courier New" w:hAnsi="Courier New" w:cs="Courier New" w:hint="default"/>
      </w:rPr>
    </w:lvl>
    <w:lvl w:ilvl="5" w:tplc="AE628C60" w:tentative="1">
      <w:start w:val="1"/>
      <w:numFmt w:val="bullet"/>
      <w:lvlText w:val=""/>
      <w:lvlJc w:val="left"/>
      <w:pPr>
        <w:ind w:left="4320" w:hanging="360"/>
      </w:pPr>
      <w:rPr>
        <w:rFonts w:ascii="Wingdings" w:hAnsi="Wingdings" w:hint="default"/>
      </w:rPr>
    </w:lvl>
    <w:lvl w:ilvl="6" w:tplc="A18E5540" w:tentative="1">
      <w:start w:val="1"/>
      <w:numFmt w:val="bullet"/>
      <w:lvlText w:val=""/>
      <w:lvlJc w:val="left"/>
      <w:pPr>
        <w:ind w:left="5040" w:hanging="360"/>
      </w:pPr>
      <w:rPr>
        <w:rFonts w:ascii="Symbol" w:hAnsi="Symbol" w:hint="default"/>
      </w:rPr>
    </w:lvl>
    <w:lvl w:ilvl="7" w:tplc="FE9C5EC6" w:tentative="1">
      <w:start w:val="1"/>
      <w:numFmt w:val="bullet"/>
      <w:lvlText w:val="o"/>
      <w:lvlJc w:val="left"/>
      <w:pPr>
        <w:ind w:left="5760" w:hanging="360"/>
      </w:pPr>
      <w:rPr>
        <w:rFonts w:ascii="Courier New" w:hAnsi="Courier New" w:cs="Courier New" w:hint="default"/>
      </w:rPr>
    </w:lvl>
    <w:lvl w:ilvl="8" w:tplc="6AE0A5B4" w:tentative="1">
      <w:start w:val="1"/>
      <w:numFmt w:val="bullet"/>
      <w:lvlText w:val=""/>
      <w:lvlJc w:val="left"/>
      <w:pPr>
        <w:ind w:left="6480" w:hanging="360"/>
      </w:pPr>
      <w:rPr>
        <w:rFonts w:ascii="Wingdings" w:hAnsi="Wingdings" w:hint="default"/>
      </w:rPr>
    </w:lvl>
  </w:abstractNum>
  <w:abstractNum w:abstractNumId="6">
    <w:nsid w:val="0E546EB2"/>
    <w:multiLevelType w:val="hybridMultilevel"/>
    <w:tmpl w:val="E412102A"/>
    <w:lvl w:ilvl="0" w:tplc="04090001">
      <w:start w:val="1"/>
      <w:numFmt w:val="bullet"/>
      <w:lvlText w:val=""/>
      <w:lvlJc w:val="left"/>
      <w:pPr>
        <w:ind w:left="900" w:hanging="360"/>
      </w:pPr>
      <w:rPr>
        <w:rFonts w:ascii="Symbol" w:hAnsi="Symbol" w:hint="default"/>
      </w:rPr>
    </w:lvl>
    <w:lvl w:ilvl="1" w:tplc="EA70618A">
      <w:start w:val="1"/>
      <w:numFmt w:val="bullet"/>
      <w:lvlText w:val="o"/>
      <w:lvlJc w:val="left"/>
      <w:pPr>
        <w:ind w:left="1800" w:hanging="360"/>
      </w:pPr>
      <w:rPr>
        <w:rFonts w:ascii="Courier New" w:hAnsi="Courier New" w:cs="Courier New" w:hint="default"/>
      </w:rPr>
    </w:lvl>
    <w:lvl w:ilvl="2" w:tplc="5936EFA0" w:tentative="1">
      <w:start w:val="1"/>
      <w:numFmt w:val="bullet"/>
      <w:lvlText w:val=""/>
      <w:lvlJc w:val="left"/>
      <w:pPr>
        <w:ind w:left="2520" w:hanging="360"/>
      </w:pPr>
      <w:rPr>
        <w:rFonts w:ascii="Wingdings" w:hAnsi="Wingdings" w:hint="default"/>
      </w:rPr>
    </w:lvl>
    <w:lvl w:ilvl="3" w:tplc="7FFC7B44" w:tentative="1">
      <w:start w:val="1"/>
      <w:numFmt w:val="bullet"/>
      <w:lvlText w:val=""/>
      <w:lvlJc w:val="left"/>
      <w:pPr>
        <w:ind w:left="3240" w:hanging="360"/>
      </w:pPr>
      <w:rPr>
        <w:rFonts w:ascii="Symbol" w:hAnsi="Symbol" w:hint="default"/>
      </w:rPr>
    </w:lvl>
    <w:lvl w:ilvl="4" w:tplc="7AB8462C" w:tentative="1">
      <w:start w:val="1"/>
      <w:numFmt w:val="bullet"/>
      <w:lvlText w:val="o"/>
      <w:lvlJc w:val="left"/>
      <w:pPr>
        <w:ind w:left="3960" w:hanging="360"/>
      </w:pPr>
      <w:rPr>
        <w:rFonts w:ascii="Courier New" w:hAnsi="Courier New" w:cs="Courier New" w:hint="default"/>
      </w:rPr>
    </w:lvl>
    <w:lvl w:ilvl="5" w:tplc="55B43EDC" w:tentative="1">
      <w:start w:val="1"/>
      <w:numFmt w:val="bullet"/>
      <w:lvlText w:val=""/>
      <w:lvlJc w:val="left"/>
      <w:pPr>
        <w:ind w:left="4680" w:hanging="360"/>
      </w:pPr>
      <w:rPr>
        <w:rFonts w:ascii="Wingdings" w:hAnsi="Wingdings" w:hint="default"/>
      </w:rPr>
    </w:lvl>
    <w:lvl w:ilvl="6" w:tplc="0CB82B7E" w:tentative="1">
      <w:start w:val="1"/>
      <w:numFmt w:val="bullet"/>
      <w:lvlText w:val=""/>
      <w:lvlJc w:val="left"/>
      <w:pPr>
        <w:ind w:left="5400" w:hanging="360"/>
      </w:pPr>
      <w:rPr>
        <w:rFonts w:ascii="Symbol" w:hAnsi="Symbol" w:hint="default"/>
      </w:rPr>
    </w:lvl>
    <w:lvl w:ilvl="7" w:tplc="0C78A4F6" w:tentative="1">
      <w:start w:val="1"/>
      <w:numFmt w:val="bullet"/>
      <w:lvlText w:val="o"/>
      <w:lvlJc w:val="left"/>
      <w:pPr>
        <w:ind w:left="6120" w:hanging="360"/>
      </w:pPr>
      <w:rPr>
        <w:rFonts w:ascii="Courier New" w:hAnsi="Courier New" w:cs="Courier New" w:hint="default"/>
      </w:rPr>
    </w:lvl>
    <w:lvl w:ilvl="8" w:tplc="DDEAE654" w:tentative="1">
      <w:start w:val="1"/>
      <w:numFmt w:val="bullet"/>
      <w:lvlText w:val=""/>
      <w:lvlJc w:val="left"/>
      <w:pPr>
        <w:ind w:left="6840" w:hanging="360"/>
      </w:pPr>
      <w:rPr>
        <w:rFonts w:ascii="Wingdings" w:hAnsi="Wingdings" w:hint="default"/>
      </w:rPr>
    </w:lvl>
  </w:abstractNum>
  <w:abstractNum w:abstractNumId="7">
    <w:nsid w:val="0F363266"/>
    <w:multiLevelType w:val="hybridMultilevel"/>
    <w:tmpl w:val="4C944D0C"/>
    <w:lvl w:ilvl="0" w:tplc="04090001">
      <w:start w:val="1"/>
      <w:numFmt w:val="bullet"/>
      <w:lvlText w:val=""/>
      <w:lvlJc w:val="left"/>
      <w:pPr>
        <w:ind w:left="1440" w:hanging="360"/>
      </w:pPr>
      <w:rPr>
        <w:rFonts w:ascii="Symbol" w:hAnsi="Symbol" w:hint="default"/>
      </w:rPr>
    </w:lvl>
    <w:lvl w:ilvl="1" w:tplc="FDD0DEC0" w:tentative="1">
      <w:start w:val="1"/>
      <w:numFmt w:val="bullet"/>
      <w:lvlText w:val="o"/>
      <w:lvlJc w:val="left"/>
      <w:pPr>
        <w:ind w:left="2160" w:hanging="360"/>
      </w:pPr>
      <w:rPr>
        <w:rFonts w:ascii="Courier New" w:hAnsi="Courier New" w:cs="Courier New" w:hint="default"/>
      </w:rPr>
    </w:lvl>
    <w:lvl w:ilvl="2" w:tplc="1AB04D5C" w:tentative="1">
      <w:start w:val="1"/>
      <w:numFmt w:val="bullet"/>
      <w:lvlText w:val=""/>
      <w:lvlJc w:val="left"/>
      <w:pPr>
        <w:ind w:left="2880" w:hanging="360"/>
      </w:pPr>
      <w:rPr>
        <w:rFonts w:ascii="Wingdings" w:hAnsi="Wingdings" w:hint="default"/>
      </w:rPr>
    </w:lvl>
    <w:lvl w:ilvl="3" w:tplc="38848936" w:tentative="1">
      <w:start w:val="1"/>
      <w:numFmt w:val="bullet"/>
      <w:lvlText w:val=""/>
      <w:lvlJc w:val="left"/>
      <w:pPr>
        <w:ind w:left="3600" w:hanging="360"/>
      </w:pPr>
      <w:rPr>
        <w:rFonts w:ascii="Symbol" w:hAnsi="Symbol" w:hint="default"/>
      </w:rPr>
    </w:lvl>
    <w:lvl w:ilvl="4" w:tplc="49244C00" w:tentative="1">
      <w:start w:val="1"/>
      <w:numFmt w:val="bullet"/>
      <w:lvlText w:val="o"/>
      <w:lvlJc w:val="left"/>
      <w:pPr>
        <w:ind w:left="4320" w:hanging="360"/>
      </w:pPr>
      <w:rPr>
        <w:rFonts w:ascii="Courier New" w:hAnsi="Courier New" w:cs="Courier New" w:hint="default"/>
      </w:rPr>
    </w:lvl>
    <w:lvl w:ilvl="5" w:tplc="1C6A715C" w:tentative="1">
      <w:start w:val="1"/>
      <w:numFmt w:val="bullet"/>
      <w:lvlText w:val=""/>
      <w:lvlJc w:val="left"/>
      <w:pPr>
        <w:ind w:left="5040" w:hanging="360"/>
      </w:pPr>
      <w:rPr>
        <w:rFonts w:ascii="Wingdings" w:hAnsi="Wingdings" w:hint="default"/>
      </w:rPr>
    </w:lvl>
    <w:lvl w:ilvl="6" w:tplc="714C0DDE" w:tentative="1">
      <w:start w:val="1"/>
      <w:numFmt w:val="bullet"/>
      <w:lvlText w:val=""/>
      <w:lvlJc w:val="left"/>
      <w:pPr>
        <w:ind w:left="5760" w:hanging="360"/>
      </w:pPr>
      <w:rPr>
        <w:rFonts w:ascii="Symbol" w:hAnsi="Symbol" w:hint="default"/>
      </w:rPr>
    </w:lvl>
    <w:lvl w:ilvl="7" w:tplc="7166FA26" w:tentative="1">
      <w:start w:val="1"/>
      <w:numFmt w:val="bullet"/>
      <w:lvlText w:val="o"/>
      <w:lvlJc w:val="left"/>
      <w:pPr>
        <w:ind w:left="6480" w:hanging="360"/>
      </w:pPr>
      <w:rPr>
        <w:rFonts w:ascii="Courier New" w:hAnsi="Courier New" w:cs="Courier New" w:hint="default"/>
      </w:rPr>
    </w:lvl>
    <w:lvl w:ilvl="8" w:tplc="14C63B90" w:tentative="1">
      <w:start w:val="1"/>
      <w:numFmt w:val="bullet"/>
      <w:lvlText w:val=""/>
      <w:lvlJc w:val="left"/>
      <w:pPr>
        <w:ind w:left="7200" w:hanging="360"/>
      </w:pPr>
      <w:rPr>
        <w:rFonts w:ascii="Wingdings" w:hAnsi="Wingdings" w:hint="default"/>
      </w:rPr>
    </w:lvl>
  </w:abstractNum>
  <w:abstractNum w:abstractNumId="8">
    <w:nsid w:val="1000745E"/>
    <w:multiLevelType w:val="hybridMultilevel"/>
    <w:tmpl w:val="191A69FA"/>
    <w:lvl w:ilvl="0" w:tplc="04090001">
      <w:start w:val="1"/>
      <w:numFmt w:val="bullet"/>
      <w:lvlText w:val=""/>
      <w:lvlJc w:val="left"/>
      <w:pPr>
        <w:ind w:left="900" w:hanging="360"/>
      </w:pPr>
      <w:rPr>
        <w:rFonts w:ascii="Symbol" w:hAnsi="Symbol" w:hint="default"/>
      </w:rPr>
    </w:lvl>
    <w:lvl w:ilvl="1" w:tplc="2CEEF0F6" w:tentative="1">
      <w:start w:val="1"/>
      <w:numFmt w:val="bullet"/>
      <w:lvlText w:val="o"/>
      <w:lvlJc w:val="left"/>
      <w:pPr>
        <w:ind w:left="1620" w:hanging="360"/>
      </w:pPr>
      <w:rPr>
        <w:rFonts w:ascii="Courier New" w:hAnsi="Courier New" w:cs="Courier New" w:hint="default"/>
      </w:rPr>
    </w:lvl>
    <w:lvl w:ilvl="2" w:tplc="A582123A" w:tentative="1">
      <w:start w:val="1"/>
      <w:numFmt w:val="bullet"/>
      <w:lvlText w:val=""/>
      <w:lvlJc w:val="left"/>
      <w:pPr>
        <w:ind w:left="2340" w:hanging="360"/>
      </w:pPr>
      <w:rPr>
        <w:rFonts w:ascii="Wingdings" w:hAnsi="Wingdings" w:hint="default"/>
      </w:rPr>
    </w:lvl>
    <w:lvl w:ilvl="3" w:tplc="8A8A484E" w:tentative="1">
      <w:start w:val="1"/>
      <w:numFmt w:val="bullet"/>
      <w:lvlText w:val=""/>
      <w:lvlJc w:val="left"/>
      <w:pPr>
        <w:ind w:left="3060" w:hanging="360"/>
      </w:pPr>
      <w:rPr>
        <w:rFonts w:ascii="Symbol" w:hAnsi="Symbol" w:hint="default"/>
      </w:rPr>
    </w:lvl>
    <w:lvl w:ilvl="4" w:tplc="43BCECE8" w:tentative="1">
      <w:start w:val="1"/>
      <w:numFmt w:val="bullet"/>
      <w:lvlText w:val="o"/>
      <w:lvlJc w:val="left"/>
      <w:pPr>
        <w:ind w:left="3780" w:hanging="360"/>
      </w:pPr>
      <w:rPr>
        <w:rFonts w:ascii="Courier New" w:hAnsi="Courier New" w:cs="Courier New" w:hint="default"/>
      </w:rPr>
    </w:lvl>
    <w:lvl w:ilvl="5" w:tplc="1D1C1C9A" w:tentative="1">
      <w:start w:val="1"/>
      <w:numFmt w:val="bullet"/>
      <w:lvlText w:val=""/>
      <w:lvlJc w:val="left"/>
      <w:pPr>
        <w:ind w:left="4500" w:hanging="360"/>
      </w:pPr>
      <w:rPr>
        <w:rFonts w:ascii="Wingdings" w:hAnsi="Wingdings" w:hint="default"/>
      </w:rPr>
    </w:lvl>
    <w:lvl w:ilvl="6" w:tplc="BB24E55A" w:tentative="1">
      <w:start w:val="1"/>
      <w:numFmt w:val="bullet"/>
      <w:lvlText w:val=""/>
      <w:lvlJc w:val="left"/>
      <w:pPr>
        <w:ind w:left="5220" w:hanging="360"/>
      </w:pPr>
      <w:rPr>
        <w:rFonts w:ascii="Symbol" w:hAnsi="Symbol" w:hint="default"/>
      </w:rPr>
    </w:lvl>
    <w:lvl w:ilvl="7" w:tplc="2F4E36BA" w:tentative="1">
      <w:start w:val="1"/>
      <w:numFmt w:val="bullet"/>
      <w:lvlText w:val="o"/>
      <w:lvlJc w:val="left"/>
      <w:pPr>
        <w:ind w:left="5940" w:hanging="360"/>
      </w:pPr>
      <w:rPr>
        <w:rFonts w:ascii="Courier New" w:hAnsi="Courier New" w:cs="Courier New" w:hint="default"/>
      </w:rPr>
    </w:lvl>
    <w:lvl w:ilvl="8" w:tplc="CF9E8D7A" w:tentative="1">
      <w:start w:val="1"/>
      <w:numFmt w:val="bullet"/>
      <w:lvlText w:val=""/>
      <w:lvlJc w:val="left"/>
      <w:pPr>
        <w:ind w:left="6660" w:hanging="360"/>
      </w:pPr>
      <w:rPr>
        <w:rFonts w:ascii="Wingdings" w:hAnsi="Wingdings" w:hint="default"/>
      </w:rPr>
    </w:lvl>
  </w:abstractNum>
  <w:abstractNum w:abstractNumId="9">
    <w:nsid w:val="11593D8B"/>
    <w:multiLevelType w:val="hybridMultilevel"/>
    <w:tmpl w:val="90D6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7D280F"/>
    <w:multiLevelType w:val="hybridMultilevel"/>
    <w:tmpl w:val="E9829E8C"/>
    <w:lvl w:ilvl="0" w:tplc="AD74D2F0">
      <w:start w:val="1"/>
      <w:numFmt w:val="bullet"/>
      <w:lvlText w:val="o"/>
      <w:lvlJc w:val="left"/>
      <w:pPr>
        <w:ind w:left="1080" w:hanging="360"/>
      </w:pPr>
      <w:rPr>
        <w:rFonts w:ascii="Courier New" w:hAnsi="Courier New" w:cs="Courier New" w:hint="default"/>
      </w:rPr>
    </w:lvl>
    <w:lvl w:ilvl="1" w:tplc="C262BDD6">
      <w:start w:val="1"/>
      <w:numFmt w:val="bullet"/>
      <w:lvlText w:val="o"/>
      <w:lvlJc w:val="left"/>
      <w:pPr>
        <w:ind w:left="1800" w:hanging="360"/>
      </w:pPr>
      <w:rPr>
        <w:rFonts w:ascii="Courier New" w:hAnsi="Courier New" w:cs="Courier New" w:hint="default"/>
      </w:rPr>
    </w:lvl>
    <w:lvl w:ilvl="2" w:tplc="4F12C9B6" w:tentative="1">
      <w:start w:val="1"/>
      <w:numFmt w:val="bullet"/>
      <w:lvlText w:val=""/>
      <w:lvlJc w:val="left"/>
      <w:pPr>
        <w:ind w:left="2520" w:hanging="360"/>
      </w:pPr>
      <w:rPr>
        <w:rFonts w:ascii="Wingdings" w:hAnsi="Wingdings" w:hint="default"/>
      </w:rPr>
    </w:lvl>
    <w:lvl w:ilvl="3" w:tplc="D55EF252" w:tentative="1">
      <w:start w:val="1"/>
      <w:numFmt w:val="bullet"/>
      <w:lvlText w:val=""/>
      <w:lvlJc w:val="left"/>
      <w:pPr>
        <w:ind w:left="3240" w:hanging="360"/>
      </w:pPr>
      <w:rPr>
        <w:rFonts w:ascii="Symbol" w:hAnsi="Symbol" w:hint="default"/>
      </w:rPr>
    </w:lvl>
    <w:lvl w:ilvl="4" w:tplc="F8D8F914" w:tentative="1">
      <w:start w:val="1"/>
      <w:numFmt w:val="bullet"/>
      <w:lvlText w:val="o"/>
      <w:lvlJc w:val="left"/>
      <w:pPr>
        <w:ind w:left="3960" w:hanging="360"/>
      </w:pPr>
      <w:rPr>
        <w:rFonts w:ascii="Courier New" w:hAnsi="Courier New" w:cs="Courier New" w:hint="default"/>
      </w:rPr>
    </w:lvl>
    <w:lvl w:ilvl="5" w:tplc="3A924B70" w:tentative="1">
      <w:start w:val="1"/>
      <w:numFmt w:val="bullet"/>
      <w:lvlText w:val=""/>
      <w:lvlJc w:val="left"/>
      <w:pPr>
        <w:ind w:left="4680" w:hanging="360"/>
      </w:pPr>
      <w:rPr>
        <w:rFonts w:ascii="Wingdings" w:hAnsi="Wingdings" w:hint="default"/>
      </w:rPr>
    </w:lvl>
    <w:lvl w:ilvl="6" w:tplc="7130C7F0" w:tentative="1">
      <w:start w:val="1"/>
      <w:numFmt w:val="bullet"/>
      <w:lvlText w:val=""/>
      <w:lvlJc w:val="left"/>
      <w:pPr>
        <w:ind w:left="5400" w:hanging="360"/>
      </w:pPr>
      <w:rPr>
        <w:rFonts w:ascii="Symbol" w:hAnsi="Symbol" w:hint="default"/>
      </w:rPr>
    </w:lvl>
    <w:lvl w:ilvl="7" w:tplc="B4C8CC72" w:tentative="1">
      <w:start w:val="1"/>
      <w:numFmt w:val="bullet"/>
      <w:lvlText w:val="o"/>
      <w:lvlJc w:val="left"/>
      <w:pPr>
        <w:ind w:left="6120" w:hanging="360"/>
      </w:pPr>
      <w:rPr>
        <w:rFonts w:ascii="Courier New" w:hAnsi="Courier New" w:cs="Courier New" w:hint="default"/>
      </w:rPr>
    </w:lvl>
    <w:lvl w:ilvl="8" w:tplc="B8B46A3A" w:tentative="1">
      <w:start w:val="1"/>
      <w:numFmt w:val="bullet"/>
      <w:lvlText w:val=""/>
      <w:lvlJc w:val="left"/>
      <w:pPr>
        <w:ind w:left="6840" w:hanging="360"/>
      </w:pPr>
      <w:rPr>
        <w:rFonts w:ascii="Wingdings" w:hAnsi="Wingdings" w:hint="default"/>
      </w:rPr>
    </w:lvl>
  </w:abstractNum>
  <w:abstractNum w:abstractNumId="11">
    <w:nsid w:val="11AE6DB1"/>
    <w:multiLevelType w:val="hybridMultilevel"/>
    <w:tmpl w:val="CB96BF2E"/>
    <w:lvl w:ilvl="0" w:tplc="34CCD396">
      <w:start w:val="1"/>
      <w:numFmt w:val="bullet"/>
      <w:lvlText w:val=""/>
      <w:lvlJc w:val="left"/>
      <w:pPr>
        <w:ind w:left="1080" w:hanging="360"/>
      </w:pPr>
      <w:rPr>
        <w:rFonts w:ascii="Wingdings" w:hAnsi="Wingdings" w:hint="default"/>
      </w:rPr>
    </w:lvl>
    <w:lvl w:ilvl="1" w:tplc="BF5C9CFE">
      <w:start w:val="1"/>
      <w:numFmt w:val="bullet"/>
      <w:lvlText w:val=""/>
      <w:lvlJc w:val="left"/>
      <w:pPr>
        <w:ind w:left="1800" w:hanging="360"/>
      </w:pPr>
      <w:rPr>
        <w:rFonts w:ascii="Wingdings" w:hAnsi="Wingdings" w:hint="default"/>
      </w:rPr>
    </w:lvl>
    <w:lvl w:ilvl="2" w:tplc="2C200E34" w:tentative="1">
      <w:start w:val="1"/>
      <w:numFmt w:val="bullet"/>
      <w:lvlText w:val=""/>
      <w:lvlJc w:val="left"/>
      <w:pPr>
        <w:ind w:left="2520" w:hanging="360"/>
      </w:pPr>
      <w:rPr>
        <w:rFonts w:ascii="Wingdings" w:hAnsi="Wingdings" w:hint="default"/>
      </w:rPr>
    </w:lvl>
    <w:lvl w:ilvl="3" w:tplc="41F0F260" w:tentative="1">
      <w:start w:val="1"/>
      <w:numFmt w:val="bullet"/>
      <w:lvlText w:val=""/>
      <w:lvlJc w:val="left"/>
      <w:pPr>
        <w:ind w:left="3240" w:hanging="360"/>
      </w:pPr>
      <w:rPr>
        <w:rFonts w:ascii="Symbol" w:hAnsi="Symbol" w:hint="default"/>
      </w:rPr>
    </w:lvl>
    <w:lvl w:ilvl="4" w:tplc="F918C062" w:tentative="1">
      <w:start w:val="1"/>
      <w:numFmt w:val="bullet"/>
      <w:lvlText w:val="o"/>
      <w:lvlJc w:val="left"/>
      <w:pPr>
        <w:ind w:left="3960" w:hanging="360"/>
      </w:pPr>
      <w:rPr>
        <w:rFonts w:ascii="Courier New" w:hAnsi="Courier New" w:cs="Courier New" w:hint="default"/>
      </w:rPr>
    </w:lvl>
    <w:lvl w:ilvl="5" w:tplc="E7DECDBA" w:tentative="1">
      <w:start w:val="1"/>
      <w:numFmt w:val="bullet"/>
      <w:lvlText w:val=""/>
      <w:lvlJc w:val="left"/>
      <w:pPr>
        <w:ind w:left="4680" w:hanging="360"/>
      </w:pPr>
      <w:rPr>
        <w:rFonts w:ascii="Wingdings" w:hAnsi="Wingdings" w:hint="default"/>
      </w:rPr>
    </w:lvl>
    <w:lvl w:ilvl="6" w:tplc="CD88879E" w:tentative="1">
      <w:start w:val="1"/>
      <w:numFmt w:val="bullet"/>
      <w:lvlText w:val=""/>
      <w:lvlJc w:val="left"/>
      <w:pPr>
        <w:ind w:left="5400" w:hanging="360"/>
      </w:pPr>
      <w:rPr>
        <w:rFonts w:ascii="Symbol" w:hAnsi="Symbol" w:hint="default"/>
      </w:rPr>
    </w:lvl>
    <w:lvl w:ilvl="7" w:tplc="40FA0860" w:tentative="1">
      <w:start w:val="1"/>
      <w:numFmt w:val="bullet"/>
      <w:lvlText w:val="o"/>
      <w:lvlJc w:val="left"/>
      <w:pPr>
        <w:ind w:left="6120" w:hanging="360"/>
      </w:pPr>
      <w:rPr>
        <w:rFonts w:ascii="Courier New" w:hAnsi="Courier New" w:cs="Courier New" w:hint="default"/>
      </w:rPr>
    </w:lvl>
    <w:lvl w:ilvl="8" w:tplc="C6FC6F14" w:tentative="1">
      <w:start w:val="1"/>
      <w:numFmt w:val="bullet"/>
      <w:lvlText w:val=""/>
      <w:lvlJc w:val="left"/>
      <w:pPr>
        <w:ind w:left="6840" w:hanging="360"/>
      </w:pPr>
      <w:rPr>
        <w:rFonts w:ascii="Wingdings" w:hAnsi="Wingdings" w:hint="default"/>
      </w:rPr>
    </w:lvl>
  </w:abstractNum>
  <w:abstractNum w:abstractNumId="12">
    <w:nsid w:val="146B100A"/>
    <w:multiLevelType w:val="hybridMultilevel"/>
    <w:tmpl w:val="EFA899D2"/>
    <w:lvl w:ilvl="0" w:tplc="D1309E38">
      <w:start w:val="1"/>
      <w:numFmt w:val="bullet"/>
      <w:lvlText w:val="•"/>
      <w:lvlJc w:val="left"/>
      <w:pPr>
        <w:tabs>
          <w:tab w:val="num" w:pos="720"/>
        </w:tabs>
        <w:ind w:left="720" w:hanging="360"/>
      </w:pPr>
      <w:rPr>
        <w:rFonts w:ascii="Arial" w:hAnsi="Arial" w:hint="default"/>
      </w:rPr>
    </w:lvl>
    <w:lvl w:ilvl="1" w:tplc="3B1E4512">
      <w:start w:val="1"/>
      <w:numFmt w:val="bullet"/>
      <w:lvlText w:val="•"/>
      <w:lvlJc w:val="left"/>
      <w:pPr>
        <w:tabs>
          <w:tab w:val="num" w:pos="1440"/>
        </w:tabs>
        <w:ind w:left="1440" w:hanging="360"/>
      </w:pPr>
      <w:rPr>
        <w:rFonts w:ascii="Arial" w:hAnsi="Arial" w:hint="default"/>
      </w:rPr>
    </w:lvl>
    <w:lvl w:ilvl="2" w:tplc="5AFE47C0" w:tentative="1">
      <w:start w:val="1"/>
      <w:numFmt w:val="bullet"/>
      <w:lvlText w:val="•"/>
      <w:lvlJc w:val="left"/>
      <w:pPr>
        <w:tabs>
          <w:tab w:val="num" w:pos="2160"/>
        </w:tabs>
        <w:ind w:left="2160" w:hanging="360"/>
      </w:pPr>
      <w:rPr>
        <w:rFonts w:ascii="Arial" w:hAnsi="Arial" w:hint="default"/>
      </w:rPr>
    </w:lvl>
    <w:lvl w:ilvl="3" w:tplc="F2EE17F4" w:tentative="1">
      <w:start w:val="1"/>
      <w:numFmt w:val="bullet"/>
      <w:lvlText w:val="•"/>
      <w:lvlJc w:val="left"/>
      <w:pPr>
        <w:tabs>
          <w:tab w:val="num" w:pos="2880"/>
        </w:tabs>
        <w:ind w:left="2880" w:hanging="360"/>
      </w:pPr>
      <w:rPr>
        <w:rFonts w:ascii="Arial" w:hAnsi="Arial" w:hint="default"/>
      </w:rPr>
    </w:lvl>
    <w:lvl w:ilvl="4" w:tplc="6930B672" w:tentative="1">
      <w:start w:val="1"/>
      <w:numFmt w:val="bullet"/>
      <w:lvlText w:val="•"/>
      <w:lvlJc w:val="left"/>
      <w:pPr>
        <w:tabs>
          <w:tab w:val="num" w:pos="3600"/>
        </w:tabs>
        <w:ind w:left="3600" w:hanging="360"/>
      </w:pPr>
      <w:rPr>
        <w:rFonts w:ascii="Arial" w:hAnsi="Arial" w:hint="default"/>
      </w:rPr>
    </w:lvl>
    <w:lvl w:ilvl="5" w:tplc="C5062EF6" w:tentative="1">
      <w:start w:val="1"/>
      <w:numFmt w:val="bullet"/>
      <w:lvlText w:val="•"/>
      <w:lvlJc w:val="left"/>
      <w:pPr>
        <w:tabs>
          <w:tab w:val="num" w:pos="4320"/>
        </w:tabs>
        <w:ind w:left="4320" w:hanging="360"/>
      </w:pPr>
      <w:rPr>
        <w:rFonts w:ascii="Arial" w:hAnsi="Arial" w:hint="default"/>
      </w:rPr>
    </w:lvl>
    <w:lvl w:ilvl="6" w:tplc="F872F41A" w:tentative="1">
      <w:start w:val="1"/>
      <w:numFmt w:val="bullet"/>
      <w:lvlText w:val="•"/>
      <w:lvlJc w:val="left"/>
      <w:pPr>
        <w:tabs>
          <w:tab w:val="num" w:pos="5040"/>
        </w:tabs>
        <w:ind w:left="5040" w:hanging="360"/>
      </w:pPr>
      <w:rPr>
        <w:rFonts w:ascii="Arial" w:hAnsi="Arial" w:hint="default"/>
      </w:rPr>
    </w:lvl>
    <w:lvl w:ilvl="7" w:tplc="1BA4B8F6" w:tentative="1">
      <w:start w:val="1"/>
      <w:numFmt w:val="bullet"/>
      <w:lvlText w:val="•"/>
      <w:lvlJc w:val="left"/>
      <w:pPr>
        <w:tabs>
          <w:tab w:val="num" w:pos="5760"/>
        </w:tabs>
        <w:ind w:left="5760" w:hanging="360"/>
      </w:pPr>
      <w:rPr>
        <w:rFonts w:ascii="Arial" w:hAnsi="Arial" w:hint="default"/>
      </w:rPr>
    </w:lvl>
    <w:lvl w:ilvl="8" w:tplc="2CFE81C0" w:tentative="1">
      <w:start w:val="1"/>
      <w:numFmt w:val="bullet"/>
      <w:lvlText w:val="•"/>
      <w:lvlJc w:val="left"/>
      <w:pPr>
        <w:tabs>
          <w:tab w:val="num" w:pos="6480"/>
        </w:tabs>
        <w:ind w:left="6480" w:hanging="360"/>
      </w:pPr>
      <w:rPr>
        <w:rFonts w:ascii="Arial" w:hAnsi="Arial" w:hint="default"/>
      </w:rPr>
    </w:lvl>
  </w:abstractNum>
  <w:abstractNum w:abstractNumId="13">
    <w:nsid w:val="15AD41E9"/>
    <w:multiLevelType w:val="hybridMultilevel"/>
    <w:tmpl w:val="A47A86B2"/>
    <w:lvl w:ilvl="0" w:tplc="04090001">
      <w:start w:val="1"/>
      <w:numFmt w:val="bullet"/>
      <w:lvlText w:val=""/>
      <w:lvlJc w:val="left"/>
      <w:pPr>
        <w:ind w:left="720" w:hanging="360"/>
      </w:pPr>
      <w:rPr>
        <w:rFonts w:ascii="Symbol" w:hAnsi="Symbol" w:hint="default"/>
      </w:rPr>
    </w:lvl>
    <w:lvl w:ilvl="1" w:tplc="BAC463D6" w:tentative="1">
      <w:start w:val="1"/>
      <w:numFmt w:val="bullet"/>
      <w:lvlText w:val="o"/>
      <w:lvlJc w:val="left"/>
      <w:pPr>
        <w:ind w:left="1440" w:hanging="360"/>
      </w:pPr>
      <w:rPr>
        <w:rFonts w:ascii="Courier New" w:hAnsi="Courier New" w:cs="Courier New" w:hint="default"/>
      </w:rPr>
    </w:lvl>
    <w:lvl w:ilvl="2" w:tplc="73086D8A" w:tentative="1">
      <w:start w:val="1"/>
      <w:numFmt w:val="bullet"/>
      <w:lvlText w:val=""/>
      <w:lvlJc w:val="left"/>
      <w:pPr>
        <w:ind w:left="2160" w:hanging="360"/>
      </w:pPr>
      <w:rPr>
        <w:rFonts w:ascii="Wingdings" w:hAnsi="Wingdings" w:hint="default"/>
      </w:rPr>
    </w:lvl>
    <w:lvl w:ilvl="3" w:tplc="D0140D1A" w:tentative="1">
      <w:start w:val="1"/>
      <w:numFmt w:val="bullet"/>
      <w:lvlText w:val=""/>
      <w:lvlJc w:val="left"/>
      <w:pPr>
        <w:ind w:left="2880" w:hanging="360"/>
      </w:pPr>
      <w:rPr>
        <w:rFonts w:ascii="Symbol" w:hAnsi="Symbol" w:hint="default"/>
      </w:rPr>
    </w:lvl>
    <w:lvl w:ilvl="4" w:tplc="118479DC" w:tentative="1">
      <w:start w:val="1"/>
      <w:numFmt w:val="bullet"/>
      <w:lvlText w:val="o"/>
      <w:lvlJc w:val="left"/>
      <w:pPr>
        <w:ind w:left="3600" w:hanging="360"/>
      </w:pPr>
      <w:rPr>
        <w:rFonts w:ascii="Courier New" w:hAnsi="Courier New" w:cs="Courier New" w:hint="default"/>
      </w:rPr>
    </w:lvl>
    <w:lvl w:ilvl="5" w:tplc="7CFA0D46" w:tentative="1">
      <w:start w:val="1"/>
      <w:numFmt w:val="bullet"/>
      <w:lvlText w:val=""/>
      <w:lvlJc w:val="left"/>
      <w:pPr>
        <w:ind w:left="4320" w:hanging="360"/>
      </w:pPr>
      <w:rPr>
        <w:rFonts w:ascii="Wingdings" w:hAnsi="Wingdings" w:hint="default"/>
      </w:rPr>
    </w:lvl>
    <w:lvl w:ilvl="6" w:tplc="87C87762" w:tentative="1">
      <w:start w:val="1"/>
      <w:numFmt w:val="bullet"/>
      <w:lvlText w:val=""/>
      <w:lvlJc w:val="left"/>
      <w:pPr>
        <w:ind w:left="5040" w:hanging="360"/>
      </w:pPr>
      <w:rPr>
        <w:rFonts w:ascii="Symbol" w:hAnsi="Symbol" w:hint="default"/>
      </w:rPr>
    </w:lvl>
    <w:lvl w:ilvl="7" w:tplc="9050AF5A" w:tentative="1">
      <w:start w:val="1"/>
      <w:numFmt w:val="bullet"/>
      <w:lvlText w:val="o"/>
      <w:lvlJc w:val="left"/>
      <w:pPr>
        <w:ind w:left="5760" w:hanging="360"/>
      </w:pPr>
      <w:rPr>
        <w:rFonts w:ascii="Courier New" w:hAnsi="Courier New" w:cs="Courier New" w:hint="default"/>
      </w:rPr>
    </w:lvl>
    <w:lvl w:ilvl="8" w:tplc="A9801780" w:tentative="1">
      <w:start w:val="1"/>
      <w:numFmt w:val="bullet"/>
      <w:lvlText w:val=""/>
      <w:lvlJc w:val="left"/>
      <w:pPr>
        <w:ind w:left="6480" w:hanging="360"/>
      </w:pPr>
      <w:rPr>
        <w:rFonts w:ascii="Wingdings" w:hAnsi="Wingdings" w:hint="default"/>
      </w:rPr>
    </w:lvl>
  </w:abstractNum>
  <w:abstractNum w:abstractNumId="14">
    <w:nsid w:val="17990E62"/>
    <w:multiLevelType w:val="hybridMultilevel"/>
    <w:tmpl w:val="CB0872E6"/>
    <w:lvl w:ilvl="0" w:tplc="0264FBDA">
      <w:start w:val="1"/>
      <w:numFmt w:val="bullet"/>
      <w:lvlText w:val="o"/>
      <w:lvlJc w:val="left"/>
      <w:pPr>
        <w:ind w:left="720" w:hanging="360"/>
      </w:pPr>
      <w:rPr>
        <w:rFonts w:ascii="Courier New" w:hAnsi="Courier New" w:cs="Courier New" w:hint="default"/>
      </w:rPr>
    </w:lvl>
    <w:lvl w:ilvl="1" w:tplc="97786950" w:tentative="1">
      <w:start w:val="1"/>
      <w:numFmt w:val="bullet"/>
      <w:lvlText w:val="o"/>
      <w:lvlJc w:val="left"/>
      <w:pPr>
        <w:ind w:left="1440" w:hanging="360"/>
      </w:pPr>
      <w:rPr>
        <w:rFonts w:ascii="Courier New" w:hAnsi="Courier New" w:cs="Courier New" w:hint="default"/>
      </w:rPr>
    </w:lvl>
    <w:lvl w:ilvl="2" w:tplc="93E2BC04" w:tentative="1">
      <w:start w:val="1"/>
      <w:numFmt w:val="bullet"/>
      <w:lvlText w:val=""/>
      <w:lvlJc w:val="left"/>
      <w:pPr>
        <w:ind w:left="2160" w:hanging="360"/>
      </w:pPr>
      <w:rPr>
        <w:rFonts w:ascii="Wingdings" w:hAnsi="Wingdings" w:hint="default"/>
      </w:rPr>
    </w:lvl>
    <w:lvl w:ilvl="3" w:tplc="9048A6EE" w:tentative="1">
      <w:start w:val="1"/>
      <w:numFmt w:val="bullet"/>
      <w:lvlText w:val=""/>
      <w:lvlJc w:val="left"/>
      <w:pPr>
        <w:ind w:left="2880" w:hanging="360"/>
      </w:pPr>
      <w:rPr>
        <w:rFonts w:ascii="Symbol" w:hAnsi="Symbol" w:hint="default"/>
      </w:rPr>
    </w:lvl>
    <w:lvl w:ilvl="4" w:tplc="8A02FA42" w:tentative="1">
      <w:start w:val="1"/>
      <w:numFmt w:val="bullet"/>
      <w:lvlText w:val="o"/>
      <w:lvlJc w:val="left"/>
      <w:pPr>
        <w:ind w:left="3600" w:hanging="360"/>
      </w:pPr>
      <w:rPr>
        <w:rFonts w:ascii="Courier New" w:hAnsi="Courier New" w:cs="Courier New" w:hint="default"/>
      </w:rPr>
    </w:lvl>
    <w:lvl w:ilvl="5" w:tplc="4F1A24F6" w:tentative="1">
      <w:start w:val="1"/>
      <w:numFmt w:val="bullet"/>
      <w:lvlText w:val=""/>
      <w:lvlJc w:val="left"/>
      <w:pPr>
        <w:ind w:left="4320" w:hanging="360"/>
      </w:pPr>
      <w:rPr>
        <w:rFonts w:ascii="Wingdings" w:hAnsi="Wingdings" w:hint="default"/>
      </w:rPr>
    </w:lvl>
    <w:lvl w:ilvl="6" w:tplc="65224B82" w:tentative="1">
      <w:start w:val="1"/>
      <w:numFmt w:val="bullet"/>
      <w:lvlText w:val=""/>
      <w:lvlJc w:val="left"/>
      <w:pPr>
        <w:ind w:left="5040" w:hanging="360"/>
      </w:pPr>
      <w:rPr>
        <w:rFonts w:ascii="Symbol" w:hAnsi="Symbol" w:hint="default"/>
      </w:rPr>
    </w:lvl>
    <w:lvl w:ilvl="7" w:tplc="4FE8DF1E" w:tentative="1">
      <w:start w:val="1"/>
      <w:numFmt w:val="bullet"/>
      <w:lvlText w:val="o"/>
      <w:lvlJc w:val="left"/>
      <w:pPr>
        <w:ind w:left="5760" w:hanging="360"/>
      </w:pPr>
      <w:rPr>
        <w:rFonts w:ascii="Courier New" w:hAnsi="Courier New" w:cs="Courier New" w:hint="default"/>
      </w:rPr>
    </w:lvl>
    <w:lvl w:ilvl="8" w:tplc="07F6CEA2" w:tentative="1">
      <w:start w:val="1"/>
      <w:numFmt w:val="bullet"/>
      <w:lvlText w:val=""/>
      <w:lvlJc w:val="left"/>
      <w:pPr>
        <w:ind w:left="6480" w:hanging="360"/>
      </w:pPr>
      <w:rPr>
        <w:rFonts w:ascii="Wingdings" w:hAnsi="Wingdings" w:hint="default"/>
      </w:rPr>
    </w:lvl>
  </w:abstractNum>
  <w:abstractNum w:abstractNumId="15">
    <w:nsid w:val="193826F9"/>
    <w:multiLevelType w:val="hybridMultilevel"/>
    <w:tmpl w:val="C59C9E60"/>
    <w:lvl w:ilvl="0" w:tplc="04090001">
      <w:start w:val="1"/>
      <w:numFmt w:val="bullet"/>
      <w:lvlText w:val=""/>
      <w:lvlJc w:val="left"/>
      <w:pPr>
        <w:ind w:left="720" w:hanging="360"/>
      </w:pPr>
      <w:rPr>
        <w:rFonts w:ascii="Symbol" w:hAnsi="Symbol" w:hint="default"/>
      </w:rPr>
    </w:lvl>
    <w:lvl w:ilvl="1" w:tplc="3B1E4512">
      <w:start w:val="1"/>
      <w:numFmt w:val="bullet"/>
      <w:lvlText w:val="•"/>
      <w:lvlJc w:val="left"/>
      <w:pPr>
        <w:tabs>
          <w:tab w:val="num" w:pos="1440"/>
        </w:tabs>
        <w:ind w:left="1440" w:hanging="360"/>
      </w:pPr>
      <w:rPr>
        <w:rFonts w:ascii="Arial" w:hAnsi="Arial" w:hint="default"/>
      </w:rPr>
    </w:lvl>
    <w:lvl w:ilvl="2" w:tplc="5AFE47C0" w:tentative="1">
      <w:start w:val="1"/>
      <w:numFmt w:val="bullet"/>
      <w:lvlText w:val="•"/>
      <w:lvlJc w:val="left"/>
      <w:pPr>
        <w:tabs>
          <w:tab w:val="num" w:pos="2160"/>
        </w:tabs>
        <w:ind w:left="2160" w:hanging="360"/>
      </w:pPr>
      <w:rPr>
        <w:rFonts w:ascii="Arial" w:hAnsi="Arial" w:hint="default"/>
      </w:rPr>
    </w:lvl>
    <w:lvl w:ilvl="3" w:tplc="F2EE17F4" w:tentative="1">
      <w:start w:val="1"/>
      <w:numFmt w:val="bullet"/>
      <w:lvlText w:val="•"/>
      <w:lvlJc w:val="left"/>
      <w:pPr>
        <w:tabs>
          <w:tab w:val="num" w:pos="2880"/>
        </w:tabs>
        <w:ind w:left="2880" w:hanging="360"/>
      </w:pPr>
      <w:rPr>
        <w:rFonts w:ascii="Arial" w:hAnsi="Arial" w:hint="default"/>
      </w:rPr>
    </w:lvl>
    <w:lvl w:ilvl="4" w:tplc="6930B672" w:tentative="1">
      <w:start w:val="1"/>
      <w:numFmt w:val="bullet"/>
      <w:lvlText w:val="•"/>
      <w:lvlJc w:val="left"/>
      <w:pPr>
        <w:tabs>
          <w:tab w:val="num" w:pos="3600"/>
        </w:tabs>
        <w:ind w:left="3600" w:hanging="360"/>
      </w:pPr>
      <w:rPr>
        <w:rFonts w:ascii="Arial" w:hAnsi="Arial" w:hint="default"/>
      </w:rPr>
    </w:lvl>
    <w:lvl w:ilvl="5" w:tplc="C5062EF6" w:tentative="1">
      <w:start w:val="1"/>
      <w:numFmt w:val="bullet"/>
      <w:lvlText w:val="•"/>
      <w:lvlJc w:val="left"/>
      <w:pPr>
        <w:tabs>
          <w:tab w:val="num" w:pos="4320"/>
        </w:tabs>
        <w:ind w:left="4320" w:hanging="360"/>
      </w:pPr>
      <w:rPr>
        <w:rFonts w:ascii="Arial" w:hAnsi="Arial" w:hint="default"/>
      </w:rPr>
    </w:lvl>
    <w:lvl w:ilvl="6" w:tplc="F872F41A" w:tentative="1">
      <w:start w:val="1"/>
      <w:numFmt w:val="bullet"/>
      <w:lvlText w:val="•"/>
      <w:lvlJc w:val="left"/>
      <w:pPr>
        <w:tabs>
          <w:tab w:val="num" w:pos="5040"/>
        </w:tabs>
        <w:ind w:left="5040" w:hanging="360"/>
      </w:pPr>
      <w:rPr>
        <w:rFonts w:ascii="Arial" w:hAnsi="Arial" w:hint="default"/>
      </w:rPr>
    </w:lvl>
    <w:lvl w:ilvl="7" w:tplc="1BA4B8F6" w:tentative="1">
      <w:start w:val="1"/>
      <w:numFmt w:val="bullet"/>
      <w:lvlText w:val="•"/>
      <w:lvlJc w:val="left"/>
      <w:pPr>
        <w:tabs>
          <w:tab w:val="num" w:pos="5760"/>
        </w:tabs>
        <w:ind w:left="5760" w:hanging="360"/>
      </w:pPr>
      <w:rPr>
        <w:rFonts w:ascii="Arial" w:hAnsi="Arial" w:hint="default"/>
      </w:rPr>
    </w:lvl>
    <w:lvl w:ilvl="8" w:tplc="2CFE81C0" w:tentative="1">
      <w:start w:val="1"/>
      <w:numFmt w:val="bullet"/>
      <w:lvlText w:val="•"/>
      <w:lvlJc w:val="left"/>
      <w:pPr>
        <w:tabs>
          <w:tab w:val="num" w:pos="6480"/>
        </w:tabs>
        <w:ind w:left="6480" w:hanging="360"/>
      </w:pPr>
      <w:rPr>
        <w:rFonts w:ascii="Arial" w:hAnsi="Arial" w:hint="default"/>
      </w:rPr>
    </w:lvl>
  </w:abstractNum>
  <w:abstractNum w:abstractNumId="16">
    <w:nsid w:val="20FC148E"/>
    <w:multiLevelType w:val="hybridMultilevel"/>
    <w:tmpl w:val="8A708D82"/>
    <w:lvl w:ilvl="0" w:tplc="3FF2B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A01D4"/>
    <w:multiLevelType w:val="hybridMultilevel"/>
    <w:tmpl w:val="A432AD52"/>
    <w:lvl w:ilvl="0" w:tplc="8E76AEDC">
      <w:start w:val="1"/>
      <w:numFmt w:val="bullet"/>
      <w:lvlText w:val=""/>
      <w:lvlJc w:val="left"/>
      <w:pPr>
        <w:ind w:left="720" w:hanging="360"/>
      </w:pPr>
      <w:rPr>
        <w:rFonts w:ascii="Wingdings" w:hAnsi="Wingdings" w:hint="default"/>
      </w:rPr>
    </w:lvl>
    <w:lvl w:ilvl="1" w:tplc="B2867434" w:tentative="1">
      <w:start w:val="1"/>
      <w:numFmt w:val="bullet"/>
      <w:lvlText w:val="o"/>
      <w:lvlJc w:val="left"/>
      <w:pPr>
        <w:ind w:left="1440" w:hanging="360"/>
      </w:pPr>
      <w:rPr>
        <w:rFonts w:ascii="Courier New" w:hAnsi="Courier New" w:cs="Courier New" w:hint="default"/>
      </w:rPr>
    </w:lvl>
    <w:lvl w:ilvl="2" w:tplc="6D86138C" w:tentative="1">
      <w:start w:val="1"/>
      <w:numFmt w:val="bullet"/>
      <w:lvlText w:val=""/>
      <w:lvlJc w:val="left"/>
      <w:pPr>
        <w:ind w:left="2160" w:hanging="360"/>
      </w:pPr>
      <w:rPr>
        <w:rFonts w:ascii="Wingdings" w:hAnsi="Wingdings" w:hint="default"/>
      </w:rPr>
    </w:lvl>
    <w:lvl w:ilvl="3" w:tplc="234C9D3A" w:tentative="1">
      <w:start w:val="1"/>
      <w:numFmt w:val="bullet"/>
      <w:lvlText w:val=""/>
      <w:lvlJc w:val="left"/>
      <w:pPr>
        <w:ind w:left="2880" w:hanging="360"/>
      </w:pPr>
      <w:rPr>
        <w:rFonts w:ascii="Symbol" w:hAnsi="Symbol" w:hint="default"/>
      </w:rPr>
    </w:lvl>
    <w:lvl w:ilvl="4" w:tplc="3AC4DA10" w:tentative="1">
      <w:start w:val="1"/>
      <w:numFmt w:val="bullet"/>
      <w:lvlText w:val="o"/>
      <w:lvlJc w:val="left"/>
      <w:pPr>
        <w:ind w:left="3600" w:hanging="360"/>
      </w:pPr>
      <w:rPr>
        <w:rFonts w:ascii="Courier New" w:hAnsi="Courier New" w:cs="Courier New" w:hint="default"/>
      </w:rPr>
    </w:lvl>
    <w:lvl w:ilvl="5" w:tplc="1452CC82" w:tentative="1">
      <w:start w:val="1"/>
      <w:numFmt w:val="bullet"/>
      <w:lvlText w:val=""/>
      <w:lvlJc w:val="left"/>
      <w:pPr>
        <w:ind w:left="4320" w:hanging="360"/>
      </w:pPr>
      <w:rPr>
        <w:rFonts w:ascii="Wingdings" w:hAnsi="Wingdings" w:hint="default"/>
      </w:rPr>
    </w:lvl>
    <w:lvl w:ilvl="6" w:tplc="538823DA" w:tentative="1">
      <w:start w:val="1"/>
      <w:numFmt w:val="bullet"/>
      <w:lvlText w:val=""/>
      <w:lvlJc w:val="left"/>
      <w:pPr>
        <w:ind w:left="5040" w:hanging="360"/>
      </w:pPr>
      <w:rPr>
        <w:rFonts w:ascii="Symbol" w:hAnsi="Symbol" w:hint="default"/>
      </w:rPr>
    </w:lvl>
    <w:lvl w:ilvl="7" w:tplc="B01EDBE6" w:tentative="1">
      <w:start w:val="1"/>
      <w:numFmt w:val="bullet"/>
      <w:lvlText w:val="o"/>
      <w:lvlJc w:val="left"/>
      <w:pPr>
        <w:ind w:left="5760" w:hanging="360"/>
      </w:pPr>
      <w:rPr>
        <w:rFonts w:ascii="Courier New" w:hAnsi="Courier New" w:cs="Courier New" w:hint="default"/>
      </w:rPr>
    </w:lvl>
    <w:lvl w:ilvl="8" w:tplc="BE8A404E" w:tentative="1">
      <w:start w:val="1"/>
      <w:numFmt w:val="bullet"/>
      <w:lvlText w:val=""/>
      <w:lvlJc w:val="left"/>
      <w:pPr>
        <w:ind w:left="6480" w:hanging="360"/>
      </w:pPr>
      <w:rPr>
        <w:rFonts w:ascii="Wingdings" w:hAnsi="Wingdings" w:hint="default"/>
      </w:rPr>
    </w:lvl>
  </w:abstractNum>
  <w:abstractNum w:abstractNumId="18">
    <w:nsid w:val="245E5E49"/>
    <w:multiLevelType w:val="hybridMultilevel"/>
    <w:tmpl w:val="CB563C3A"/>
    <w:lvl w:ilvl="0" w:tplc="04090001">
      <w:start w:val="1"/>
      <w:numFmt w:val="bullet"/>
      <w:lvlText w:val=""/>
      <w:lvlJc w:val="left"/>
      <w:pPr>
        <w:ind w:left="720" w:hanging="360"/>
      </w:pPr>
      <w:rPr>
        <w:rFonts w:ascii="Symbol" w:hAnsi="Symbol" w:hint="default"/>
      </w:rPr>
    </w:lvl>
    <w:lvl w:ilvl="1" w:tplc="611E1938" w:tentative="1">
      <w:start w:val="1"/>
      <w:numFmt w:val="bullet"/>
      <w:lvlText w:val="o"/>
      <w:lvlJc w:val="left"/>
      <w:pPr>
        <w:ind w:left="1440" w:hanging="360"/>
      </w:pPr>
      <w:rPr>
        <w:rFonts w:ascii="Courier New" w:hAnsi="Courier New" w:cs="Courier New" w:hint="default"/>
      </w:rPr>
    </w:lvl>
    <w:lvl w:ilvl="2" w:tplc="EDC08538" w:tentative="1">
      <w:start w:val="1"/>
      <w:numFmt w:val="bullet"/>
      <w:lvlText w:val=""/>
      <w:lvlJc w:val="left"/>
      <w:pPr>
        <w:ind w:left="2160" w:hanging="360"/>
      </w:pPr>
      <w:rPr>
        <w:rFonts w:ascii="Wingdings" w:hAnsi="Wingdings" w:hint="default"/>
      </w:rPr>
    </w:lvl>
    <w:lvl w:ilvl="3" w:tplc="1D1C3E64" w:tentative="1">
      <w:start w:val="1"/>
      <w:numFmt w:val="bullet"/>
      <w:lvlText w:val=""/>
      <w:lvlJc w:val="left"/>
      <w:pPr>
        <w:ind w:left="2880" w:hanging="360"/>
      </w:pPr>
      <w:rPr>
        <w:rFonts w:ascii="Symbol" w:hAnsi="Symbol" w:hint="default"/>
      </w:rPr>
    </w:lvl>
    <w:lvl w:ilvl="4" w:tplc="F01ACCDC" w:tentative="1">
      <w:start w:val="1"/>
      <w:numFmt w:val="bullet"/>
      <w:lvlText w:val="o"/>
      <w:lvlJc w:val="left"/>
      <w:pPr>
        <w:ind w:left="3600" w:hanging="360"/>
      </w:pPr>
      <w:rPr>
        <w:rFonts w:ascii="Courier New" w:hAnsi="Courier New" w:cs="Courier New" w:hint="default"/>
      </w:rPr>
    </w:lvl>
    <w:lvl w:ilvl="5" w:tplc="979850A2" w:tentative="1">
      <w:start w:val="1"/>
      <w:numFmt w:val="bullet"/>
      <w:lvlText w:val=""/>
      <w:lvlJc w:val="left"/>
      <w:pPr>
        <w:ind w:left="4320" w:hanging="360"/>
      </w:pPr>
      <w:rPr>
        <w:rFonts w:ascii="Wingdings" w:hAnsi="Wingdings" w:hint="default"/>
      </w:rPr>
    </w:lvl>
    <w:lvl w:ilvl="6" w:tplc="D9926D82" w:tentative="1">
      <w:start w:val="1"/>
      <w:numFmt w:val="bullet"/>
      <w:lvlText w:val=""/>
      <w:lvlJc w:val="left"/>
      <w:pPr>
        <w:ind w:left="5040" w:hanging="360"/>
      </w:pPr>
      <w:rPr>
        <w:rFonts w:ascii="Symbol" w:hAnsi="Symbol" w:hint="default"/>
      </w:rPr>
    </w:lvl>
    <w:lvl w:ilvl="7" w:tplc="9FFCFA5C" w:tentative="1">
      <w:start w:val="1"/>
      <w:numFmt w:val="bullet"/>
      <w:lvlText w:val="o"/>
      <w:lvlJc w:val="left"/>
      <w:pPr>
        <w:ind w:left="5760" w:hanging="360"/>
      </w:pPr>
      <w:rPr>
        <w:rFonts w:ascii="Courier New" w:hAnsi="Courier New" w:cs="Courier New" w:hint="default"/>
      </w:rPr>
    </w:lvl>
    <w:lvl w:ilvl="8" w:tplc="3DD6CA28" w:tentative="1">
      <w:start w:val="1"/>
      <w:numFmt w:val="bullet"/>
      <w:lvlText w:val=""/>
      <w:lvlJc w:val="left"/>
      <w:pPr>
        <w:ind w:left="6480" w:hanging="360"/>
      </w:pPr>
      <w:rPr>
        <w:rFonts w:ascii="Wingdings" w:hAnsi="Wingdings" w:hint="default"/>
      </w:rPr>
    </w:lvl>
  </w:abstractNum>
  <w:abstractNum w:abstractNumId="19">
    <w:nsid w:val="2B466198"/>
    <w:multiLevelType w:val="hybridMultilevel"/>
    <w:tmpl w:val="99608D04"/>
    <w:lvl w:ilvl="0" w:tplc="04090001">
      <w:start w:val="1"/>
      <w:numFmt w:val="bullet"/>
      <w:lvlText w:val=""/>
      <w:lvlJc w:val="left"/>
      <w:pPr>
        <w:ind w:left="720" w:hanging="360"/>
      </w:pPr>
      <w:rPr>
        <w:rFonts w:ascii="Symbol" w:hAnsi="Symbol" w:hint="default"/>
      </w:rPr>
    </w:lvl>
    <w:lvl w:ilvl="1" w:tplc="FDD0DEC0" w:tentative="1">
      <w:start w:val="1"/>
      <w:numFmt w:val="bullet"/>
      <w:lvlText w:val="o"/>
      <w:lvlJc w:val="left"/>
      <w:pPr>
        <w:ind w:left="2160" w:hanging="360"/>
      </w:pPr>
      <w:rPr>
        <w:rFonts w:ascii="Courier New" w:hAnsi="Courier New" w:cs="Courier New" w:hint="default"/>
      </w:rPr>
    </w:lvl>
    <w:lvl w:ilvl="2" w:tplc="1AB04D5C" w:tentative="1">
      <w:start w:val="1"/>
      <w:numFmt w:val="bullet"/>
      <w:lvlText w:val=""/>
      <w:lvlJc w:val="left"/>
      <w:pPr>
        <w:ind w:left="2880" w:hanging="360"/>
      </w:pPr>
      <w:rPr>
        <w:rFonts w:ascii="Wingdings" w:hAnsi="Wingdings" w:hint="default"/>
      </w:rPr>
    </w:lvl>
    <w:lvl w:ilvl="3" w:tplc="38848936" w:tentative="1">
      <w:start w:val="1"/>
      <w:numFmt w:val="bullet"/>
      <w:lvlText w:val=""/>
      <w:lvlJc w:val="left"/>
      <w:pPr>
        <w:ind w:left="3600" w:hanging="360"/>
      </w:pPr>
      <w:rPr>
        <w:rFonts w:ascii="Symbol" w:hAnsi="Symbol" w:hint="default"/>
      </w:rPr>
    </w:lvl>
    <w:lvl w:ilvl="4" w:tplc="49244C00" w:tentative="1">
      <w:start w:val="1"/>
      <w:numFmt w:val="bullet"/>
      <w:lvlText w:val="o"/>
      <w:lvlJc w:val="left"/>
      <w:pPr>
        <w:ind w:left="4320" w:hanging="360"/>
      </w:pPr>
      <w:rPr>
        <w:rFonts w:ascii="Courier New" w:hAnsi="Courier New" w:cs="Courier New" w:hint="default"/>
      </w:rPr>
    </w:lvl>
    <w:lvl w:ilvl="5" w:tplc="1C6A715C" w:tentative="1">
      <w:start w:val="1"/>
      <w:numFmt w:val="bullet"/>
      <w:lvlText w:val=""/>
      <w:lvlJc w:val="left"/>
      <w:pPr>
        <w:ind w:left="5040" w:hanging="360"/>
      </w:pPr>
      <w:rPr>
        <w:rFonts w:ascii="Wingdings" w:hAnsi="Wingdings" w:hint="default"/>
      </w:rPr>
    </w:lvl>
    <w:lvl w:ilvl="6" w:tplc="714C0DDE" w:tentative="1">
      <w:start w:val="1"/>
      <w:numFmt w:val="bullet"/>
      <w:lvlText w:val=""/>
      <w:lvlJc w:val="left"/>
      <w:pPr>
        <w:ind w:left="5760" w:hanging="360"/>
      </w:pPr>
      <w:rPr>
        <w:rFonts w:ascii="Symbol" w:hAnsi="Symbol" w:hint="default"/>
      </w:rPr>
    </w:lvl>
    <w:lvl w:ilvl="7" w:tplc="7166FA26" w:tentative="1">
      <w:start w:val="1"/>
      <w:numFmt w:val="bullet"/>
      <w:lvlText w:val="o"/>
      <w:lvlJc w:val="left"/>
      <w:pPr>
        <w:ind w:left="6480" w:hanging="360"/>
      </w:pPr>
      <w:rPr>
        <w:rFonts w:ascii="Courier New" w:hAnsi="Courier New" w:cs="Courier New" w:hint="default"/>
      </w:rPr>
    </w:lvl>
    <w:lvl w:ilvl="8" w:tplc="14C63B90" w:tentative="1">
      <w:start w:val="1"/>
      <w:numFmt w:val="bullet"/>
      <w:lvlText w:val=""/>
      <w:lvlJc w:val="left"/>
      <w:pPr>
        <w:ind w:left="7200" w:hanging="360"/>
      </w:pPr>
      <w:rPr>
        <w:rFonts w:ascii="Wingdings" w:hAnsi="Wingdings" w:hint="default"/>
      </w:rPr>
    </w:lvl>
  </w:abstractNum>
  <w:abstractNum w:abstractNumId="20">
    <w:nsid w:val="2E1759CA"/>
    <w:multiLevelType w:val="hybridMultilevel"/>
    <w:tmpl w:val="D23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D3858"/>
    <w:multiLevelType w:val="hybridMultilevel"/>
    <w:tmpl w:val="A066035C"/>
    <w:lvl w:ilvl="0" w:tplc="04090001">
      <w:start w:val="1"/>
      <w:numFmt w:val="bullet"/>
      <w:lvlText w:val=""/>
      <w:lvlJc w:val="left"/>
      <w:pPr>
        <w:ind w:left="720" w:hanging="360"/>
      </w:pPr>
      <w:rPr>
        <w:rFonts w:ascii="Symbol" w:hAnsi="Symbol" w:hint="default"/>
      </w:rPr>
    </w:lvl>
    <w:lvl w:ilvl="1" w:tplc="623042CE" w:tentative="1">
      <w:start w:val="1"/>
      <w:numFmt w:val="bullet"/>
      <w:lvlText w:val="o"/>
      <w:lvlJc w:val="left"/>
      <w:pPr>
        <w:ind w:left="1440" w:hanging="360"/>
      </w:pPr>
      <w:rPr>
        <w:rFonts w:ascii="Courier New" w:hAnsi="Courier New" w:cs="Courier New" w:hint="default"/>
      </w:rPr>
    </w:lvl>
    <w:lvl w:ilvl="2" w:tplc="25E40BFA" w:tentative="1">
      <w:start w:val="1"/>
      <w:numFmt w:val="bullet"/>
      <w:lvlText w:val=""/>
      <w:lvlJc w:val="left"/>
      <w:pPr>
        <w:ind w:left="2160" w:hanging="360"/>
      </w:pPr>
      <w:rPr>
        <w:rFonts w:ascii="Wingdings" w:hAnsi="Wingdings" w:hint="default"/>
      </w:rPr>
    </w:lvl>
    <w:lvl w:ilvl="3" w:tplc="B2469336" w:tentative="1">
      <w:start w:val="1"/>
      <w:numFmt w:val="bullet"/>
      <w:lvlText w:val=""/>
      <w:lvlJc w:val="left"/>
      <w:pPr>
        <w:ind w:left="2880" w:hanging="360"/>
      </w:pPr>
      <w:rPr>
        <w:rFonts w:ascii="Symbol" w:hAnsi="Symbol" w:hint="default"/>
      </w:rPr>
    </w:lvl>
    <w:lvl w:ilvl="4" w:tplc="E8325D62" w:tentative="1">
      <w:start w:val="1"/>
      <w:numFmt w:val="bullet"/>
      <w:lvlText w:val="o"/>
      <w:lvlJc w:val="left"/>
      <w:pPr>
        <w:ind w:left="3600" w:hanging="360"/>
      </w:pPr>
      <w:rPr>
        <w:rFonts w:ascii="Courier New" w:hAnsi="Courier New" w:cs="Courier New" w:hint="default"/>
      </w:rPr>
    </w:lvl>
    <w:lvl w:ilvl="5" w:tplc="02B42310" w:tentative="1">
      <w:start w:val="1"/>
      <w:numFmt w:val="bullet"/>
      <w:lvlText w:val=""/>
      <w:lvlJc w:val="left"/>
      <w:pPr>
        <w:ind w:left="4320" w:hanging="360"/>
      </w:pPr>
      <w:rPr>
        <w:rFonts w:ascii="Wingdings" w:hAnsi="Wingdings" w:hint="default"/>
      </w:rPr>
    </w:lvl>
    <w:lvl w:ilvl="6" w:tplc="72D6E47C" w:tentative="1">
      <w:start w:val="1"/>
      <w:numFmt w:val="bullet"/>
      <w:lvlText w:val=""/>
      <w:lvlJc w:val="left"/>
      <w:pPr>
        <w:ind w:left="5040" w:hanging="360"/>
      </w:pPr>
      <w:rPr>
        <w:rFonts w:ascii="Symbol" w:hAnsi="Symbol" w:hint="default"/>
      </w:rPr>
    </w:lvl>
    <w:lvl w:ilvl="7" w:tplc="2D346990" w:tentative="1">
      <w:start w:val="1"/>
      <w:numFmt w:val="bullet"/>
      <w:lvlText w:val="o"/>
      <w:lvlJc w:val="left"/>
      <w:pPr>
        <w:ind w:left="5760" w:hanging="360"/>
      </w:pPr>
      <w:rPr>
        <w:rFonts w:ascii="Courier New" w:hAnsi="Courier New" w:cs="Courier New" w:hint="default"/>
      </w:rPr>
    </w:lvl>
    <w:lvl w:ilvl="8" w:tplc="1E9EFAC4" w:tentative="1">
      <w:start w:val="1"/>
      <w:numFmt w:val="bullet"/>
      <w:lvlText w:val=""/>
      <w:lvlJc w:val="left"/>
      <w:pPr>
        <w:ind w:left="6480" w:hanging="360"/>
      </w:pPr>
      <w:rPr>
        <w:rFonts w:ascii="Wingdings" w:hAnsi="Wingdings" w:hint="default"/>
      </w:rPr>
    </w:lvl>
  </w:abstractNum>
  <w:abstractNum w:abstractNumId="22">
    <w:nsid w:val="312802A2"/>
    <w:multiLevelType w:val="hybridMultilevel"/>
    <w:tmpl w:val="4D1468D0"/>
    <w:lvl w:ilvl="0" w:tplc="04090001">
      <w:start w:val="1"/>
      <w:numFmt w:val="bullet"/>
      <w:lvlText w:val=""/>
      <w:lvlJc w:val="left"/>
      <w:pPr>
        <w:ind w:left="720" w:hanging="360"/>
      </w:pPr>
      <w:rPr>
        <w:rFonts w:ascii="Symbol" w:hAnsi="Symbol" w:hint="default"/>
      </w:rPr>
    </w:lvl>
    <w:lvl w:ilvl="1" w:tplc="C262BDD6">
      <w:start w:val="1"/>
      <w:numFmt w:val="bullet"/>
      <w:lvlText w:val="o"/>
      <w:lvlJc w:val="left"/>
      <w:pPr>
        <w:ind w:left="1800" w:hanging="360"/>
      </w:pPr>
      <w:rPr>
        <w:rFonts w:ascii="Courier New" w:hAnsi="Courier New" w:cs="Courier New" w:hint="default"/>
      </w:rPr>
    </w:lvl>
    <w:lvl w:ilvl="2" w:tplc="4F12C9B6" w:tentative="1">
      <w:start w:val="1"/>
      <w:numFmt w:val="bullet"/>
      <w:lvlText w:val=""/>
      <w:lvlJc w:val="left"/>
      <w:pPr>
        <w:ind w:left="2520" w:hanging="360"/>
      </w:pPr>
      <w:rPr>
        <w:rFonts w:ascii="Wingdings" w:hAnsi="Wingdings" w:hint="default"/>
      </w:rPr>
    </w:lvl>
    <w:lvl w:ilvl="3" w:tplc="D55EF252" w:tentative="1">
      <w:start w:val="1"/>
      <w:numFmt w:val="bullet"/>
      <w:lvlText w:val=""/>
      <w:lvlJc w:val="left"/>
      <w:pPr>
        <w:ind w:left="3240" w:hanging="360"/>
      </w:pPr>
      <w:rPr>
        <w:rFonts w:ascii="Symbol" w:hAnsi="Symbol" w:hint="default"/>
      </w:rPr>
    </w:lvl>
    <w:lvl w:ilvl="4" w:tplc="F8D8F914" w:tentative="1">
      <w:start w:val="1"/>
      <w:numFmt w:val="bullet"/>
      <w:lvlText w:val="o"/>
      <w:lvlJc w:val="left"/>
      <w:pPr>
        <w:ind w:left="3960" w:hanging="360"/>
      </w:pPr>
      <w:rPr>
        <w:rFonts w:ascii="Courier New" w:hAnsi="Courier New" w:cs="Courier New" w:hint="default"/>
      </w:rPr>
    </w:lvl>
    <w:lvl w:ilvl="5" w:tplc="3A924B70" w:tentative="1">
      <w:start w:val="1"/>
      <w:numFmt w:val="bullet"/>
      <w:lvlText w:val=""/>
      <w:lvlJc w:val="left"/>
      <w:pPr>
        <w:ind w:left="4680" w:hanging="360"/>
      </w:pPr>
      <w:rPr>
        <w:rFonts w:ascii="Wingdings" w:hAnsi="Wingdings" w:hint="default"/>
      </w:rPr>
    </w:lvl>
    <w:lvl w:ilvl="6" w:tplc="7130C7F0" w:tentative="1">
      <w:start w:val="1"/>
      <w:numFmt w:val="bullet"/>
      <w:lvlText w:val=""/>
      <w:lvlJc w:val="left"/>
      <w:pPr>
        <w:ind w:left="5400" w:hanging="360"/>
      </w:pPr>
      <w:rPr>
        <w:rFonts w:ascii="Symbol" w:hAnsi="Symbol" w:hint="default"/>
      </w:rPr>
    </w:lvl>
    <w:lvl w:ilvl="7" w:tplc="B4C8CC72" w:tentative="1">
      <w:start w:val="1"/>
      <w:numFmt w:val="bullet"/>
      <w:lvlText w:val="o"/>
      <w:lvlJc w:val="left"/>
      <w:pPr>
        <w:ind w:left="6120" w:hanging="360"/>
      </w:pPr>
      <w:rPr>
        <w:rFonts w:ascii="Courier New" w:hAnsi="Courier New" w:cs="Courier New" w:hint="default"/>
      </w:rPr>
    </w:lvl>
    <w:lvl w:ilvl="8" w:tplc="B8B46A3A" w:tentative="1">
      <w:start w:val="1"/>
      <w:numFmt w:val="bullet"/>
      <w:lvlText w:val=""/>
      <w:lvlJc w:val="left"/>
      <w:pPr>
        <w:ind w:left="6840" w:hanging="360"/>
      </w:pPr>
      <w:rPr>
        <w:rFonts w:ascii="Wingdings" w:hAnsi="Wingdings" w:hint="default"/>
      </w:rPr>
    </w:lvl>
  </w:abstractNum>
  <w:abstractNum w:abstractNumId="23">
    <w:nsid w:val="35D55A32"/>
    <w:multiLevelType w:val="hybridMultilevel"/>
    <w:tmpl w:val="F9EA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61E14"/>
    <w:multiLevelType w:val="hybridMultilevel"/>
    <w:tmpl w:val="25660864"/>
    <w:lvl w:ilvl="0" w:tplc="04090001">
      <w:start w:val="1"/>
      <w:numFmt w:val="bullet"/>
      <w:lvlText w:val=""/>
      <w:lvlJc w:val="left"/>
      <w:pPr>
        <w:ind w:left="720" w:hanging="360"/>
      </w:pPr>
      <w:rPr>
        <w:rFonts w:ascii="Symbol" w:hAnsi="Symbol" w:hint="default"/>
      </w:rPr>
    </w:lvl>
    <w:lvl w:ilvl="1" w:tplc="7DF6E3D6" w:tentative="1">
      <w:start w:val="1"/>
      <w:numFmt w:val="bullet"/>
      <w:lvlText w:val="o"/>
      <w:lvlJc w:val="left"/>
      <w:pPr>
        <w:ind w:left="2160" w:hanging="360"/>
      </w:pPr>
      <w:rPr>
        <w:rFonts w:ascii="Courier New" w:hAnsi="Courier New" w:cs="Courier New" w:hint="default"/>
      </w:rPr>
    </w:lvl>
    <w:lvl w:ilvl="2" w:tplc="479CAFCE" w:tentative="1">
      <w:start w:val="1"/>
      <w:numFmt w:val="bullet"/>
      <w:lvlText w:val=""/>
      <w:lvlJc w:val="left"/>
      <w:pPr>
        <w:ind w:left="2880" w:hanging="360"/>
      </w:pPr>
      <w:rPr>
        <w:rFonts w:ascii="Wingdings" w:hAnsi="Wingdings" w:hint="default"/>
      </w:rPr>
    </w:lvl>
    <w:lvl w:ilvl="3" w:tplc="E7E4CD08" w:tentative="1">
      <w:start w:val="1"/>
      <w:numFmt w:val="bullet"/>
      <w:lvlText w:val=""/>
      <w:lvlJc w:val="left"/>
      <w:pPr>
        <w:ind w:left="3600" w:hanging="360"/>
      </w:pPr>
      <w:rPr>
        <w:rFonts w:ascii="Symbol" w:hAnsi="Symbol" w:hint="default"/>
      </w:rPr>
    </w:lvl>
    <w:lvl w:ilvl="4" w:tplc="3550CDA6" w:tentative="1">
      <w:start w:val="1"/>
      <w:numFmt w:val="bullet"/>
      <w:lvlText w:val="o"/>
      <w:lvlJc w:val="left"/>
      <w:pPr>
        <w:ind w:left="4320" w:hanging="360"/>
      </w:pPr>
      <w:rPr>
        <w:rFonts w:ascii="Courier New" w:hAnsi="Courier New" w:cs="Courier New" w:hint="default"/>
      </w:rPr>
    </w:lvl>
    <w:lvl w:ilvl="5" w:tplc="F4087A3C" w:tentative="1">
      <w:start w:val="1"/>
      <w:numFmt w:val="bullet"/>
      <w:lvlText w:val=""/>
      <w:lvlJc w:val="left"/>
      <w:pPr>
        <w:ind w:left="5040" w:hanging="360"/>
      </w:pPr>
      <w:rPr>
        <w:rFonts w:ascii="Wingdings" w:hAnsi="Wingdings" w:hint="default"/>
      </w:rPr>
    </w:lvl>
    <w:lvl w:ilvl="6" w:tplc="D9366D5E" w:tentative="1">
      <w:start w:val="1"/>
      <w:numFmt w:val="bullet"/>
      <w:lvlText w:val=""/>
      <w:lvlJc w:val="left"/>
      <w:pPr>
        <w:ind w:left="5760" w:hanging="360"/>
      </w:pPr>
      <w:rPr>
        <w:rFonts w:ascii="Symbol" w:hAnsi="Symbol" w:hint="default"/>
      </w:rPr>
    </w:lvl>
    <w:lvl w:ilvl="7" w:tplc="5226D0DA" w:tentative="1">
      <w:start w:val="1"/>
      <w:numFmt w:val="bullet"/>
      <w:lvlText w:val="o"/>
      <w:lvlJc w:val="left"/>
      <w:pPr>
        <w:ind w:left="6480" w:hanging="360"/>
      </w:pPr>
      <w:rPr>
        <w:rFonts w:ascii="Courier New" w:hAnsi="Courier New" w:cs="Courier New" w:hint="default"/>
      </w:rPr>
    </w:lvl>
    <w:lvl w:ilvl="8" w:tplc="D2907E74" w:tentative="1">
      <w:start w:val="1"/>
      <w:numFmt w:val="bullet"/>
      <w:lvlText w:val=""/>
      <w:lvlJc w:val="left"/>
      <w:pPr>
        <w:ind w:left="7200" w:hanging="360"/>
      </w:pPr>
      <w:rPr>
        <w:rFonts w:ascii="Wingdings" w:hAnsi="Wingdings" w:hint="default"/>
      </w:rPr>
    </w:lvl>
  </w:abstractNum>
  <w:abstractNum w:abstractNumId="25">
    <w:nsid w:val="384E574B"/>
    <w:multiLevelType w:val="hybridMultilevel"/>
    <w:tmpl w:val="59BACA56"/>
    <w:lvl w:ilvl="0" w:tplc="04090001">
      <w:start w:val="1"/>
      <w:numFmt w:val="bullet"/>
      <w:lvlText w:val=""/>
      <w:lvlJc w:val="left"/>
      <w:pPr>
        <w:ind w:left="720" w:hanging="360"/>
      </w:pPr>
      <w:rPr>
        <w:rFonts w:ascii="Symbol" w:hAnsi="Symbol" w:hint="default"/>
      </w:rPr>
    </w:lvl>
    <w:lvl w:ilvl="1" w:tplc="01F0A64E">
      <w:start w:val="1"/>
      <w:numFmt w:val="bullet"/>
      <w:lvlText w:val="o"/>
      <w:lvlJc w:val="left"/>
      <w:pPr>
        <w:ind w:left="1800" w:hanging="360"/>
      </w:pPr>
      <w:rPr>
        <w:rFonts w:ascii="Courier New" w:hAnsi="Courier New" w:cs="Courier New" w:hint="default"/>
      </w:rPr>
    </w:lvl>
    <w:lvl w:ilvl="2" w:tplc="7E54FE80" w:tentative="1">
      <w:start w:val="1"/>
      <w:numFmt w:val="bullet"/>
      <w:lvlText w:val=""/>
      <w:lvlJc w:val="left"/>
      <w:pPr>
        <w:ind w:left="2520" w:hanging="360"/>
      </w:pPr>
      <w:rPr>
        <w:rFonts w:ascii="Wingdings" w:hAnsi="Wingdings" w:hint="default"/>
      </w:rPr>
    </w:lvl>
    <w:lvl w:ilvl="3" w:tplc="32289B8E" w:tentative="1">
      <w:start w:val="1"/>
      <w:numFmt w:val="bullet"/>
      <w:lvlText w:val=""/>
      <w:lvlJc w:val="left"/>
      <w:pPr>
        <w:ind w:left="3240" w:hanging="360"/>
      </w:pPr>
      <w:rPr>
        <w:rFonts w:ascii="Symbol" w:hAnsi="Symbol" w:hint="default"/>
      </w:rPr>
    </w:lvl>
    <w:lvl w:ilvl="4" w:tplc="FC7E01EC" w:tentative="1">
      <w:start w:val="1"/>
      <w:numFmt w:val="bullet"/>
      <w:lvlText w:val="o"/>
      <w:lvlJc w:val="left"/>
      <w:pPr>
        <w:ind w:left="3960" w:hanging="360"/>
      </w:pPr>
      <w:rPr>
        <w:rFonts w:ascii="Courier New" w:hAnsi="Courier New" w:cs="Courier New" w:hint="default"/>
      </w:rPr>
    </w:lvl>
    <w:lvl w:ilvl="5" w:tplc="2AE617F6" w:tentative="1">
      <w:start w:val="1"/>
      <w:numFmt w:val="bullet"/>
      <w:lvlText w:val=""/>
      <w:lvlJc w:val="left"/>
      <w:pPr>
        <w:ind w:left="4680" w:hanging="360"/>
      </w:pPr>
      <w:rPr>
        <w:rFonts w:ascii="Wingdings" w:hAnsi="Wingdings" w:hint="default"/>
      </w:rPr>
    </w:lvl>
    <w:lvl w:ilvl="6" w:tplc="8A00CB72" w:tentative="1">
      <w:start w:val="1"/>
      <w:numFmt w:val="bullet"/>
      <w:lvlText w:val=""/>
      <w:lvlJc w:val="left"/>
      <w:pPr>
        <w:ind w:left="5400" w:hanging="360"/>
      </w:pPr>
      <w:rPr>
        <w:rFonts w:ascii="Symbol" w:hAnsi="Symbol" w:hint="default"/>
      </w:rPr>
    </w:lvl>
    <w:lvl w:ilvl="7" w:tplc="51548EF2" w:tentative="1">
      <w:start w:val="1"/>
      <w:numFmt w:val="bullet"/>
      <w:lvlText w:val="o"/>
      <w:lvlJc w:val="left"/>
      <w:pPr>
        <w:ind w:left="6120" w:hanging="360"/>
      </w:pPr>
      <w:rPr>
        <w:rFonts w:ascii="Courier New" w:hAnsi="Courier New" w:cs="Courier New" w:hint="default"/>
      </w:rPr>
    </w:lvl>
    <w:lvl w:ilvl="8" w:tplc="7B2A872A" w:tentative="1">
      <w:start w:val="1"/>
      <w:numFmt w:val="bullet"/>
      <w:lvlText w:val=""/>
      <w:lvlJc w:val="left"/>
      <w:pPr>
        <w:ind w:left="6840" w:hanging="360"/>
      </w:pPr>
      <w:rPr>
        <w:rFonts w:ascii="Wingdings" w:hAnsi="Wingdings" w:hint="default"/>
      </w:rPr>
    </w:lvl>
  </w:abstractNum>
  <w:abstractNum w:abstractNumId="26">
    <w:nsid w:val="3A0B7755"/>
    <w:multiLevelType w:val="hybridMultilevel"/>
    <w:tmpl w:val="7BD8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027F71"/>
    <w:multiLevelType w:val="hybridMultilevel"/>
    <w:tmpl w:val="C25A7C18"/>
    <w:lvl w:ilvl="0" w:tplc="04090001">
      <w:start w:val="1"/>
      <w:numFmt w:val="bullet"/>
      <w:lvlText w:val=""/>
      <w:lvlJc w:val="left"/>
      <w:pPr>
        <w:ind w:left="720" w:hanging="360"/>
      </w:pPr>
      <w:rPr>
        <w:rFonts w:ascii="Symbol" w:hAnsi="Symbol" w:hint="default"/>
      </w:rPr>
    </w:lvl>
    <w:lvl w:ilvl="1" w:tplc="B2867434" w:tentative="1">
      <w:start w:val="1"/>
      <w:numFmt w:val="bullet"/>
      <w:lvlText w:val="o"/>
      <w:lvlJc w:val="left"/>
      <w:pPr>
        <w:ind w:left="1440" w:hanging="360"/>
      </w:pPr>
      <w:rPr>
        <w:rFonts w:ascii="Courier New" w:hAnsi="Courier New" w:cs="Courier New" w:hint="default"/>
      </w:rPr>
    </w:lvl>
    <w:lvl w:ilvl="2" w:tplc="6D86138C" w:tentative="1">
      <w:start w:val="1"/>
      <w:numFmt w:val="bullet"/>
      <w:lvlText w:val=""/>
      <w:lvlJc w:val="left"/>
      <w:pPr>
        <w:ind w:left="2160" w:hanging="360"/>
      </w:pPr>
      <w:rPr>
        <w:rFonts w:ascii="Wingdings" w:hAnsi="Wingdings" w:hint="default"/>
      </w:rPr>
    </w:lvl>
    <w:lvl w:ilvl="3" w:tplc="234C9D3A" w:tentative="1">
      <w:start w:val="1"/>
      <w:numFmt w:val="bullet"/>
      <w:lvlText w:val=""/>
      <w:lvlJc w:val="left"/>
      <w:pPr>
        <w:ind w:left="2880" w:hanging="360"/>
      </w:pPr>
      <w:rPr>
        <w:rFonts w:ascii="Symbol" w:hAnsi="Symbol" w:hint="default"/>
      </w:rPr>
    </w:lvl>
    <w:lvl w:ilvl="4" w:tplc="3AC4DA10" w:tentative="1">
      <w:start w:val="1"/>
      <w:numFmt w:val="bullet"/>
      <w:lvlText w:val="o"/>
      <w:lvlJc w:val="left"/>
      <w:pPr>
        <w:ind w:left="3600" w:hanging="360"/>
      </w:pPr>
      <w:rPr>
        <w:rFonts w:ascii="Courier New" w:hAnsi="Courier New" w:cs="Courier New" w:hint="default"/>
      </w:rPr>
    </w:lvl>
    <w:lvl w:ilvl="5" w:tplc="1452CC82" w:tentative="1">
      <w:start w:val="1"/>
      <w:numFmt w:val="bullet"/>
      <w:lvlText w:val=""/>
      <w:lvlJc w:val="left"/>
      <w:pPr>
        <w:ind w:left="4320" w:hanging="360"/>
      </w:pPr>
      <w:rPr>
        <w:rFonts w:ascii="Wingdings" w:hAnsi="Wingdings" w:hint="default"/>
      </w:rPr>
    </w:lvl>
    <w:lvl w:ilvl="6" w:tplc="538823DA" w:tentative="1">
      <w:start w:val="1"/>
      <w:numFmt w:val="bullet"/>
      <w:lvlText w:val=""/>
      <w:lvlJc w:val="left"/>
      <w:pPr>
        <w:ind w:left="5040" w:hanging="360"/>
      </w:pPr>
      <w:rPr>
        <w:rFonts w:ascii="Symbol" w:hAnsi="Symbol" w:hint="default"/>
      </w:rPr>
    </w:lvl>
    <w:lvl w:ilvl="7" w:tplc="B01EDBE6" w:tentative="1">
      <w:start w:val="1"/>
      <w:numFmt w:val="bullet"/>
      <w:lvlText w:val="o"/>
      <w:lvlJc w:val="left"/>
      <w:pPr>
        <w:ind w:left="5760" w:hanging="360"/>
      </w:pPr>
      <w:rPr>
        <w:rFonts w:ascii="Courier New" w:hAnsi="Courier New" w:cs="Courier New" w:hint="default"/>
      </w:rPr>
    </w:lvl>
    <w:lvl w:ilvl="8" w:tplc="BE8A404E" w:tentative="1">
      <w:start w:val="1"/>
      <w:numFmt w:val="bullet"/>
      <w:lvlText w:val=""/>
      <w:lvlJc w:val="left"/>
      <w:pPr>
        <w:ind w:left="6480" w:hanging="360"/>
      </w:pPr>
      <w:rPr>
        <w:rFonts w:ascii="Wingdings" w:hAnsi="Wingdings" w:hint="default"/>
      </w:rPr>
    </w:lvl>
  </w:abstractNum>
  <w:abstractNum w:abstractNumId="28">
    <w:nsid w:val="3CA40D74"/>
    <w:multiLevelType w:val="hybridMultilevel"/>
    <w:tmpl w:val="77B4D6CA"/>
    <w:lvl w:ilvl="0" w:tplc="04090001">
      <w:start w:val="1"/>
      <w:numFmt w:val="bullet"/>
      <w:lvlText w:val=""/>
      <w:lvlJc w:val="left"/>
      <w:pPr>
        <w:ind w:left="720" w:hanging="360"/>
      </w:pPr>
      <w:rPr>
        <w:rFonts w:ascii="Symbol" w:hAnsi="Symbol" w:hint="default"/>
      </w:rPr>
    </w:lvl>
    <w:lvl w:ilvl="1" w:tplc="9604A1E8">
      <w:start w:val="1"/>
      <w:numFmt w:val="bullet"/>
      <w:lvlText w:val="o"/>
      <w:lvlJc w:val="left"/>
      <w:pPr>
        <w:ind w:left="1800" w:hanging="360"/>
      </w:pPr>
      <w:rPr>
        <w:rFonts w:ascii="Courier New" w:hAnsi="Courier New" w:cs="Courier New" w:hint="default"/>
      </w:rPr>
    </w:lvl>
    <w:lvl w:ilvl="2" w:tplc="BEA07E3E" w:tentative="1">
      <w:start w:val="1"/>
      <w:numFmt w:val="bullet"/>
      <w:lvlText w:val=""/>
      <w:lvlJc w:val="left"/>
      <w:pPr>
        <w:ind w:left="2520" w:hanging="360"/>
      </w:pPr>
      <w:rPr>
        <w:rFonts w:ascii="Wingdings" w:hAnsi="Wingdings" w:hint="default"/>
      </w:rPr>
    </w:lvl>
    <w:lvl w:ilvl="3" w:tplc="816CA73C" w:tentative="1">
      <w:start w:val="1"/>
      <w:numFmt w:val="bullet"/>
      <w:lvlText w:val=""/>
      <w:lvlJc w:val="left"/>
      <w:pPr>
        <w:ind w:left="3240" w:hanging="360"/>
      </w:pPr>
      <w:rPr>
        <w:rFonts w:ascii="Symbol" w:hAnsi="Symbol" w:hint="default"/>
      </w:rPr>
    </w:lvl>
    <w:lvl w:ilvl="4" w:tplc="488EF2E6" w:tentative="1">
      <w:start w:val="1"/>
      <w:numFmt w:val="bullet"/>
      <w:lvlText w:val="o"/>
      <w:lvlJc w:val="left"/>
      <w:pPr>
        <w:ind w:left="3960" w:hanging="360"/>
      </w:pPr>
      <w:rPr>
        <w:rFonts w:ascii="Courier New" w:hAnsi="Courier New" w:cs="Courier New" w:hint="default"/>
      </w:rPr>
    </w:lvl>
    <w:lvl w:ilvl="5" w:tplc="EF203EDC" w:tentative="1">
      <w:start w:val="1"/>
      <w:numFmt w:val="bullet"/>
      <w:lvlText w:val=""/>
      <w:lvlJc w:val="left"/>
      <w:pPr>
        <w:ind w:left="4680" w:hanging="360"/>
      </w:pPr>
      <w:rPr>
        <w:rFonts w:ascii="Wingdings" w:hAnsi="Wingdings" w:hint="default"/>
      </w:rPr>
    </w:lvl>
    <w:lvl w:ilvl="6" w:tplc="CF64A6B8" w:tentative="1">
      <w:start w:val="1"/>
      <w:numFmt w:val="bullet"/>
      <w:lvlText w:val=""/>
      <w:lvlJc w:val="left"/>
      <w:pPr>
        <w:ind w:left="5400" w:hanging="360"/>
      </w:pPr>
      <w:rPr>
        <w:rFonts w:ascii="Symbol" w:hAnsi="Symbol" w:hint="default"/>
      </w:rPr>
    </w:lvl>
    <w:lvl w:ilvl="7" w:tplc="62523888" w:tentative="1">
      <w:start w:val="1"/>
      <w:numFmt w:val="bullet"/>
      <w:lvlText w:val="o"/>
      <w:lvlJc w:val="left"/>
      <w:pPr>
        <w:ind w:left="6120" w:hanging="360"/>
      </w:pPr>
      <w:rPr>
        <w:rFonts w:ascii="Courier New" w:hAnsi="Courier New" w:cs="Courier New" w:hint="default"/>
      </w:rPr>
    </w:lvl>
    <w:lvl w:ilvl="8" w:tplc="0448810E" w:tentative="1">
      <w:start w:val="1"/>
      <w:numFmt w:val="bullet"/>
      <w:lvlText w:val=""/>
      <w:lvlJc w:val="left"/>
      <w:pPr>
        <w:ind w:left="6840" w:hanging="360"/>
      </w:pPr>
      <w:rPr>
        <w:rFonts w:ascii="Wingdings" w:hAnsi="Wingdings" w:hint="default"/>
      </w:rPr>
    </w:lvl>
  </w:abstractNum>
  <w:abstractNum w:abstractNumId="29">
    <w:nsid w:val="3D9B1FD1"/>
    <w:multiLevelType w:val="hybridMultilevel"/>
    <w:tmpl w:val="BD0607F8"/>
    <w:lvl w:ilvl="0" w:tplc="04090001">
      <w:start w:val="1"/>
      <w:numFmt w:val="bullet"/>
      <w:lvlText w:val=""/>
      <w:lvlJc w:val="left"/>
      <w:pPr>
        <w:ind w:left="1080" w:hanging="360"/>
      </w:pPr>
      <w:rPr>
        <w:rFonts w:ascii="Symbol" w:hAnsi="Symbol" w:hint="default"/>
      </w:rPr>
    </w:lvl>
    <w:lvl w:ilvl="1" w:tplc="99D07074">
      <w:start w:val="1"/>
      <w:numFmt w:val="bullet"/>
      <w:lvlText w:val=""/>
      <w:lvlJc w:val="left"/>
      <w:pPr>
        <w:ind w:left="1800" w:hanging="360"/>
      </w:pPr>
      <w:rPr>
        <w:rFonts w:ascii="Wingdings" w:hAnsi="Wingdings" w:hint="default"/>
      </w:rPr>
    </w:lvl>
    <w:lvl w:ilvl="2" w:tplc="9462F530" w:tentative="1">
      <w:start w:val="1"/>
      <w:numFmt w:val="bullet"/>
      <w:lvlText w:val=""/>
      <w:lvlJc w:val="left"/>
      <w:pPr>
        <w:ind w:left="2520" w:hanging="360"/>
      </w:pPr>
      <w:rPr>
        <w:rFonts w:ascii="Wingdings" w:hAnsi="Wingdings" w:hint="default"/>
      </w:rPr>
    </w:lvl>
    <w:lvl w:ilvl="3" w:tplc="BE069534" w:tentative="1">
      <w:start w:val="1"/>
      <w:numFmt w:val="bullet"/>
      <w:lvlText w:val=""/>
      <w:lvlJc w:val="left"/>
      <w:pPr>
        <w:ind w:left="3240" w:hanging="360"/>
      </w:pPr>
      <w:rPr>
        <w:rFonts w:ascii="Symbol" w:hAnsi="Symbol" w:hint="default"/>
      </w:rPr>
    </w:lvl>
    <w:lvl w:ilvl="4" w:tplc="56B4BCF6" w:tentative="1">
      <w:start w:val="1"/>
      <w:numFmt w:val="bullet"/>
      <w:lvlText w:val="o"/>
      <w:lvlJc w:val="left"/>
      <w:pPr>
        <w:ind w:left="3960" w:hanging="360"/>
      </w:pPr>
      <w:rPr>
        <w:rFonts w:ascii="Courier New" w:hAnsi="Courier New" w:cs="Courier New" w:hint="default"/>
      </w:rPr>
    </w:lvl>
    <w:lvl w:ilvl="5" w:tplc="B86EFFFC" w:tentative="1">
      <w:start w:val="1"/>
      <w:numFmt w:val="bullet"/>
      <w:lvlText w:val=""/>
      <w:lvlJc w:val="left"/>
      <w:pPr>
        <w:ind w:left="4680" w:hanging="360"/>
      </w:pPr>
      <w:rPr>
        <w:rFonts w:ascii="Wingdings" w:hAnsi="Wingdings" w:hint="default"/>
      </w:rPr>
    </w:lvl>
    <w:lvl w:ilvl="6" w:tplc="0A14FC04" w:tentative="1">
      <w:start w:val="1"/>
      <w:numFmt w:val="bullet"/>
      <w:lvlText w:val=""/>
      <w:lvlJc w:val="left"/>
      <w:pPr>
        <w:ind w:left="5400" w:hanging="360"/>
      </w:pPr>
      <w:rPr>
        <w:rFonts w:ascii="Symbol" w:hAnsi="Symbol" w:hint="default"/>
      </w:rPr>
    </w:lvl>
    <w:lvl w:ilvl="7" w:tplc="ED1E4FFA" w:tentative="1">
      <w:start w:val="1"/>
      <w:numFmt w:val="bullet"/>
      <w:lvlText w:val="o"/>
      <w:lvlJc w:val="left"/>
      <w:pPr>
        <w:ind w:left="6120" w:hanging="360"/>
      </w:pPr>
      <w:rPr>
        <w:rFonts w:ascii="Courier New" w:hAnsi="Courier New" w:cs="Courier New" w:hint="default"/>
      </w:rPr>
    </w:lvl>
    <w:lvl w:ilvl="8" w:tplc="8BA2352A" w:tentative="1">
      <w:start w:val="1"/>
      <w:numFmt w:val="bullet"/>
      <w:lvlText w:val=""/>
      <w:lvlJc w:val="left"/>
      <w:pPr>
        <w:ind w:left="6840" w:hanging="360"/>
      </w:pPr>
      <w:rPr>
        <w:rFonts w:ascii="Wingdings" w:hAnsi="Wingdings" w:hint="default"/>
      </w:rPr>
    </w:lvl>
  </w:abstractNum>
  <w:abstractNum w:abstractNumId="30">
    <w:nsid w:val="3FCA6812"/>
    <w:multiLevelType w:val="hybridMultilevel"/>
    <w:tmpl w:val="9F3A14FA"/>
    <w:lvl w:ilvl="0" w:tplc="C8CA85D4">
      <w:start w:val="1"/>
      <w:numFmt w:val="bullet"/>
      <w:lvlText w:val="o"/>
      <w:lvlJc w:val="left"/>
      <w:pPr>
        <w:ind w:left="1170" w:hanging="360"/>
      </w:pPr>
      <w:rPr>
        <w:rFonts w:ascii="Courier New" w:hAnsi="Courier New" w:cs="Courier New" w:hint="default"/>
      </w:rPr>
    </w:lvl>
    <w:lvl w:ilvl="1" w:tplc="A6F0BDB2">
      <w:start w:val="1"/>
      <w:numFmt w:val="bullet"/>
      <w:lvlText w:val="o"/>
      <w:lvlJc w:val="left"/>
      <w:pPr>
        <w:ind w:left="1890" w:hanging="360"/>
      </w:pPr>
      <w:rPr>
        <w:rFonts w:ascii="Courier New" w:hAnsi="Courier New" w:cs="Courier New" w:hint="default"/>
      </w:rPr>
    </w:lvl>
    <w:lvl w:ilvl="2" w:tplc="0C242842" w:tentative="1">
      <w:start w:val="1"/>
      <w:numFmt w:val="bullet"/>
      <w:lvlText w:val=""/>
      <w:lvlJc w:val="left"/>
      <w:pPr>
        <w:ind w:left="2610" w:hanging="360"/>
      </w:pPr>
      <w:rPr>
        <w:rFonts w:ascii="Wingdings" w:hAnsi="Wingdings" w:hint="default"/>
      </w:rPr>
    </w:lvl>
    <w:lvl w:ilvl="3" w:tplc="EB3C23DA" w:tentative="1">
      <w:start w:val="1"/>
      <w:numFmt w:val="bullet"/>
      <w:lvlText w:val=""/>
      <w:lvlJc w:val="left"/>
      <w:pPr>
        <w:ind w:left="3330" w:hanging="360"/>
      </w:pPr>
      <w:rPr>
        <w:rFonts w:ascii="Symbol" w:hAnsi="Symbol" w:hint="default"/>
      </w:rPr>
    </w:lvl>
    <w:lvl w:ilvl="4" w:tplc="DBF2707E" w:tentative="1">
      <w:start w:val="1"/>
      <w:numFmt w:val="bullet"/>
      <w:lvlText w:val="o"/>
      <w:lvlJc w:val="left"/>
      <w:pPr>
        <w:ind w:left="4050" w:hanging="360"/>
      </w:pPr>
      <w:rPr>
        <w:rFonts w:ascii="Courier New" w:hAnsi="Courier New" w:cs="Courier New" w:hint="default"/>
      </w:rPr>
    </w:lvl>
    <w:lvl w:ilvl="5" w:tplc="32A2CF86" w:tentative="1">
      <w:start w:val="1"/>
      <w:numFmt w:val="bullet"/>
      <w:lvlText w:val=""/>
      <w:lvlJc w:val="left"/>
      <w:pPr>
        <w:ind w:left="4770" w:hanging="360"/>
      </w:pPr>
      <w:rPr>
        <w:rFonts w:ascii="Wingdings" w:hAnsi="Wingdings" w:hint="default"/>
      </w:rPr>
    </w:lvl>
    <w:lvl w:ilvl="6" w:tplc="C882C990" w:tentative="1">
      <w:start w:val="1"/>
      <w:numFmt w:val="bullet"/>
      <w:lvlText w:val=""/>
      <w:lvlJc w:val="left"/>
      <w:pPr>
        <w:ind w:left="5490" w:hanging="360"/>
      </w:pPr>
      <w:rPr>
        <w:rFonts w:ascii="Symbol" w:hAnsi="Symbol" w:hint="default"/>
      </w:rPr>
    </w:lvl>
    <w:lvl w:ilvl="7" w:tplc="51488D4C" w:tentative="1">
      <w:start w:val="1"/>
      <w:numFmt w:val="bullet"/>
      <w:lvlText w:val="o"/>
      <w:lvlJc w:val="left"/>
      <w:pPr>
        <w:ind w:left="6210" w:hanging="360"/>
      </w:pPr>
      <w:rPr>
        <w:rFonts w:ascii="Courier New" w:hAnsi="Courier New" w:cs="Courier New" w:hint="default"/>
      </w:rPr>
    </w:lvl>
    <w:lvl w:ilvl="8" w:tplc="2C9EFED6" w:tentative="1">
      <w:start w:val="1"/>
      <w:numFmt w:val="bullet"/>
      <w:lvlText w:val=""/>
      <w:lvlJc w:val="left"/>
      <w:pPr>
        <w:ind w:left="6930" w:hanging="360"/>
      </w:pPr>
      <w:rPr>
        <w:rFonts w:ascii="Wingdings" w:hAnsi="Wingdings" w:hint="default"/>
      </w:rPr>
    </w:lvl>
  </w:abstractNum>
  <w:abstractNum w:abstractNumId="31">
    <w:nsid w:val="401A61D0"/>
    <w:multiLevelType w:val="hybridMultilevel"/>
    <w:tmpl w:val="55948E9A"/>
    <w:lvl w:ilvl="0" w:tplc="04090001">
      <w:start w:val="1"/>
      <w:numFmt w:val="bullet"/>
      <w:lvlText w:val=""/>
      <w:lvlJc w:val="left"/>
      <w:pPr>
        <w:ind w:left="720" w:hanging="360"/>
      </w:pPr>
      <w:rPr>
        <w:rFonts w:ascii="Symbol" w:hAnsi="Symbol" w:hint="default"/>
      </w:rPr>
    </w:lvl>
    <w:lvl w:ilvl="1" w:tplc="98A43EAA" w:tentative="1">
      <w:start w:val="1"/>
      <w:numFmt w:val="bullet"/>
      <w:lvlText w:val="o"/>
      <w:lvlJc w:val="left"/>
      <w:pPr>
        <w:ind w:left="1440" w:hanging="360"/>
      </w:pPr>
      <w:rPr>
        <w:rFonts w:ascii="Courier New" w:hAnsi="Courier New" w:cs="Courier New" w:hint="default"/>
      </w:rPr>
    </w:lvl>
    <w:lvl w:ilvl="2" w:tplc="51546002" w:tentative="1">
      <w:start w:val="1"/>
      <w:numFmt w:val="bullet"/>
      <w:lvlText w:val=""/>
      <w:lvlJc w:val="left"/>
      <w:pPr>
        <w:ind w:left="2160" w:hanging="360"/>
      </w:pPr>
      <w:rPr>
        <w:rFonts w:ascii="Wingdings" w:hAnsi="Wingdings" w:hint="default"/>
      </w:rPr>
    </w:lvl>
    <w:lvl w:ilvl="3" w:tplc="A7D8842C" w:tentative="1">
      <w:start w:val="1"/>
      <w:numFmt w:val="bullet"/>
      <w:lvlText w:val=""/>
      <w:lvlJc w:val="left"/>
      <w:pPr>
        <w:ind w:left="2880" w:hanging="360"/>
      </w:pPr>
      <w:rPr>
        <w:rFonts w:ascii="Symbol" w:hAnsi="Symbol" w:hint="default"/>
      </w:rPr>
    </w:lvl>
    <w:lvl w:ilvl="4" w:tplc="188ADBC2" w:tentative="1">
      <w:start w:val="1"/>
      <w:numFmt w:val="bullet"/>
      <w:lvlText w:val="o"/>
      <w:lvlJc w:val="left"/>
      <w:pPr>
        <w:ind w:left="3600" w:hanging="360"/>
      </w:pPr>
      <w:rPr>
        <w:rFonts w:ascii="Courier New" w:hAnsi="Courier New" w:cs="Courier New" w:hint="default"/>
      </w:rPr>
    </w:lvl>
    <w:lvl w:ilvl="5" w:tplc="4FFE2FEE" w:tentative="1">
      <w:start w:val="1"/>
      <w:numFmt w:val="bullet"/>
      <w:lvlText w:val=""/>
      <w:lvlJc w:val="left"/>
      <w:pPr>
        <w:ind w:left="4320" w:hanging="360"/>
      </w:pPr>
      <w:rPr>
        <w:rFonts w:ascii="Wingdings" w:hAnsi="Wingdings" w:hint="default"/>
      </w:rPr>
    </w:lvl>
    <w:lvl w:ilvl="6" w:tplc="2322257A" w:tentative="1">
      <w:start w:val="1"/>
      <w:numFmt w:val="bullet"/>
      <w:lvlText w:val=""/>
      <w:lvlJc w:val="left"/>
      <w:pPr>
        <w:ind w:left="5040" w:hanging="360"/>
      </w:pPr>
      <w:rPr>
        <w:rFonts w:ascii="Symbol" w:hAnsi="Symbol" w:hint="default"/>
      </w:rPr>
    </w:lvl>
    <w:lvl w:ilvl="7" w:tplc="1090AE8C" w:tentative="1">
      <w:start w:val="1"/>
      <w:numFmt w:val="bullet"/>
      <w:lvlText w:val="o"/>
      <w:lvlJc w:val="left"/>
      <w:pPr>
        <w:ind w:left="5760" w:hanging="360"/>
      </w:pPr>
      <w:rPr>
        <w:rFonts w:ascii="Courier New" w:hAnsi="Courier New" w:cs="Courier New" w:hint="default"/>
      </w:rPr>
    </w:lvl>
    <w:lvl w:ilvl="8" w:tplc="CF8000CC" w:tentative="1">
      <w:start w:val="1"/>
      <w:numFmt w:val="bullet"/>
      <w:lvlText w:val=""/>
      <w:lvlJc w:val="left"/>
      <w:pPr>
        <w:ind w:left="6480" w:hanging="360"/>
      </w:pPr>
      <w:rPr>
        <w:rFonts w:ascii="Wingdings" w:hAnsi="Wingdings" w:hint="default"/>
      </w:rPr>
    </w:lvl>
  </w:abstractNum>
  <w:abstractNum w:abstractNumId="32">
    <w:nsid w:val="43566DB0"/>
    <w:multiLevelType w:val="hybridMultilevel"/>
    <w:tmpl w:val="96A0FD76"/>
    <w:lvl w:ilvl="0" w:tplc="04090001">
      <w:start w:val="1"/>
      <w:numFmt w:val="bullet"/>
      <w:lvlText w:val=""/>
      <w:lvlJc w:val="left"/>
      <w:pPr>
        <w:ind w:left="720" w:hanging="360"/>
      </w:pPr>
      <w:rPr>
        <w:rFonts w:ascii="Symbol" w:hAnsi="Symbol" w:hint="default"/>
      </w:rPr>
    </w:lvl>
    <w:lvl w:ilvl="1" w:tplc="97786950" w:tentative="1">
      <w:start w:val="1"/>
      <w:numFmt w:val="bullet"/>
      <w:lvlText w:val="o"/>
      <w:lvlJc w:val="left"/>
      <w:pPr>
        <w:ind w:left="1440" w:hanging="360"/>
      </w:pPr>
      <w:rPr>
        <w:rFonts w:ascii="Courier New" w:hAnsi="Courier New" w:cs="Courier New" w:hint="default"/>
      </w:rPr>
    </w:lvl>
    <w:lvl w:ilvl="2" w:tplc="93E2BC04" w:tentative="1">
      <w:start w:val="1"/>
      <w:numFmt w:val="bullet"/>
      <w:lvlText w:val=""/>
      <w:lvlJc w:val="left"/>
      <w:pPr>
        <w:ind w:left="2160" w:hanging="360"/>
      </w:pPr>
      <w:rPr>
        <w:rFonts w:ascii="Wingdings" w:hAnsi="Wingdings" w:hint="default"/>
      </w:rPr>
    </w:lvl>
    <w:lvl w:ilvl="3" w:tplc="9048A6EE" w:tentative="1">
      <w:start w:val="1"/>
      <w:numFmt w:val="bullet"/>
      <w:lvlText w:val=""/>
      <w:lvlJc w:val="left"/>
      <w:pPr>
        <w:ind w:left="2880" w:hanging="360"/>
      </w:pPr>
      <w:rPr>
        <w:rFonts w:ascii="Symbol" w:hAnsi="Symbol" w:hint="default"/>
      </w:rPr>
    </w:lvl>
    <w:lvl w:ilvl="4" w:tplc="8A02FA42" w:tentative="1">
      <w:start w:val="1"/>
      <w:numFmt w:val="bullet"/>
      <w:lvlText w:val="o"/>
      <w:lvlJc w:val="left"/>
      <w:pPr>
        <w:ind w:left="3600" w:hanging="360"/>
      </w:pPr>
      <w:rPr>
        <w:rFonts w:ascii="Courier New" w:hAnsi="Courier New" w:cs="Courier New" w:hint="default"/>
      </w:rPr>
    </w:lvl>
    <w:lvl w:ilvl="5" w:tplc="4F1A24F6" w:tentative="1">
      <w:start w:val="1"/>
      <w:numFmt w:val="bullet"/>
      <w:lvlText w:val=""/>
      <w:lvlJc w:val="left"/>
      <w:pPr>
        <w:ind w:left="4320" w:hanging="360"/>
      </w:pPr>
      <w:rPr>
        <w:rFonts w:ascii="Wingdings" w:hAnsi="Wingdings" w:hint="default"/>
      </w:rPr>
    </w:lvl>
    <w:lvl w:ilvl="6" w:tplc="65224B82" w:tentative="1">
      <w:start w:val="1"/>
      <w:numFmt w:val="bullet"/>
      <w:lvlText w:val=""/>
      <w:lvlJc w:val="left"/>
      <w:pPr>
        <w:ind w:left="5040" w:hanging="360"/>
      </w:pPr>
      <w:rPr>
        <w:rFonts w:ascii="Symbol" w:hAnsi="Symbol" w:hint="default"/>
      </w:rPr>
    </w:lvl>
    <w:lvl w:ilvl="7" w:tplc="4FE8DF1E" w:tentative="1">
      <w:start w:val="1"/>
      <w:numFmt w:val="bullet"/>
      <w:lvlText w:val="o"/>
      <w:lvlJc w:val="left"/>
      <w:pPr>
        <w:ind w:left="5760" w:hanging="360"/>
      </w:pPr>
      <w:rPr>
        <w:rFonts w:ascii="Courier New" w:hAnsi="Courier New" w:cs="Courier New" w:hint="default"/>
      </w:rPr>
    </w:lvl>
    <w:lvl w:ilvl="8" w:tplc="07F6CEA2" w:tentative="1">
      <w:start w:val="1"/>
      <w:numFmt w:val="bullet"/>
      <w:lvlText w:val=""/>
      <w:lvlJc w:val="left"/>
      <w:pPr>
        <w:ind w:left="6480" w:hanging="360"/>
      </w:pPr>
      <w:rPr>
        <w:rFonts w:ascii="Wingdings" w:hAnsi="Wingdings" w:hint="default"/>
      </w:rPr>
    </w:lvl>
  </w:abstractNum>
  <w:abstractNum w:abstractNumId="33">
    <w:nsid w:val="4700195C"/>
    <w:multiLevelType w:val="hybridMultilevel"/>
    <w:tmpl w:val="3BAE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C07187"/>
    <w:multiLevelType w:val="hybridMultilevel"/>
    <w:tmpl w:val="49965FDC"/>
    <w:lvl w:ilvl="0" w:tplc="6B249FB6">
      <w:start w:val="1"/>
      <w:numFmt w:val="bullet"/>
      <w:lvlText w:val=""/>
      <w:lvlJc w:val="left"/>
      <w:pPr>
        <w:ind w:left="1080" w:hanging="360"/>
      </w:pPr>
      <w:rPr>
        <w:rFonts w:ascii="Wingdings" w:hAnsi="Wingdings" w:hint="default"/>
      </w:rPr>
    </w:lvl>
    <w:lvl w:ilvl="1" w:tplc="B4F21A16">
      <w:start w:val="1"/>
      <w:numFmt w:val="bullet"/>
      <w:lvlText w:val=""/>
      <w:lvlJc w:val="left"/>
      <w:pPr>
        <w:ind w:left="1800" w:hanging="360"/>
      </w:pPr>
      <w:rPr>
        <w:rFonts w:ascii="Wingdings" w:hAnsi="Wingdings" w:hint="default"/>
      </w:rPr>
    </w:lvl>
    <w:lvl w:ilvl="2" w:tplc="0FF23E34" w:tentative="1">
      <w:start w:val="1"/>
      <w:numFmt w:val="bullet"/>
      <w:lvlText w:val=""/>
      <w:lvlJc w:val="left"/>
      <w:pPr>
        <w:ind w:left="2520" w:hanging="360"/>
      </w:pPr>
      <w:rPr>
        <w:rFonts w:ascii="Wingdings" w:hAnsi="Wingdings" w:hint="default"/>
      </w:rPr>
    </w:lvl>
    <w:lvl w:ilvl="3" w:tplc="AC70D8EC" w:tentative="1">
      <w:start w:val="1"/>
      <w:numFmt w:val="bullet"/>
      <w:lvlText w:val=""/>
      <w:lvlJc w:val="left"/>
      <w:pPr>
        <w:ind w:left="3240" w:hanging="360"/>
      </w:pPr>
      <w:rPr>
        <w:rFonts w:ascii="Symbol" w:hAnsi="Symbol" w:hint="default"/>
      </w:rPr>
    </w:lvl>
    <w:lvl w:ilvl="4" w:tplc="7920611C" w:tentative="1">
      <w:start w:val="1"/>
      <w:numFmt w:val="bullet"/>
      <w:lvlText w:val="o"/>
      <w:lvlJc w:val="left"/>
      <w:pPr>
        <w:ind w:left="3960" w:hanging="360"/>
      </w:pPr>
      <w:rPr>
        <w:rFonts w:ascii="Courier New" w:hAnsi="Courier New" w:cs="Courier New" w:hint="default"/>
      </w:rPr>
    </w:lvl>
    <w:lvl w:ilvl="5" w:tplc="D6D8A872" w:tentative="1">
      <w:start w:val="1"/>
      <w:numFmt w:val="bullet"/>
      <w:lvlText w:val=""/>
      <w:lvlJc w:val="left"/>
      <w:pPr>
        <w:ind w:left="4680" w:hanging="360"/>
      </w:pPr>
      <w:rPr>
        <w:rFonts w:ascii="Wingdings" w:hAnsi="Wingdings" w:hint="default"/>
      </w:rPr>
    </w:lvl>
    <w:lvl w:ilvl="6" w:tplc="BC48B508" w:tentative="1">
      <w:start w:val="1"/>
      <w:numFmt w:val="bullet"/>
      <w:lvlText w:val=""/>
      <w:lvlJc w:val="left"/>
      <w:pPr>
        <w:ind w:left="5400" w:hanging="360"/>
      </w:pPr>
      <w:rPr>
        <w:rFonts w:ascii="Symbol" w:hAnsi="Symbol" w:hint="default"/>
      </w:rPr>
    </w:lvl>
    <w:lvl w:ilvl="7" w:tplc="9612C548" w:tentative="1">
      <w:start w:val="1"/>
      <w:numFmt w:val="bullet"/>
      <w:lvlText w:val="o"/>
      <w:lvlJc w:val="left"/>
      <w:pPr>
        <w:ind w:left="6120" w:hanging="360"/>
      </w:pPr>
      <w:rPr>
        <w:rFonts w:ascii="Courier New" w:hAnsi="Courier New" w:cs="Courier New" w:hint="default"/>
      </w:rPr>
    </w:lvl>
    <w:lvl w:ilvl="8" w:tplc="DF3EE586" w:tentative="1">
      <w:start w:val="1"/>
      <w:numFmt w:val="bullet"/>
      <w:lvlText w:val=""/>
      <w:lvlJc w:val="left"/>
      <w:pPr>
        <w:ind w:left="6840" w:hanging="360"/>
      </w:pPr>
      <w:rPr>
        <w:rFonts w:ascii="Wingdings" w:hAnsi="Wingdings" w:hint="default"/>
      </w:rPr>
    </w:lvl>
  </w:abstractNum>
  <w:abstractNum w:abstractNumId="35">
    <w:nsid w:val="4CAD4610"/>
    <w:multiLevelType w:val="hybridMultilevel"/>
    <w:tmpl w:val="53A43FB6"/>
    <w:lvl w:ilvl="0" w:tplc="3216F7FE">
      <w:start w:val="1"/>
      <w:numFmt w:val="bullet"/>
      <w:lvlText w:val="o"/>
      <w:lvlJc w:val="left"/>
      <w:pPr>
        <w:ind w:left="1080" w:hanging="360"/>
      </w:pPr>
      <w:rPr>
        <w:rFonts w:ascii="Courier New" w:hAnsi="Courier New" w:cs="Courier New" w:hint="default"/>
      </w:rPr>
    </w:lvl>
    <w:lvl w:ilvl="1" w:tplc="9604A1E8">
      <w:start w:val="1"/>
      <w:numFmt w:val="bullet"/>
      <w:lvlText w:val="o"/>
      <w:lvlJc w:val="left"/>
      <w:pPr>
        <w:ind w:left="1800" w:hanging="360"/>
      </w:pPr>
      <w:rPr>
        <w:rFonts w:ascii="Courier New" w:hAnsi="Courier New" w:cs="Courier New" w:hint="default"/>
      </w:rPr>
    </w:lvl>
    <w:lvl w:ilvl="2" w:tplc="BEA07E3E" w:tentative="1">
      <w:start w:val="1"/>
      <w:numFmt w:val="bullet"/>
      <w:lvlText w:val=""/>
      <w:lvlJc w:val="left"/>
      <w:pPr>
        <w:ind w:left="2520" w:hanging="360"/>
      </w:pPr>
      <w:rPr>
        <w:rFonts w:ascii="Wingdings" w:hAnsi="Wingdings" w:hint="default"/>
      </w:rPr>
    </w:lvl>
    <w:lvl w:ilvl="3" w:tplc="816CA73C" w:tentative="1">
      <w:start w:val="1"/>
      <w:numFmt w:val="bullet"/>
      <w:lvlText w:val=""/>
      <w:lvlJc w:val="left"/>
      <w:pPr>
        <w:ind w:left="3240" w:hanging="360"/>
      </w:pPr>
      <w:rPr>
        <w:rFonts w:ascii="Symbol" w:hAnsi="Symbol" w:hint="default"/>
      </w:rPr>
    </w:lvl>
    <w:lvl w:ilvl="4" w:tplc="488EF2E6" w:tentative="1">
      <w:start w:val="1"/>
      <w:numFmt w:val="bullet"/>
      <w:lvlText w:val="o"/>
      <w:lvlJc w:val="left"/>
      <w:pPr>
        <w:ind w:left="3960" w:hanging="360"/>
      </w:pPr>
      <w:rPr>
        <w:rFonts w:ascii="Courier New" w:hAnsi="Courier New" w:cs="Courier New" w:hint="default"/>
      </w:rPr>
    </w:lvl>
    <w:lvl w:ilvl="5" w:tplc="EF203EDC" w:tentative="1">
      <w:start w:val="1"/>
      <w:numFmt w:val="bullet"/>
      <w:lvlText w:val=""/>
      <w:lvlJc w:val="left"/>
      <w:pPr>
        <w:ind w:left="4680" w:hanging="360"/>
      </w:pPr>
      <w:rPr>
        <w:rFonts w:ascii="Wingdings" w:hAnsi="Wingdings" w:hint="default"/>
      </w:rPr>
    </w:lvl>
    <w:lvl w:ilvl="6" w:tplc="CF64A6B8" w:tentative="1">
      <w:start w:val="1"/>
      <w:numFmt w:val="bullet"/>
      <w:lvlText w:val=""/>
      <w:lvlJc w:val="left"/>
      <w:pPr>
        <w:ind w:left="5400" w:hanging="360"/>
      </w:pPr>
      <w:rPr>
        <w:rFonts w:ascii="Symbol" w:hAnsi="Symbol" w:hint="default"/>
      </w:rPr>
    </w:lvl>
    <w:lvl w:ilvl="7" w:tplc="62523888" w:tentative="1">
      <w:start w:val="1"/>
      <w:numFmt w:val="bullet"/>
      <w:lvlText w:val="o"/>
      <w:lvlJc w:val="left"/>
      <w:pPr>
        <w:ind w:left="6120" w:hanging="360"/>
      </w:pPr>
      <w:rPr>
        <w:rFonts w:ascii="Courier New" w:hAnsi="Courier New" w:cs="Courier New" w:hint="default"/>
      </w:rPr>
    </w:lvl>
    <w:lvl w:ilvl="8" w:tplc="0448810E" w:tentative="1">
      <w:start w:val="1"/>
      <w:numFmt w:val="bullet"/>
      <w:lvlText w:val=""/>
      <w:lvlJc w:val="left"/>
      <w:pPr>
        <w:ind w:left="6840" w:hanging="360"/>
      </w:pPr>
      <w:rPr>
        <w:rFonts w:ascii="Wingdings" w:hAnsi="Wingdings" w:hint="default"/>
      </w:rPr>
    </w:lvl>
  </w:abstractNum>
  <w:abstractNum w:abstractNumId="36">
    <w:nsid w:val="53582102"/>
    <w:multiLevelType w:val="hybridMultilevel"/>
    <w:tmpl w:val="133C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DA7992"/>
    <w:multiLevelType w:val="hybridMultilevel"/>
    <w:tmpl w:val="5266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E9474A"/>
    <w:multiLevelType w:val="hybridMultilevel"/>
    <w:tmpl w:val="4222A7C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B847DD"/>
    <w:multiLevelType w:val="hybridMultilevel"/>
    <w:tmpl w:val="844A821C"/>
    <w:lvl w:ilvl="0" w:tplc="3FF2BC62">
      <w:start w:val="1"/>
      <w:numFmt w:val="bullet"/>
      <w:lvlText w:val=""/>
      <w:lvlJc w:val="left"/>
      <w:pPr>
        <w:ind w:left="1080" w:hanging="360"/>
      </w:pPr>
      <w:rPr>
        <w:rFonts w:ascii="Wingdings" w:hAnsi="Wingdings" w:hint="default"/>
      </w:rPr>
    </w:lvl>
    <w:lvl w:ilvl="1" w:tplc="6E341F6C">
      <w:start w:val="1"/>
      <w:numFmt w:val="bullet"/>
      <w:lvlText w:val=""/>
      <w:lvlJc w:val="left"/>
      <w:pPr>
        <w:ind w:left="1800" w:hanging="360"/>
      </w:pPr>
      <w:rPr>
        <w:rFonts w:ascii="Wingdings" w:hAnsi="Wingdings" w:hint="default"/>
      </w:rPr>
    </w:lvl>
    <w:lvl w:ilvl="2" w:tplc="DF9C1408" w:tentative="1">
      <w:start w:val="1"/>
      <w:numFmt w:val="bullet"/>
      <w:lvlText w:val=""/>
      <w:lvlJc w:val="left"/>
      <w:pPr>
        <w:ind w:left="2520" w:hanging="360"/>
      </w:pPr>
      <w:rPr>
        <w:rFonts w:ascii="Wingdings" w:hAnsi="Wingdings" w:hint="default"/>
      </w:rPr>
    </w:lvl>
    <w:lvl w:ilvl="3" w:tplc="C59C7156" w:tentative="1">
      <w:start w:val="1"/>
      <w:numFmt w:val="bullet"/>
      <w:lvlText w:val=""/>
      <w:lvlJc w:val="left"/>
      <w:pPr>
        <w:ind w:left="3240" w:hanging="360"/>
      </w:pPr>
      <w:rPr>
        <w:rFonts w:ascii="Symbol" w:hAnsi="Symbol" w:hint="default"/>
      </w:rPr>
    </w:lvl>
    <w:lvl w:ilvl="4" w:tplc="89F89A2A" w:tentative="1">
      <w:start w:val="1"/>
      <w:numFmt w:val="bullet"/>
      <w:lvlText w:val="o"/>
      <w:lvlJc w:val="left"/>
      <w:pPr>
        <w:ind w:left="3960" w:hanging="360"/>
      </w:pPr>
      <w:rPr>
        <w:rFonts w:ascii="Courier New" w:hAnsi="Courier New" w:cs="Courier New" w:hint="default"/>
      </w:rPr>
    </w:lvl>
    <w:lvl w:ilvl="5" w:tplc="DA1879A2" w:tentative="1">
      <w:start w:val="1"/>
      <w:numFmt w:val="bullet"/>
      <w:lvlText w:val=""/>
      <w:lvlJc w:val="left"/>
      <w:pPr>
        <w:ind w:left="4680" w:hanging="360"/>
      </w:pPr>
      <w:rPr>
        <w:rFonts w:ascii="Wingdings" w:hAnsi="Wingdings" w:hint="default"/>
      </w:rPr>
    </w:lvl>
    <w:lvl w:ilvl="6" w:tplc="C302D65E" w:tentative="1">
      <w:start w:val="1"/>
      <w:numFmt w:val="bullet"/>
      <w:lvlText w:val=""/>
      <w:lvlJc w:val="left"/>
      <w:pPr>
        <w:ind w:left="5400" w:hanging="360"/>
      </w:pPr>
      <w:rPr>
        <w:rFonts w:ascii="Symbol" w:hAnsi="Symbol" w:hint="default"/>
      </w:rPr>
    </w:lvl>
    <w:lvl w:ilvl="7" w:tplc="5F64ED84" w:tentative="1">
      <w:start w:val="1"/>
      <w:numFmt w:val="bullet"/>
      <w:lvlText w:val="o"/>
      <w:lvlJc w:val="left"/>
      <w:pPr>
        <w:ind w:left="6120" w:hanging="360"/>
      </w:pPr>
      <w:rPr>
        <w:rFonts w:ascii="Courier New" w:hAnsi="Courier New" w:cs="Courier New" w:hint="default"/>
      </w:rPr>
    </w:lvl>
    <w:lvl w:ilvl="8" w:tplc="99CE1D1A" w:tentative="1">
      <w:start w:val="1"/>
      <w:numFmt w:val="bullet"/>
      <w:lvlText w:val=""/>
      <w:lvlJc w:val="left"/>
      <w:pPr>
        <w:ind w:left="6840" w:hanging="360"/>
      </w:pPr>
      <w:rPr>
        <w:rFonts w:ascii="Wingdings" w:hAnsi="Wingdings" w:hint="default"/>
      </w:rPr>
    </w:lvl>
  </w:abstractNum>
  <w:abstractNum w:abstractNumId="40">
    <w:nsid w:val="563755BF"/>
    <w:multiLevelType w:val="hybridMultilevel"/>
    <w:tmpl w:val="87BCD232"/>
    <w:lvl w:ilvl="0" w:tplc="04090001">
      <w:start w:val="1"/>
      <w:numFmt w:val="bullet"/>
      <w:lvlText w:val=""/>
      <w:lvlJc w:val="left"/>
      <w:pPr>
        <w:ind w:left="900" w:hanging="360"/>
      </w:pPr>
      <w:rPr>
        <w:rFonts w:ascii="Symbol" w:hAnsi="Symbol" w:hint="default"/>
      </w:rPr>
    </w:lvl>
    <w:lvl w:ilvl="1" w:tplc="2CEEF0F6" w:tentative="1">
      <w:start w:val="1"/>
      <w:numFmt w:val="bullet"/>
      <w:lvlText w:val="o"/>
      <w:lvlJc w:val="left"/>
      <w:pPr>
        <w:ind w:left="1620" w:hanging="360"/>
      </w:pPr>
      <w:rPr>
        <w:rFonts w:ascii="Courier New" w:hAnsi="Courier New" w:cs="Courier New" w:hint="default"/>
      </w:rPr>
    </w:lvl>
    <w:lvl w:ilvl="2" w:tplc="A582123A" w:tentative="1">
      <w:start w:val="1"/>
      <w:numFmt w:val="bullet"/>
      <w:lvlText w:val=""/>
      <w:lvlJc w:val="left"/>
      <w:pPr>
        <w:ind w:left="2340" w:hanging="360"/>
      </w:pPr>
      <w:rPr>
        <w:rFonts w:ascii="Wingdings" w:hAnsi="Wingdings" w:hint="default"/>
      </w:rPr>
    </w:lvl>
    <w:lvl w:ilvl="3" w:tplc="8A8A484E" w:tentative="1">
      <w:start w:val="1"/>
      <w:numFmt w:val="bullet"/>
      <w:lvlText w:val=""/>
      <w:lvlJc w:val="left"/>
      <w:pPr>
        <w:ind w:left="3060" w:hanging="360"/>
      </w:pPr>
      <w:rPr>
        <w:rFonts w:ascii="Symbol" w:hAnsi="Symbol" w:hint="default"/>
      </w:rPr>
    </w:lvl>
    <w:lvl w:ilvl="4" w:tplc="43BCECE8" w:tentative="1">
      <w:start w:val="1"/>
      <w:numFmt w:val="bullet"/>
      <w:lvlText w:val="o"/>
      <w:lvlJc w:val="left"/>
      <w:pPr>
        <w:ind w:left="3780" w:hanging="360"/>
      </w:pPr>
      <w:rPr>
        <w:rFonts w:ascii="Courier New" w:hAnsi="Courier New" w:cs="Courier New" w:hint="default"/>
      </w:rPr>
    </w:lvl>
    <w:lvl w:ilvl="5" w:tplc="1D1C1C9A" w:tentative="1">
      <w:start w:val="1"/>
      <w:numFmt w:val="bullet"/>
      <w:lvlText w:val=""/>
      <w:lvlJc w:val="left"/>
      <w:pPr>
        <w:ind w:left="4500" w:hanging="360"/>
      </w:pPr>
      <w:rPr>
        <w:rFonts w:ascii="Wingdings" w:hAnsi="Wingdings" w:hint="default"/>
      </w:rPr>
    </w:lvl>
    <w:lvl w:ilvl="6" w:tplc="BB24E55A" w:tentative="1">
      <w:start w:val="1"/>
      <w:numFmt w:val="bullet"/>
      <w:lvlText w:val=""/>
      <w:lvlJc w:val="left"/>
      <w:pPr>
        <w:ind w:left="5220" w:hanging="360"/>
      </w:pPr>
      <w:rPr>
        <w:rFonts w:ascii="Symbol" w:hAnsi="Symbol" w:hint="default"/>
      </w:rPr>
    </w:lvl>
    <w:lvl w:ilvl="7" w:tplc="2F4E36BA" w:tentative="1">
      <w:start w:val="1"/>
      <w:numFmt w:val="bullet"/>
      <w:lvlText w:val="o"/>
      <w:lvlJc w:val="left"/>
      <w:pPr>
        <w:ind w:left="5940" w:hanging="360"/>
      </w:pPr>
      <w:rPr>
        <w:rFonts w:ascii="Courier New" w:hAnsi="Courier New" w:cs="Courier New" w:hint="default"/>
      </w:rPr>
    </w:lvl>
    <w:lvl w:ilvl="8" w:tplc="CF9E8D7A" w:tentative="1">
      <w:start w:val="1"/>
      <w:numFmt w:val="bullet"/>
      <w:lvlText w:val=""/>
      <w:lvlJc w:val="left"/>
      <w:pPr>
        <w:ind w:left="6660" w:hanging="360"/>
      </w:pPr>
      <w:rPr>
        <w:rFonts w:ascii="Wingdings" w:hAnsi="Wingdings" w:hint="default"/>
      </w:rPr>
    </w:lvl>
  </w:abstractNum>
  <w:abstractNum w:abstractNumId="41">
    <w:nsid w:val="5A9716E4"/>
    <w:multiLevelType w:val="hybridMultilevel"/>
    <w:tmpl w:val="DA58DA34"/>
    <w:lvl w:ilvl="0" w:tplc="3FF2BC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1C1000"/>
    <w:multiLevelType w:val="hybridMultilevel"/>
    <w:tmpl w:val="1AFC766E"/>
    <w:lvl w:ilvl="0" w:tplc="831C4524">
      <w:start w:val="1"/>
      <w:numFmt w:val="bullet"/>
      <w:lvlText w:val="o"/>
      <w:lvlJc w:val="left"/>
      <w:pPr>
        <w:ind w:left="1080" w:hanging="360"/>
      </w:pPr>
      <w:rPr>
        <w:rFonts w:ascii="Courier New" w:hAnsi="Courier New" w:cs="Courier New" w:hint="default"/>
      </w:rPr>
    </w:lvl>
    <w:lvl w:ilvl="1" w:tplc="EA70618A">
      <w:start w:val="1"/>
      <w:numFmt w:val="bullet"/>
      <w:lvlText w:val="o"/>
      <w:lvlJc w:val="left"/>
      <w:pPr>
        <w:ind w:left="1800" w:hanging="360"/>
      </w:pPr>
      <w:rPr>
        <w:rFonts w:ascii="Courier New" w:hAnsi="Courier New" w:cs="Courier New" w:hint="default"/>
      </w:rPr>
    </w:lvl>
    <w:lvl w:ilvl="2" w:tplc="5936EFA0" w:tentative="1">
      <w:start w:val="1"/>
      <w:numFmt w:val="bullet"/>
      <w:lvlText w:val=""/>
      <w:lvlJc w:val="left"/>
      <w:pPr>
        <w:ind w:left="2520" w:hanging="360"/>
      </w:pPr>
      <w:rPr>
        <w:rFonts w:ascii="Wingdings" w:hAnsi="Wingdings" w:hint="default"/>
      </w:rPr>
    </w:lvl>
    <w:lvl w:ilvl="3" w:tplc="7FFC7B44" w:tentative="1">
      <w:start w:val="1"/>
      <w:numFmt w:val="bullet"/>
      <w:lvlText w:val=""/>
      <w:lvlJc w:val="left"/>
      <w:pPr>
        <w:ind w:left="3240" w:hanging="360"/>
      </w:pPr>
      <w:rPr>
        <w:rFonts w:ascii="Symbol" w:hAnsi="Symbol" w:hint="default"/>
      </w:rPr>
    </w:lvl>
    <w:lvl w:ilvl="4" w:tplc="7AB8462C" w:tentative="1">
      <w:start w:val="1"/>
      <w:numFmt w:val="bullet"/>
      <w:lvlText w:val="o"/>
      <w:lvlJc w:val="left"/>
      <w:pPr>
        <w:ind w:left="3960" w:hanging="360"/>
      </w:pPr>
      <w:rPr>
        <w:rFonts w:ascii="Courier New" w:hAnsi="Courier New" w:cs="Courier New" w:hint="default"/>
      </w:rPr>
    </w:lvl>
    <w:lvl w:ilvl="5" w:tplc="55B43EDC" w:tentative="1">
      <w:start w:val="1"/>
      <w:numFmt w:val="bullet"/>
      <w:lvlText w:val=""/>
      <w:lvlJc w:val="left"/>
      <w:pPr>
        <w:ind w:left="4680" w:hanging="360"/>
      </w:pPr>
      <w:rPr>
        <w:rFonts w:ascii="Wingdings" w:hAnsi="Wingdings" w:hint="default"/>
      </w:rPr>
    </w:lvl>
    <w:lvl w:ilvl="6" w:tplc="0CB82B7E" w:tentative="1">
      <w:start w:val="1"/>
      <w:numFmt w:val="bullet"/>
      <w:lvlText w:val=""/>
      <w:lvlJc w:val="left"/>
      <w:pPr>
        <w:ind w:left="5400" w:hanging="360"/>
      </w:pPr>
      <w:rPr>
        <w:rFonts w:ascii="Symbol" w:hAnsi="Symbol" w:hint="default"/>
      </w:rPr>
    </w:lvl>
    <w:lvl w:ilvl="7" w:tplc="0C78A4F6" w:tentative="1">
      <w:start w:val="1"/>
      <w:numFmt w:val="bullet"/>
      <w:lvlText w:val="o"/>
      <w:lvlJc w:val="left"/>
      <w:pPr>
        <w:ind w:left="6120" w:hanging="360"/>
      </w:pPr>
      <w:rPr>
        <w:rFonts w:ascii="Courier New" w:hAnsi="Courier New" w:cs="Courier New" w:hint="default"/>
      </w:rPr>
    </w:lvl>
    <w:lvl w:ilvl="8" w:tplc="DDEAE654" w:tentative="1">
      <w:start w:val="1"/>
      <w:numFmt w:val="bullet"/>
      <w:lvlText w:val=""/>
      <w:lvlJc w:val="left"/>
      <w:pPr>
        <w:ind w:left="6840" w:hanging="360"/>
      </w:pPr>
      <w:rPr>
        <w:rFonts w:ascii="Wingdings" w:hAnsi="Wingdings" w:hint="default"/>
      </w:rPr>
    </w:lvl>
  </w:abstractNum>
  <w:abstractNum w:abstractNumId="43">
    <w:nsid w:val="6E5E5175"/>
    <w:multiLevelType w:val="hybridMultilevel"/>
    <w:tmpl w:val="94EA5CD6"/>
    <w:lvl w:ilvl="0" w:tplc="12BAE6BA">
      <w:start w:val="1"/>
      <w:numFmt w:val="bullet"/>
      <w:lvlText w:val=""/>
      <w:lvlJc w:val="left"/>
      <w:pPr>
        <w:ind w:left="720" w:hanging="360"/>
      </w:pPr>
      <w:rPr>
        <w:rFonts w:ascii="Wingdings" w:hAnsi="Wingdings" w:hint="default"/>
      </w:rPr>
    </w:lvl>
    <w:lvl w:ilvl="1" w:tplc="037CE474">
      <w:start w:val="1"/>
      <w:numFmt w:val="bullet"/>
      <w:lvlText w:val="o"/>
      <w:lvlJc w:val="left"/>
      <w:pPr>
        <w:ind w:left="1440" w:hanging="360"/>
      </w:pPr>
      <w:rPr>
        <w:rFonts w:ascii="Courier New" w:hAnsi="Courier New" w:cs="Courier New" w:hint="default"/>
      </w:rPr>
    </w:lvl>
    <w:lvl w:ilvl="2" w:tplc="BF165E58" w:tentative="1">
      <w:start w:val="1"/>
      <w:numFmt w:val="bullet"/>
      <w:lvlText w:val=""/>
      <w:lvlJc w:val="left"/>
      <w:pPr>
        <w:ind w:left="2160" w:hanging="360"/>
      </w:pPr>
      <w:rPr>
        <w:rFonts w:ascii="Wingdings" w:hAnsi="Wingdings" w:hint="default"/>
      </w:rPr>
    </w:lvl>
    <w:lvl w:ilvl="3" w:tplc="E3FCDEF2" w:tentative="1">
      <w:start w:val="1"/>
      <w:numFmt w:val="bullet"/>
      <w:lvlText w:val=""/>
      <w:lvlJc w:val="left"/>
      <w:pPr>
        <w:ind w:left="2880" w:hanging="360"/>
      </w:pPr>
      <w:rPr>
        <w:rFonts w:ascii="Symbol" w:hAnsi="Symbol" w:hint="default"/>
      </w:rPr>
    </w:lvl>
    <w:lvl w:ilvl="4" w:tplc="89FCEEC6" w:tentative="1">
      <w:start w:val="1"/>
      <w:numFmt w:val="bullet"/>
      <w:lvlText w:val="o"/>
      <w:lvlJc w:val="left"/>
      <w:pPr>
        <w:ind w:left="3600" w:hanging="360"/>
      </w:pPr>
      <w:rPr>
        <w:rFonts w:ascii="Courier New" w:hAnsi="Courier New" w:cs="Courier New" w:hint="default"/>
      </w:rPr>
    </w:lvl>
    <w:lvl w:ilvl="5" w:tplc="D512C9AA" w:tentative="1">
      <w:start w:val="1"/>
      <w:numFmt w:val="bullet"/>
      <w:lvlText w:val=""/>
      <w:lvlJc w:val="left"/>
      <w:pPr>
        <w:ind w:left="4320" w:hanging="360"/>
      </w:pPr>
      <w:rPr>
        <w:rFonts w:ascii="Wingdings" w:hAnsi="Wingdings" w:hint="default"/>
      </w:rPr>
    </w:lvl>
    <w:lvl w:ilvl="6" w:tplc="F27C4266" w:tentative="1">
      <w:start w:val="1"/>
      <w:numFmt w:val="bullet"/>
      <w:lvlText w:val=""/>
      <w:lvlJc w:val="left"/>
      <w:pPr>
        <w:ind w:left="5040" w:hanging="360"/>
      </w:pPr>
      <w:rPr>
        <w:rFonts w:ascii="Symbol" w:hAnsi="Symbol" w:hint="default"/>
      </w:rPr>
    </w:lvl>
    <w:lvl w:ilvl="7" w:tplc="BEE86404" w:tentative="1">
      <w:start w:val="1"/>
      <w:numFmt w:val="bullet"/>
      <w:lvlText w:val="o"/>
      <w:lvlJc w:val="left"/>
      <w:pPr>
        <w:ind w:left="5760" w:hanging="360"/>
      </w:pPr>
      <w:rPr>
        <w:rFonts w:ascii="Courier New" w:hAnsi="Courier New" w:cs="Courier New" w:hint="default"/>
      </w:rPr>
    </w:lvl>
    <w:lvl w:ilvl="8" w:tplc="44F4AA2A" w:tentative="1">
      <w:start w:val="1"/>
      <w:numFmt w:val="bullet"/>
      <w:lvlText w:val=""/>
      <w:lvlJc w:val="left"/>
      <w:pPr>
        <w:ind w:left="6480" w:hanging="360"/>
      </w:pPr>
      <w:rPr>
        <w:rFonts w:ascii="Wingdings" w:hAnsi="Wingdings" w:hint="default"/>
      </w:rPr>
    </w:lvl>
  </w:abstractNum>
  <w:abstractNum w:abstractNumId="44">
    <w:nsid w:val="712D1F48"/>
    <w:multiLevelType w:val="hybridMultilevel"/>
    <w:tmpl w:val="716EF2F6"/>
    <w:lvl w:ilvl="0" w:tplc="04090001">
      <w:start w:val="1"/>
      <w:numFmt w:val="bullet"/>
      <w:lvlText w:val=""/>
      <w:lvlJc w:val="left"/>
      <w:pPr>
        <w:ind w:left="1080" w:hanging="360"/>
      </w:pPr>
      <w:rPr>
        <w:rFonts w:ascii="Symbol" w:hAnsi="Symbol" w:hint="default"/>
      </w:rPr>
    </w:lvl>
    <w:lvl w:ilvl="1" w:tplc="B4F21A16">
      <w:start w:val="1"/>
      <w:numFmt w:val="bullet"/>
      <w:lvlText w:val=""/>
      <w:lvlJc w:val="left"/>
      <w:pPr>
        <w:ind w:left="1800" w:hanging="360"/>
      </w:pPr>
      <w:rPr>
        <w:rFonts w:ascii="Wingdings" w:hAnsi="Wingdings" w:hint="default"/>
      </w:rPr>
    </w:lvl>
    <w:lvl w:ilvl="2" w:tplc="0FF23E34" w:tentative="1">
      <w:start w:val="1"/>
      <w:numFmt w:val="bullet"/>
      <w:lvlText w:val=""/>
      <w:lvlJc w:val="left"/>
      <w:pPr>
        <w:ind w:left="2520" w:hanging="360"/>
      </w:pPr>
      <w:rPr>
        <w:rFonts w:ascii="Wingdings" w:hAnsi="Wingdings" w:hint="default"/>
      </w:rPr>
    </w:lvl>
    <w:lvl w:ilvl="3" w:tplc="AC70D8EC" w:tentative="1">
      <w:start w:val="1"/>
      <w:numFmt w:val="bullet"/>
      <w:lvlText w:val=""/>
      <w:lvlJc w:val="left"/>
      <w:pPr>
        <w:ind w:left="3240" w:hanging="360"/>
      </w:pPr>
      <w:rPr>
        <w:rFonts w:ascii="Symbol" w:hAnsi="Symbol" w:hint="default"/>
      </w:rPr>
    </w:lvl>
    <w:lvl w:ilvl="4" w:tplc="7920611C" w:tentative="1">
      <w:start w:val="1"/>
      <w:numFmt w:val="bullet"/>
      <w:lvlText w:val="o"/>
      <w:lvlJc w:val="left"/>
      <w:pPr>
        <w:ind w:left="3960" w:hanging="360"/>
      </w:pPr>
      <w:rPr>
        <w:rFonts w:ascii="Courier New" w:hAnsi="Courier New" w:cs="Courier New" w:hint="default"/>
      </w:rPr>
    </w:lvl>
    <w:lvl w:ilvl="5" w:tplc="D6D8A872" w:tentative="1">
      <w:start w:val="1"/>
      <w:numFmt w:val="bullet"/>
      <w:lvlText w:val=""/>
      <w:lvlJc w:val="left"/>
      <w:pPr>
        <w:ind w:left="4680" w:hanging="360"/>
      </w:pPr>
      <w:rPr>
        <w:rFonts w:ascii="Wingdings" w:hAnsi="Wingdings" w:hint="default"/>
      </w:rPr>
    </w:lvl>
    <w:lvl w:ilvl="6" w:tplc="BC48B508" w:tentative="1">
      <w:start w:val="1"/>
      <w:numFmt w:val="bullet"/>
      <w:lvlText w:val=""/>
      <w:lvlJc w:val="left"/>
      <w:pPr>
        <w:ind w:left="5400" w:hanging="360"/>
      </w:pPr>
      <w:rPr>
        <w:rFonts w:ascii="Symbol" w:hAnsi="Symbol" w:hint="default"/>
      </w:rPr>
    </w:lvl>
    <w:lvl w:ilvl="7" w:tplc="9612C548" w:tentative="1">
      <w:start w:val="1"/>
      <w:numFmt w:val="bullet"/>
      <w:lvlText w:val="o"/>
      <w:lvlJc w:val="left"/>
      <w:pPr>
        <w:ind w:left="6120" w:hanging="360"/>
      </w:pPr>
      <w:rPr>
        <w:rFonts w:ascii="Courier New" w:hAnsi="Courier New" w:cs="Courier New" w:hint="default"/>
      </w:rPr>
    </w:lvl>
    <w:lvl w:ilvl="8" w:tplc="DF3EE586" w:tentative="1">
      <w:start w:val="1"/>
      <w:numFmt w:val="bullet"/>
      <w:lvlText w:val=""/>
      <w:lvlJc w:val="left"/>
      <w:pPr>
        <w:ind w:left="6840" w:hanging="360"/>
      </w:pPr>
      <w:rPr>
        <w:rFonts w:ascii="Wingdings" w:hAnsi="Wingdings" w:hint="default"/>
      </w:rPr>
    </w:lvl>
  </w:abstractNum>
  <w:abstractNum w:abstractNumId="45">
    <w:nsid w:val="71F80245"/>
    <w:multiLevelType w:val="hybridMultilevel"/>
    <w:tmpl w:val="7826BA10"/>
    <w:lvl w:ilvl="0" w:tplc="04090001">
      <w:start w:val="1"/>
      <w:numFmt w:val="bullet"/>
      <w:lvlText w:val=""/>
      <w:lvlJc w:val="left"/>
      <w:pPr>
        <w:ind w:left="720" w:hanging="360"/>
      </w:pPr>
      <w:rPr>
        <w:rFonts w:ascii="Symbol" w:hAnsi="Symbol" w:hint="default"/>
      </w:rPr>
    </w:lvl>
    <w:lvl w:ilvl="1" w:tplc="FA5A08B2" w:tentative="1">
      <w:start w:val="1"/>
      <w:numFmt w:val="bullet"/>
      <w:lvlText w:val="o"/>
      <w:lvlJc w:val="left"/>
      <w:pPr>
        <w:ind w:left="1440" w:hanging="360"/>
      </w:pPr>
      <w:rPr>
        <w:rFonts w:ascii="Courier New" w:hAnsi="Courier New" w:cs="Courier New" w:hint="default"/>
      </w:rPr>
    </w:lvl>
    <w:lvl w:ilvl="2" w:tplc="D0A4B028" w:tentative="1">
      <w:start w:val="1"/>
      <w:numFmt w:val="bullet"/>
      <w:lvlText w:val=""/>
      <w:lvlJc w:val="left"/>
      <w:pPr>
        <w:ind w:left="2160" w:hanging="360"/>
      </w:pPr>
      <w:rPr>
        <w:rFonts w:ascii="Wingdings" w:hAnsi="Wingdings" w:hint="default"/>
      </w:rPr>
    </w:lvl>
    <w:lvl w:ilvl="3" w:tplc="82264F52" w:tentative="1">
      <w:start w:val="1"/>
      <w:numFmt w:val="bullet"/>
      <w:lvlText w:val=""/>
      <w:lvlJc w:val="left"/>
      <w:pPr>
        <w:ind w:left="2880" w:hanging="360"/>
      </w:pPr>
      <w:rPr>
        <w:rFonts w:ascii="Symbol" w:hAnsi="Symbol" w:hint="default"/>
      </w:rPr>
    </w:lvl>
    <w:lvl w:ilvl="4" w:tplc="66D8F796" w:tentative="1">
      <w:start w:val="1"/>
      <w:numFmt w:val="bullet"/>
      <w:lvlText w:val="o"/>
      <w:lvlJc w:val="left"/>
      <w:pPr>
        <w:ind w:left="3600" w:hanging="360"/>
      </w:pPr>
      <w:rPr>
        <w:rFonts w:ascii="Courier New" w:hAnsi="Courier New" w:cs="Courier New" w:hint="default"/>
      </w:rPr>
    </w:lvl>
    <w:lvl w:ilvl="5" w:tplc="F81623E6" w:tentative="1">
      <w:start w:val="1"/>
      <w:numFmt w:val="bullet"/>
      <w:lvlText w:val=""/>
      <w:lvlJc w:val="left"/>
      <w:pPr>
        <w:ind w:left="4320" w:hanging="360"/>
      </w:pPr>
      <w:rPr>
        <w:rFonts w:ascii="Wingdings" w:hAnsi="Wingdings" w:hint="default"/>
      </w:rPr>
    </w:lvl>
    <w:lvl w:ilvl="6" w:tplc="998AB9D4" w:tentative="1">
      <w:start w:val="1"/>
      <w:numFmt w:val="bullet"/>
      <w:lvlText w:val=""/>
      <w:lvlJc w:val="left"/>
      <w:pPr>
        <w:ind w:left="5040" w:hanging="360"/>
      </w:pPr>
      <w:rPr>
        <w:rFonts w:ascii="Symbol" w:hAnsi="Symbol" w:hint="default"/>
      </w:rPr>
    </w:lvl>
    <w:lvl w:ilvl="7" w:tplc="AE7EC9D0" w:tentative="1">
      <w:start w:val="1"/>
      <w:numFmt w:val="bullet"/>
      <w:lvlText w:val="o"/>
      <w:lvlJc w:val="left"/>
      <w:pPr>
        <w:ind w:left="5760" w:hanging="360"/>
      </w:pPr>
      <w:rPr>
        <w:rFonts w:ascii="Courier New" w:hAnsi="Courier New" w:cs="Courier New" w:hint="default"/>
      </w:rPr>
    </w:lvl>
    <w:lvl w:ilvl="8" w:tplc="E348FD1A" w:tentative="1">
      <w:start w:val="1"/>
      <w:numFmt w:val="bullet"/>
      <w:lvlText w:val=""/>
      <w:lvlJc w:val="left"/>
      <w:pPr>
        <w:ind w:left="6480" w:hanging="360"/>
      </w:pPr>
      <w:rPr>
        <w:rFonts w:ascii="Wingdings" w:hAnsi="Wingdings" w:hint="default"/>
      </w:rPr>
    </w:lvl>
  </w:abstractNum>
  <w:abstractNum w:abstractNumId="46">
    <w:nsid w:val="7E136621"/>
    <w:multiLevelType w:val="hybridMultilevel"/>
    <w:tmpl w:val="7990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23F24"/>
    <w:multiLevelType w:val="hybridMultilevel"/>
    <w:tmpl w:val="FC9A5278"/>
    <w:lvl w:ilvl="0" w:tplc="D6D2B71E">
      <w:start w:val="1"/>
      <w:numFmt w:val="bullet"/>
      <w:lvlText w:val=""/>
      <w:lvlJc w:val="left"/>
      <w:pPr>
        <w:ind w:left="1080" w:hanging="360"/>
      </w:pPr>
      <w:rPr>
        <w:rFonts w:ascii="Wingdings" w:hAnsi="Wingdings" w:hint="default"/>
      </w:rPr>
    </w:lvl>
    <w:lvl w:ilvl="1" w:tplc="99D07074">
      <w:start w:val="1"/>
      <w:numFmt w:val="bullet"/>
      <w:lvlText w:val=""/>
      <w:lvlJc w:val="left"/>
      <w:pPr>
        <w:ind w:left="1800" w:hanging="360"/>
      </w:pPr>
      <w:rPr>
        <w:rFonts w:ascii="Wingdings" w:hAnsi="Wingdings" w:hint="default"/>
      </w:rPr>
    </w:lvl>
    <w:lvl w:ilvl="2" w:tplc="9462F530" w:tentative="1">
      <w:start w:val="1"/>
      <w:numFmt w:val="bullet"/>
      <w:lvlText w:val=""/>
      <w:lvlJc w:val="left"/>
      <w:pPr>
        <w:ind w:left="2520" w:hanging="360"/>
      </w:pPr>
      <w:rPr>
        <w:rFonts w:ascii="Wingdings" w:hAnsi="Wingdings" w:hint="default"/>
      </w:rPr>
    </w:lvl>
    <w:lvl w:ilvl="3" w:tplc="BE069534" w:tentative="1">
      <w:start w:val="1"/>
      <w:numFmt w:val="bullet"/>
      <w:lvlText w:val=""/>
      <w:lvlJc w:val="left"/>
      <w:pPr>
        <w:ind w:left="3240" w:hanging="360"/>
      </w:pPr>
      <w:rPr>
        <w:rFonts w:ascii="Symbol" w:hAnsi="Symbol" w:hint="default"/>
      </w:rPr>
    </w:lvl>
    <w:lvl w:ilvl="4" w:tplc="56B4BCF6" w:tentative="1">
      <w:start w:val="1"/>
      <w:numFmt w:val="bullet"/>
      <w:lvlText w:val="o"/>
      <w:lvlJc w:val="left"/>
      <w:pPr>
        <w:ind w:left="3960" w:hanging="360"/>
      </w:pPr>
      <w:rPr>
        <w:rFonts w:ascii="Courier New" w:hAnsi="Courier New" w:cs="Courier New" w:hint="default"/>
      </w:rPr>
    </w:lvl>
    <w:lvl w:ilvl="5" w:tplc="B86EFFFC" w:tentative="1">
      <w:start w:val="1"/>
      <w:numFmt w:val="bullet"/>
      <w:lvlText w:val=""/>
      <w:lvlJc w:val="left"/>
      <w:pPr>
        <w:ind w:left="4680" w:hanging="360"/>
      </w:pPr>
      <w:rPr>
        <w:rFonts w:ascii="Wingdings" w:hAnsi="Wingdings" w:hint="default"/>
      </w:rPr>
    </w:lvl>
    <w:lvl w:ilvl="6" w:tplc="0A14FC04" w:tentative="1">
      <w:start w:val="1"/>
      <w:numFmt w:val="bullet"/>
      <w:lvlText w:val=""/>
      <w:lvlJc w:val="left"/>
      <w:pPr>
        <w:ind w:left="5400" w:hanging="360"/>
      </w:pPr>
      <w:rPr>
        <w:rFonts w:ascii="Symbol" w:hAnsi="Symbol" w:hint="default"/>
      </w:rPr>
    </w:lvl>
    <w:lvl w:ilvl="7" w:tplc="ED1E4FFA" w:tentative="1">
      <w:start w:val="1"/>
      <w:numFmt w:val="bullet"/>
      <w:lvlText w:val="o"/>
      <w:lvlJc w:val="left"/>
      <w:pPr>
        <w:ind w:left="6120" w:hanging="360"/>
      </w:pPr>
      <w:rPr>
        <w:rFonts w:ascii="Courier New" w:hAnsi="Courier New" w:cs="Courier New" w:hint="default"/>
      </w:rPr>
    </w:lvl>
    <w:lvl w:ilvl="8" w:tplc="8BA2352A" w:tentative="1">
      <w:start w:val="1"/>
      <w:numFmt w:val="bullet"/>
      <w:lvlText w:val=""/>
      <w:lvlJc w:val="left"/>
      <w:pPr>
        <w:ind w:left="6840" w:hanging="360"/>
      </w:pPr>
      <w:rPr>
        <w:rFonts w:ascii="Wingdings" w:hAnsi="Wingdings" w:hint="default"/>
      </w:rPr>
    </w:lvl>
  </w:abstractNum>
  <w:abstractNum w:abstractNumId="48">
    <w:nsid w:val="7FB5298B"/>
    <w:multiLevelType w:val="hybridMultilevel"/>
    <w:tmpl w:val="EF8A43A8"/>
    <w:lvl w:ilvl="0" w:tplc="2C1A35BE">
      <w:start w:val="1"/>
      <w:numFmt w:val="bullet"/>
      <w:lvlText w:val="o"/>
      <w:lvlJc w:val="left"/>
      <w:pPr>
        <w:ind w:left="1080" w:hanging="360"/>
      </w:pPr>
      <w:rPr>
        <w:rFonts w:ascii="Courier New" w:hAnsi="Courier New" w:cs="Courier New" w:hint="default"/>
      </w:rPr>
    </w:lvl>
    <w:lvl w:ilvl="1" w:tplc="01F0A64E">
      <w:start w:val="1"/>
      <w:numFmt w:val="bullet"/>
      <w:lvlText w:val="o"/>
      <w:lvlJc w:val="left"/>
      <w:pPr>
        <w:ind w:left="1800" w:hanging="360"/>
      </w:pPr>
      <w:rPr>
        <w:rFonts w:ascii="Courier New" w:hAnsi="Courier New" w:cs="Courier New" w:hint="default"/>
      </w:rPr>
    </w:lvl>
    <w:lvl w:ilvl="2" w:tplc="7E54FE80" w:tentative="1">
      <w:start w:val="1"/>
      <w:numFmt w:val="bullet"/>
      <w:lvlText w:val=""/>
      <w:lvlJc w:val="left"/>
      <w:pPr>
        <w:ind w:left="2520" w:hanging="360"/>
      </w:pPr>
      <w:rPr>
        <w:rFonts w:ascii="Wingdings" w:hAnsi="Wingdings" w:hint="default"/>
      </w:rPr>
    </w:lvl>
    <w:lvl w:ilvl="3" w:tplc="32289B8E" w:tentative="1">
      <w:start w:val="1"/>
      <w:numFmt w:val="bullet"/>
      <w:lvlText w:val=""/>
      <w:lvlJc w:val="left"/>
      <w:pPr>
        <w:ind w:left="3240" w:hanging="360"/>
      </w:pPr>
      <w:rPr>
        <w:rFonts w:ascii="Symbol" w:hAnsi="Symbol" w:hint="default"/>
      </w:rPr>
    </w:lvl>
    <w:lvl w:ilvl="4" w:tplc="FC7E01EC" w:tentative="1">
      <w:start w:val="1"/>
      <w:numFmt w:val="bullet"/>
      <w:lvlText w:val="o"/>
      <w:lvlJc w:val="left"/>
      <w:pPr>
        <w:ind w:left="3960" w:hanging="360"/>
      </w:pPr>
      <w:rPr>
        <w:rFonts w:ascii="Courier New" w:hAnsi="Courier New" w:cs="Courier New" w:hint="default"/>
      </w:rPr>
    </w:lvl>
    <w:lvl w:ilvl="5" w:tplc="2AE617F6" w:tentative="1">
      <w:start w:val="1"/>
      <w:numFmt w:val="bullet"/>
      <w:lvlText w:val=""/>
      <w:lvlJc w:val="left"/>
      <w:pPr>
        <w:ind w:left="4680" w:hanging="360"/>
      </w:pPr>
      <w:rPr>
        <w:rFonts w:ascii="Wingdings" w:hAnsi="Wingdings" w:hint="default"/>
      </w:rPr>
    </w:lvl>
    <w:lvl w:ilvl="6" w:tplc="8A00CB72" w:tentative="1">
      <w:start w:val="1"/>
      <w:numFmt w:val="bullet"/>
      <w:lvlText w:val=""/>
      <w:lvlJc w:val="left"/>
      <w:pPr>
        <w:ind w:left="5400" w:hanging="360"/>
      </w:pPr>
      <w:rPr>
        <w:rFonts w:ascii="Symbol" w:hAnsi="Symbol" w:hint="default"/>
      </w:rPr>
    </w:lvl>
    <w:lvl w:ilvl="7" w:tplc="51548EF2" w:tentative="1">
      <w:start w:val="1"/>
      <w:numFmt w:val="bullet"/>
      <w:lvlText w:val="o"/>
      <w:lvlJc w:val="left"/>
      <w:pPr>
        <w:ind w:left="6120" w:hanging="360"/>
      </w:pPr>
      <w:rPr>
        <w:rFonts w:ascii="Courier New" w:hAnsi="Courier New" w:cs="Courier New" w:hint="default"/>
      </w:rPr>
    </w:lvl>
    <w:lvl w:ilvl="8" w:tplc="7B2A872A" w:tentative="1">
      <w:start w:val="1"/>
      <w:numFmt w:val="bullet"/>
      <w:lvlText w:val=""/>
      <w:lvlJc w:val="left"/>
      <w:pPr>
        <w:ind w:left="6840" w:hanging="360"/>
      </w:pPr>
      <w:rPr>
        <w:rFonts w:ascii="Wingdings" w:hAnsi="Wingdings" w:hint="default"/>
      </w:rPr>
    </w:lvl>
  </w:abstractNum>
  <w:num w:numId="1">
    <w:abstractNumId w:val="5"/>
  </w:num>
  <w:num w:numId="2">
    <w:abstractNumId w:val="17"/>
  </w:num>
  <w:num w:numId="3">
    <w:abstractNumId w:val="39"/>
  </w:num>
  <w:num w:numId="4">
    <w:abstractNumId w:val="11"/>
  </w:num>
  <w:num w:numId="5">
    <w:abstractNumId w:val="47"/>
  </w:num>
  <w:num w:numId="6">
    <w:abstractNumId w:val="34"/>
  </w:num>
  <w:num w:numId="7">
    <w:abstractNumId w:val="48"/>
  </w:num>
  <w:num w:numId="8">
    <w:abstractNumId w:val="35"/>
  </w:num>
  <w:num w:numId="9">
    <w:abstractNumId w:val="10"/>
  </w:num>
  <w:num w:numId="10">
    <w:abstractNumId w:val="42"/>
  </w:num>
  <w:num w:numId="11">
    <w:abstractNumId w:val="30"/>
  </w:num>
  <w:num w:numId="12">
    <w:abstractNumId w:val="14"/>
  </w:num>
  <w:num w:numId="13">
    <w:abstractNumId w:val="0"/>
  </w:num>
  <w:num w:numId="14">
    <w:abstractNumId w:val="43"/>
  </w:num>
  <w:num w:numId="15">
    <w:abstractNumId w:val="12"/>
  </w:num>
  <w:num w:numId="16">
    <w:abstractNumId w:val="2"/>
  </w:num>
  <w:num w:numId="17">
    <w:abstractNumId w:val="7"/>
  </w:num>
  <w:num w:numId="18">
    <w:abstractNumId w:val="26"/>
  </w:num>
  <w:num w:numId="19">
    <w:abstractNumId w:val="21"/>
  </w:num>
  <w:num w:numId="20">
    <w:abstractNumId w:val="8"/>
  </w:num>
  <w:num w:numId="21">
    <w:abstractNumId w:val="40"/>
  </w:num>
  <w:num w:numId="22">
    <w:abstractNumId w:val="20"/>
  </w:num>
  <w:num w:numId="23">
    <w:abstractNumId w:val="46"/>
  </w:num>
  <w:num w:numId="24">
    <w:abstractNumId w:val="23"/>
  </w:num>
  <w:num w:numId="25">
    <w:abstractNumId w:val="13"/>
  </w:num>
  <w:num w:numId="26">
    <w:abstractNumId w:val="18"/>
  </w:num>
  <w:num w:numId="27">
    <w:abstractNumId w:val="31"/>
  </w:num>
  <w:num w:numId="28">
    <w:abstractNumId w:val="27"/>
  </w:num>
  <w:num w:numId="29">
    <w:abstractNumId w:val="38"/>
  </w:num>
  <w:num w:numId="30">
    <w:abstractNumId w:val="9"/>
  </w:num>
  <w:num w:numId="31">
    <w:abstractNumId w:val="3"/>
  </w:num>
  <w:num w:numId="32">
    <w:abstractNumId w:val="6"/>
  </w:num>
  <w:num w:numId="33">
    <w:abstractNumId w:val="36"/>
  </w:num>
  <w:num w:numId="34">
    <w:abstractNumId w:val="32"/>
  </w:num>
  <w:num w:numId="35">
    <w:abstractNumId w:val="22"/>
  </w:num>
  <w:num w:numId="36">
    <w:abstractNumId w:val="28"/>
  </w:num>
  <w:num w:numId="37">
    <w:abstractNumId w:val="25"/>
  </w:num>
  <w:num w:numId="38">
    <w:abstractNumId w:val="44"/>
  </w:num>
  <w:num w:numId="39">
    <w:abstractNumId w:val="29"/>
  </w:num>
  <w:num w:numId="40">
    <w:abstractNumId w:val="1"/>
  </w:num>
  <w:num w:numId="41">
    <w:abstractNumId w:val="45"/>
  </w:num>
  <w:num w:numId="42">
    <w:abstractNumId w:val="37"/>
  </w:num>
  <w:num w:numId="43">
    <w:abstractNumId w:val="15"/>
  </w:num>
  <w:num w:numId="44">
    <w:abstractNumId w:val="24"/>
  </w:num>
  <w:num w:numId="45">
    <w:abstractNumId w:val="19"/>
  </w:num>
  <w:num w:numId="46">
    <w:abstractNumId w:val="33"/>
  </w:num>
  <w:num w:numId="47">
    <w:abstractNumId w:val="4"/>
  </w:num>
  <w:num w:numId="48">
    <w:abstractNumId w:val="16"/>
  </w:num>
  <w:num w:numId="49">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6"/>
    <w:rsid w:val="00001850"/>
    <w:rsid w:val="000026C7"/>
    <w:rsid w:val="00003ED5"/>
    <w:rsid w:val="00005145"/>
    <w:rsid w:val="00005271"/>
    <w:rsid w:val="000079B5"/>
    <w:rsid w:val="00012CE1"/>
    <w:rsid w:val="000145EA"/>
    <w:rsid w:val="00014D2D"/>
    <w:rsid w:val="00016E7B"/>
    <w:rsid w:val="0002109F"/>
    <w:rsid w:val="0002789C"/>
    <w:rsid w:val="00030B41"/>
    <w:rsid w:val="00031DC5"/>
    <w:rsid w:val="00032658"/>
    <w:rsid w:val="00034A1A"/>
    <w:rsid w:val="00040CC5"/>
    <w:rsid w:val="000423DA"/>
    <w:rsid w:val="00045A25"/>
    <w:rsid w:val="000473BF"/>
    <w:rsid w:val="000524B0"/>
    <w:rsid w:val="00055337"/>
    <w:rsid w:val="00057CBA"/>
    <w:rsid w:val="00060CF6"/>
    <w:rsid w:val="00067A7D"/>
    <w:rsid w:val="0007405D"/>
    <w:rsid w:val="000770CC"/>
    <w:rsid w:val="0008218C"/>
    <w:rsid w:val="00082EC3"/>
    <w:rsid w:val="0008616C"/>
    <w:rsid w:val="00091012"/>
    <w:rsid w:val="0009697A"/>
    <w:rsid w:val="0009705C"/>
    <w:rsid w:val="000A1B5A"/>
    <w:rsid w:val="000A2D36"/>
    <w:rsid w:val="000B1F67"/>
    <w:rsid w:val="000B24D2"/>
    <w:rsid w:val="000B3A2B"/>
    <w:rsid w:val="000B473A"/>
    <w:rsid w:val="000B7E55"/>
    <w:rsid w:val="000C1399"/>
    <w:rsid w:val="000C2C09"/>
    <w:rsid w:val="000D098C"/>
    <w:rsid w:val="000D136C"/>
    <w:rsid w:val="000D6AB8"/>
    <w:rsid w:val="000E0AF0"/>
    <w:rsid w:val="000E1FED"/>
    <w:rsid w:val="000E36DF"/>
    <w:rsid w:val="000E52CE"/>
    <w:rsid w:val="000E6264"/>
    <w:rsid w:val="000F2F88"/>
    <w:rsid w:val="000F33B3"/>
    <w:rsid w:val="000F363A"/>
    <w:rsid w:val="000F6391"/>
    <w:rsid w:val="00100586"/>
    <w:rsid w:val="00100830"/>
    <w:rsid w:val="001037ED"/>
    <w:rsid w:val="0010486D"/>
    <w:rsid w:val="00105910"/>
    <w:rsid w:val="00107C79"/>
    <w:rsid w:val="001123E9"/>
    <w:rsid w:val="0011283B"/>
    <w:rsid w:val="00113F35"/>
    <w:rsid w:val="00121313"/>
    <w:rsid w:val="00123B0F"/>
    <w:rsid w:val="00123C53"/>
    <w:rsid w:val="001264BB"/>
    <w:rsid w:val="0013046F"/>
    <w:rsid w:val="001321BC"/>
    <w:rsid w:val="001326D2"/>
    <w:rsid w:val="00133A0F"/>
    <w:rsid w:val="00136BF8"/>
    <w:rsid w:val="001404C5"/>
    <w:rsid w:val="00140BEF"/>
    <w:rsid w:val="001510CB"/>
    <w:rsid w:val="00152ABE"/>
    <w:rsid w:val="00156433"/>
    <w:rsid w:val="00157F49"/>
    <w:rsid w:val="00162EB8"/>
    <w:rsid w:val="00163E00"/>
    <w:rsid w:val="00164D81"/>
    <w:rsid w:val="00164EBE"/>
    <w:rsid w:val="001725E7"/>
    <w:rsid w:val="00173560"/>
    <w:rsid w:val="00175036"/>
    <w:rsid w:val="00181336"/>
    <w:rsid w:val="00182DDA"/>
    <w:rsid w:val="001909C2"/>
    <w:rsid w:val="001932C2"/>
    <w:rsid w:val="001933F3"/>
    <w:rsid w:val="00195A20"/>
    <w:rsid w:val="00196552"/>
    <w:rsid w:val="00197CD3"/>
    <w:rsid w:val="001A2E52"/>
    <w:rsid w:val="001A4674"/>
    <w:rsid w:val="001B3090"/>
    <w:rsid w:val="001B6E5D"/>
    <w:rsid w:val="001B7274"/>
    <w:rsid w:val="001B759D"/>
    <w:rsid w:val="001C2411"/>
    <w:rsid w:val="001C49ED"/>
    <w:rsid w:val="001C70EA"/>
    <w:rsid w:val="001D78ED"/>
    <w:rsid w:val="001E23E9"/>
    <w:rsid w:val="001E35C5"/>
    <w:rsid w:val="001E5849"/>
    <w:rsid w:val="001F0F94"/>
    <w:rsid w:val="001F1AE1"/>
    <w:rsid w:val="001F2C43"/>
    <w:rsid w:val="001F53E4"/>
    <w:rsid w:val="001F7C46"/>
    <w:rsid w:val="00202668"/>
    <w:rsid w:val="002034E7"/>
    <w:rsid w:val="00204CEA"/>
    <w:rsid w:val="00205D3F"/>
    <w:rsid w:val="00205DA7"/>
    <w:rsid w:val="00210EEA"/>
    <w:rsid w:val="00210FE3"/>
    <w:rsid w:val="002122B4"/>
    <w:rsid w:val="0021543B"/>
    <w:rsid w:val="002200D9"/>
    <w:rsid w:val="00221592"/>
    <w:rsid w:val="00222F76"/>
    <w:rsid w:val="0022506D"/>
    <w:rsid w:val="00231850"/>
    <w:rsid w:val="00236613"/>
    <w:rsid w:val="002372D7"/>
    <w:rsid w:val="00241447"/>
    <w:rsid w:val="00244415"/>
    <w:rsid w:val="00244E1C"/>
    <w:rsid w:val="0025547C"/>
    <w:rsid w:val="00257901"/>
    <w:rsid w:val="00265E5A"/>
    <w:rsid w:val="002671CD"/>
    <w:rsid w:val="00267F4E"/>
    <w:rsid w:val="002754C8"/>
    <w:rsid w:val="00283D78"/>
    <w:rsid w:val="00294B6C"/>
    <w:rsid w:val="00294C39"/>
    <w:rsid w:val="00294C50"/>
    <w:rsid w:val="00295136"/>
    <w:rsid w:val="00295804"/>
    <w:rsid w:val="002A0DE8"/>
    <w:rsid w:val="002A34C8"/>
    <w:rsid w:val="002A3E93"/>
    <w:rsid w:val="002A3FD8"/>
    <w:rsid w:val="002A63BB"/>
    <w:rsid w:val="002B0A77"/>
    <w:rsid w:val="002B0F5D"/>
    <w:rsid w:val="002B283B"/>
    <w:rsid w:val="002B3224"/>
    <w:rsid w:val="002B3AA3"/>
    <w:rsid w:val="002B6198"/>
    <w:rsid w:val="002B7A51"/>
    <w:rsid w:val="002C7A42"/>
    <w:rsid w:val="002D146C"/>
    <w:rsid w:val="002D2018"/>
    <w:rsid w:val="002D51D2"/>
    <w:rsid w:val="002D764E"/>
    <w:rsid w:val="002D7C42"/>
    <w:rsid w:val="002E6825"/>
    <w:rsid w:val="002E7307"/>
    <w:rsid w:val="002F1802"/>
    <w:rsid w:val="002F1C5B"/>
    <w:rsid w:val="002F24F3"/>
    <w:rsid w:val="00300F20"/>
    <w:rsid w:val="0030129A"/>
    <w:rsid w:val="003027DD"/>
    <w:rsid w:val="003068AC"/>
    <w:rsid w:val="0030784D"/>
    <w:rsid w:val="00307EC6"/>
    <w:rsid w:val="00310A4E"/>
    <w:rsid w:val="0031197F"/>
    <w:rsid w:val="00311AC5"/>
    <w:rsid w:val="003121E1"/>
    <w:rsid w:val="00313F05"/>
    <w:rsid w:val="00314DB8"/>
    <w:rsid w:val="0031555F"/>
    <w:rsid w:val="003159A8"/>
    <w:rsid w:val="00315CE2"/>
    <w:rsid w:val="00316B85"/>
    <w:rsid w:val="003177D3"/>
    <w:rsid w:val="00337D7C"/>
    <w:rsid w:val="00342584"/>
    <w:rsid w:val="00343BF4"/>
    <w:rsid w:val="00344232"/>
    <w:rsid w:val="003477CE"/>
    <w:rsid w:val="00352D01"/>
    <w:rsid w:val="00353CDF"/>
    <w:rsid w:val="00354184"/>
    <w:rsid w:val="00355F5E"/>
    <w:rsid w:val="00356219"/>
    <w:rsid w:val="0036352C"/>
    <w:rsid w:val="00365C23"/>
    <w:rsid w:val="00365FCE"/>
    <w:rsid w:val="00367DDB"/>
    <w:rsid w:val="00372985"/>
    <w:rsid w:val="00373D9D"/>
    <w:rsid w:val="003764C6"/>
    <w:rsid w:val="0038181D"/>
    <w:rsid w:val="00382F28"/>
    <w:rsid w:val="003854C5"/>
    <w:rsid w:val="00387EE1"/>
    <w:rsid w:val="003901FD"/>
    <w:rsid w:val="0039273B"/>
    <w:rsid w:val="003A26A1"/>
    <w:rsid w:val="003A3C14"/>
    <w:rsid w:val="003A65CF"/>
    <w:rsid w:val="003B1885"/>
    <w:rsid w:val="003B2D97"/>
    <w:rsid w:val="003B420F"/>
    <w:rsid w:val="003B7D93"/>
    <w:rsid w:val="003C22CA"/>
    <w:rsid w:val="003C2B23"/>
    <w:rsid w:val="003C4A01"/>
    <w:rsid w:val="003C7395"/>
    <w:rsid w:val="003D0A9E"/>
    <w:rsid w:val="003D4E90"/>
    <w:rsid w:val="003E0BA2"/>
    <w:rsid w:val="003E1993"/>
    <w:rsid w:val="003E7476"/>
    <w:rsid w:val="003E7CA0"/>
    <w:rsid w:val="003F08DA"/>
    <w:rsid w:val="003F1611"/>
    <w:rsid w:val="003F25C7"/>
    <w:rsid w:val="003F32C2"/>
    <w:rsid w:val="003F66ED"/>
    <w:rsid w:val="00400509"/>
    <w:rsid w:val="00400E5E"/>
    <w:rsid w:val="0040198F"/>
    <w:rsid w:val="00402C66"/>
    <w:rsid w:val="00403B95"/>
    <w:rsid w:val="004040FE"/>
    <w:rsid w:val="004102D2"/>
    <w:rsid w:val="00411B26"/>
    <w:rsid w:val="00411F61"/>
    <w:rsid w:val="004124B3"/>
    <w:rsid w:val="004144AB"/>
    <w:rsid w:val="00414844"/>
    <w:rsid w:val="00415FDC"/>
    <w:rsid w:val="00422C87"/>
    <w:rsid w:val="00422FA5"/>
    <w:rsid w:val="00430C60"/>
    <w:rsid w:val="0043259A"/>
    <w:rsid w:val="00434802"/>
    <w:rsid w:val="004356F5"/>
    <w:rsid w:val="004360F1"/>
    <w:rsid w:val="00437110"/>
    <w:rsid w:val="00443103"/>
    <w:rsid w:val="00444293"/>
    <w:rsid w:val="00445DAE"/>
    <w:rsid w:val="00452847"/>
    <w:rsid w:val="004537FE"/>
    <w:rsid w:val="004649F8"/>
    <w:rsid w:val="004667DB"/>
    <w:rsid w:val="00466BDA"/>
    <w:rsid w:val="00466C9C"/>
    <w:rsid w:val="00466E61"/>
    <w:rsid w:val="00470E1F"/>
    <w:rsid w:val="004713CE"/>
    <w:rsid w:val="0047141C"/>
    <w:rsid w:val="0047356E"/>
    <w:rsid w:val="00475593"/>
    <w:rsid w:val="00475A01"/>
    <w:rsid w:val="00476250"/>
    <w:rsid w:val="00477CC2"/>
    <w:rsid w:val="00480AFD"/>
    <w:rsid w:val="00480EDC"/>
    <w:rsid w:val="00482258"/>
    <w:rsid w:val="00482970"/>
    <w:rsid w:val="00484BA6"/>
    <w:rsid w:val="00486206"/>
    <w:rsid w:val="004866D3"/>
    <w:rsid w:val="0048774B"/>
    <w:rsid w:val="004927C0"/>
    <w:rsid w:val="004A2E07"/>
    <w:rsid w:val="004A40D0"/>
    <w:rsid w:val="004B0546"/>
    <w:rsid w:val="004B0B6C"/>
    <w:rsid w:val="004B3B95"/>
    <w:rsid w:val="004B3BEC"/>
    <w:rsid w:val="004B6828"/>
    <w:rsid w:val="004B735E"/>
    <w:rsid w:val="004C0F88"/>
    <w:rsid w:val="004C133C"/>
    <w:rsid w:val="004C359E"/>
    <w:rsid w:val="004C39CF"/>
    <w:rsid w:val="004C4BA4"/>
    <w:rsid w:val="004C58D6"/>
    <w:rsid w:val="004C6FCC"/>
    <w:rsid w:val="004D1C50"/>
    <w:rsid w:val="004D4652"/>
    <w:rsid w:val="004E3286"/>
    <w:rsid w:val="004E41A5"/>
    <w:rsid w:val="004E4D59"/>
    <w:rsid w:val="004E5689"/>
    <w:rsid w:val="004E6B8A"/>
    <w:rsid w:val="004F0B55"/>
    <w:rsid w:val="004F3AD9"/>
    <w:rsid w:val="00502637"/>
    <w:rsid w:val="00506173"/>
    <w:rsid w:val="005107EE"/>
    <w:rsid w:val="0051780B"/>
    <w:rsid w:val="00522CCB"/>
    <w:rsid w:val="00526D4D"/>
    <w:rsid w:val="00527BD4"/>
    <w:rsid w:val="00532336"/>
    <w:rsid w:val="00532CE8"/>
    <w:rsid w:val="00533F44"/>
    <w:rsid w:val="00534529"/>
    <w:rsid w:val="0053636A"/>
    <w:rsid w:val="005403F7"/>
    <w:rsid w:val="00543BAA"/>
    <w:rsid w:val="00545B1B"/>
    <w:rsid w:val="00547091"/>
    <w:rsid w:val="005505EC"/>
    <w:rsid w:val="00551ED0"/>
    <w:rsid w:val="0055305C"/>
    <w:rsid w:val="00553E5F"/>
    <w:rsid w:val="00561DFC"/>
    <w:rsid w:val="00562568"/>
    <w:rsid w:val="00563D57"/>
    <w:rsid w:val="00566178"/>
    <w:rsid w:val="005673FA"/>
    <w:rsid w:val="005674C7"/>
    <w:rsid w:val="00567C09"/>
    <w:rsid w:val="00572BC2"/>
    <w:rsid w:val="00573A1E"/>
    <w:rsid w:val="00573E6A"/>
    <w:rsid w:val="00574A53"/>
    <w:rsid w:val="00584E1D"/>
    <w:rsid w:val="00586BB5"/>
    <w:rsid w:val="00587094"/>
    <w:rsid w:val="00591D4B"/>
    <w:rsid w:val="005931D7"/>
    <w:rsid w:val="00594C80"/>
    <w:rsid w:val="0059502F"/>
    <w:rsid w:val="00596DA8"/>
    <w:rsid w:val="005A3846"/>
    <w:rsid w:val="005A4D8F"/>
    <w:rsid w:val="005A73E3"/>
    <w:rsid w:val="005B182F"/>
    <w:rsid w:val="005B4DA0"/>
    <w:rsid w:val="005B59D7"/>
    <w:rsid w:val="005B7244"/>
    <w:rsid w:val="005B77F4"/>
    <w:rsid w:val="005C40D1"/>
    <w:rsid w:val="005D6D40"/>
    <w:rsid w:val="005E39A3"/>
    <w:rsid w:val="005E3A2D"/>
    <w:rsid w:val="005E5D20"/>
    <w:rsid w:val="005F209D"/>
    <w:rsid w:val="005F3E81"/>
    <w:rsid w:val="005F5965"/>
    <w:rsid w:val="005F766E"/>
    <w:rsid w:val="00600952"/>
    <w:rsid w:val="00603DE4"/>
    <w:rsid w:val="0060435C"/>
    <w:rsid w:val="006216A1"/>
    <w:rsid w:val="00623349"/>
    <w:rsid w:val="00626C78"/>
    <w:rsid w:val="006274E5"/>
    <w:rsid w:val="00627749"/>
    <w:rsid w:val="00631922"/>
    <w:rsid w:val="006352DF"/>
    <w:rsid w:val="0064099F"/>
    <w:rsid w:val="00640B07"/>
    <w:rsid w:val="006416E7"/>
    <w:rsid w:val="0064319C"/>
    <w:rsid w:val="00643E91"/>
    <w:rsid w:val="0064712F"/>
    <w:rsid w:val="00647EC6"/>
    <w:rsid w:val="006526FC"/>
    <w:rsid w:val="0065616D"/>
    <w:rsid w:val="00656A5F"/>
    <w:rsid w:val="00657063"/>
    <w:rsid w:val="00657D1D"/>
    <w:rsid w:val="006610C1"/>
    <w:rsid w:val="00661362"/>
    <w:rsid w:val="006620D7"/>
    <w:rsid w:val="0066264D"/>
    <w:rsid w:val="00663584"/>
    <w:rsid w:val="00664DB6"/>
    <w:rsid w:val="006653B4"/>
    <w:rsid w:val="00666CFA"/>
    <w:rsid w:val="00666E35"/>
    <w:rsid w:val="00670E4D"/>
    <w:rsid w:val="00671F91"/>
    <w:rsid w:val="006738A4"/>
    <w:rsid w:val="00676101"/>
    <w:rsid w:val="0068385B"/>
    <w:rsid w:val="006867DA"/>
    <w:rsid w:val="00691B08"/>
    <w:rsid w:val="00692F1D"/>
    <w:rsid w:val="006935E2"/>
    <w:rsid w:val="00695F62"/>
    <w:rsid w:val="006A0BFF"/>
    <w:rsid w:val="006A273E"/>
    <w:rsid w:val="006A63C9"/>
    <w:rsid w:val="006A6FF6"/>
    <w:rsid w:val="006B1716"/>
    <w:rsid w:val="006B4B7C"/>
    <w:rsid w:val="006B7C03"/>
    <w:rsid w:val="006C1C1C"/>
    <w:rsid w:val="006C431A"/>
    <w:rsid w:val="006C6009"/>
    <w:rsid w:val="006C652B"/>
    <w:rsid w:val="006D1A71"/>
    <w:rsid w:val="006D1C11"/>
    <w:rsid w:val="006D570A"/>
    <w:rsid w:val="006E2817"/>
    <w:rsid w:val="006E5C6A"/>
    <w:rsid w:val="006F143B"/>
    <w:rsid w:val="006F2AEA"/>
    <w:rsid w:val="006F7CD8"/>
    <w:rsid w:val="007035DE"/>
    <w:rsid w:val="007051E2"/>
    <w:rsid w:val="00706105"/>
    <w:rsid w:val="00706803"/>
    <w:rsid w:val="00714C73"/>
    <w:rsid w:val="00722025"/>
    <w:rsid w:val="00722BF1"/>
    <w:rsid w:val="007249EE"/>
    <w:rsid w:val="00726DCF"/>
    <w:rsid w:val="00730B26"/>
    <w:rsid w:val="0073285C"/>
    <w:rsid w:val="007361F2"/>
    <w:rsid w:val="00740DAC"/>
    <w:rsid w:val="00747BDF"/>
    <w:rsid w:val="007518FE"/>
    <w:rsid w:val="007529A8"/>
    <w:rsid w:val="00753E7C"/>
    <w:rsid w:val="00761DCE"/>
    <w:rsid w:val="007646A5"/>
    <w:rsid w:val="007655E8"/>
    <w:rsid w:val="00765B54"/>
    <w:rsid w:val="007663E7"/>
    <w:rsid w:val="00770D1A"/>
    <w:rsid w:val="00775CD3"/>
    <w:rsid w:val="007771D7"/>
    <w:rsid w:val="00780BF2"/>
    <w:rsid w:val="00781679"/>
    <w:rsid w:val="00783EC3"/>
    <w:rsid w:val="007854EA"/>
    <w:rsid w:val="00793434"/>
    <w:rsid w:val="00793558"/>
    <w:rsid w:val="007960A2"/>
    <w:rsid w:val="007960C4"/>
    <w:rsid w:val="00797392"/>
    <w:rsid w:val="007A3945"/>
    <w:rsid w:val="007A54DD"/>
    <w:rsid w:val="007A72B7"/>
    <w:rsid w:val="007B2B08"/>
    <w:rsid w:val="007B4298"/>
    <w:rsid w:val="007B5C0E"/>
    <w:rsid w:val="007B6F85"/>
    <w:rsid w:val="007C0EEE"/>
    <w:rsid w:val="007C14B0"/>
    <w:rsid w:val="007C1A3C"/>
    <w:rsid w:val="007C1F46"/>
    <w:rsid w:val="007C7884"/>
    <w:rsid w:val="007D0A23"/>
    <w:rsid w:val="007D7255"/>
    <w:rsid w:val="007E334A"/>
    <w:rsid w:val="007E700C"/>
    <w:rsid w:val="007F083B"/>
    <w:rsid w:val="007F5BE1"/>
    <w:rsid w:val="00801B40"/>
    <w:rsid w:val="008070D8"/>
    <w:rsid w:val="00810992"/>
    <w:rsid w:val="008269BF"/>
    <w:rsid w:val="008323C0"/>
    <w:rsid w:val="00832508"/>
    <w:rsid w:val="00835941"/>
    <w:rsid w:val="008452CF"/>
    <w:rsid w:val="008465A1"/>
    <w:rsid w:val="008549D2"/>
    <w:rsid w:val="00856B78"/>
    <w:rsid w:val="00856E84"/>
    <w:rsid w:val="00857A94"/>
    <w:rsid w:val="00862DFC"/>
    <w:rsid w:val="008643DC"/>
    <w:rsid w:val="008734F3"/>
    <w:rsid w:val="00874670"/>
    <w:rsid w:val="0087477D"/>
    <w:rsid w:val="00874B52"/>
    <w:rsid w:val="00883543"/>
    <w:rsid w:val="00883C07"/>
    <w:rsid w:val="00883EC7"/>
    <w:rsid w:val="008854A7"/>
    <w:rsid w:val="00885F4A"/>
    <w:rsid w:val="00887A19"/>
    <w:rsid w:val="00892502"/>
    <w:rsid w:val="00893636"/>
    <w:rsid w:val="00895192"/>
    <w:rsid w:val="008A02BD"/>
    <w:rsid w:val="008A0A6B"/>
    <w:rsid w:val="008A0F61"/>
    <w:rsid w:val="008A11F0"/>
    <w:rsid w:val="008A217B"/>
    <w:rsid w:val="008A57FE"/>
    <w:rsid w:val="008A6D57"/>
    <w:rsid w:val="008B3C85"/>
    <w:rsid w:val="008B597D"/>
    <w:rsid w:val="008C105C"/>
    <w:rsid w:val="008C424E"/>
    <w:rsid w:val="008C6185"/>
    <w:rsid w:val="008D0A5D"/>
    <w:rsid w:val="008D1101"/>
    <w:rsid w:val="008D4C47"/>
    <w:rsid w:val="008D7DE0"/>
    <w:rsid w:val="008E1CCF"/>
    <w:rsid w:val="008E5494"/>
    <w:rsid w:val="008F0539"/>
    <w:rsid w:val="008F1330"/>
    <w:rsid w:val="008F5088"/>
    <w:rsid w:val="008F59F9"/>
    <w:rsid w:val="00903D63"/>
    <w:rsid w:val="00905F93"/>
    <w:rsid w:val="00906DAF"/>
    <w:rsid w:val="00913EC0"/>
    <w:rsid w:val="00922CEB"/>
    <w:rsid w:val="009319BC"/>
    <w:rsid w:val="00932D8D"/>
    <w:rsid w:val="009344A4"/>
    <w:rsid w:val="00934587"/>
    <w:rsid w:val="009425E1"/>
    <w:rsid w:val="009440E8"/>
    <w:rsid w:val="00945F9D"/>
    <w:rsid w:val="009468BC"/>
    <w:rsid w:val="00947083"/>
    <w:rsid w:val="009472C0"/>
    <w:rsid w:val="00951A39"/>
    <w:rsid w:val="00953AA8"/>
    <w:rsid w:val="00963C94"/>
    <w:rsid w:val="00964E5C"/>
    <w:rsid w:val="00965FDA"/>
    <w:rsid w:val="009753AB"/>
    <w:rsid w:val="009769C2"/>
    <w:rsid w:val="00982A0A"/>
    <w:rsid w:val="00984F53"/>
    <w:rsid w:val="009905FE"/>
    <w:rsid w:val="0099362A"/>
    <w:rsid w:val="00994D35"/>
    <w:rsid w:val="009A2ADF"/>
    <w:rsid w:val="009A3ED3"/>
    <w:rsid w:val="009C3336"/>
    <w:rsid w:val="009C3617"/>
    <w:rsid w:val="009C5115"/>
    <w:rsid w:val="009D2D29"/>
    <w:rsid w:val="009D4F39"/>
    <w:rsid w:val="009F094D"/>
    <w:rsid w:val="009F3C76"/>
    <w:rsid w:val="009F6191"/>
    <w:rsid w:val="009F7DE0"/>
    <w:rsid w:val="00A00631"/>
    <w:rsid w:val="00A035CA"/>
    <w:rsid w:val="00A05C5A"/>
    <w:rsid w:val="00A0664A"/>
    <w:rsid w:val="00A072BD"/>
    <w:rsid w:val="00A10B00"/>
    <w:rsid w:val="00A12C36"/>
    <w:rsid w:val="00A201DF"/>
    <w:rsid w:val="00A2030D"/>
    <w:rsid w:val="00A21195"/>
    <w:rsid w:val="00A21BD4"/>
    <w:rsid w:val="00A22720"/>
    <w:rsid w:val="00A244BE"/>
    <w:rsid w:val="00A308C4"/>
    <w:rsid w:val="00A30CC5"/>
    <w:rsid w:val="00A32509"/>
    <w:rsid w:val="00A370E0"/>
    <w:rsid w:val="00A4208E"/>
    <w:rsid w:val="00A4487E"/>
    <w:rsid w:val="00A472A4"/>
    <w:rsid w:val="00A5240F"/>
    <w:rsid w:val="00A54AAC"/>
    <w:rsid w:val="00A5616F"/>
    <w:rsid w:val="00A561E6"/>
    <w:rsid w:val="00A563A2"/>
    <w:rsid w:val="00A63D23"/>
    <w:rsid w:val="00A645B8"/>
    <w:rsid w:val="00A66B7F"/>
    <w:rsid w:val="00A66E05"/>
    <w:rsid w:val="00A70811"/>
    <w:rsid w:val="00A73258"/>
    <w:rsid w:val="00A743AD"/>
    <w:rsid w:val="00A7481D"/>
    <w:rsid w:val="00A7552D"/>
    <w:rsid w:val="00A81075"/>
    <w:rsid w:val="00A96EB3"/>
    <w:rsid w:val="00AA1ECF"/>
    <w:rsid w:val="00AA2C0C"/>
    <w:rsid w:val="00AB4F5D"/>
    <w:rsid w:val="00AB6D63"/>
    <w:rsid w:val="00AC0F29"/>
    <w:rsid w:val="00AC384F"/>
    <w:rsid w:val="00AC5466"/>
    <w:rsid w:val="00AC6E6A"/>
    <w:rsid w:val="00AD266E"/>
    <w:rsid w:val="00AD4AFF"/>
    <w:rsid w:val="00AD752E"/>
    <w:rsid w:val="00AE4AC6"/>
    <w:rsid w:val="00AE4E92"/>
    <w:rsid w:val="00AE52EA"/>
    <w:rsid w:val="00AE7EE2"/>
    <w:rsid w:val="00AE7F8F"/>
    <w:rsid w:val="00AF1B3B"/>
    <w:rsid w:val="00AF2566"/>
    <w:rsid w:val="00AF696C"/>
    <w:rsid w:val="00B008A3"/>
    <w:rsid w:val="00B01970"/>
    <w:rsid w:val="00B02158"/>
    <w:rsid w:val="00B10471"/>
    <w:rsid w:val="00B204E1"/>
    <w:rsid w:val="00B22A27"/>
    <w:rsid w:val="00B231F2"/>
    <w:rsid w:val="00B244DB"/>
    <w:rsid w:val="00B25994"/>
    <w:rsid w:val="00B27D1B"/>
    <w:rsid w:val="00B30E90"/>
    <w:rsid w:val="00B31120"/>
    <w:rsid w:val="00B31EE0"/>
    <w:rsid w:val="00B34999"/>
    <w:rsid w:val="00B34C78"/>
    <w:rsid w:val="00B34FD0"/>
    <w:rsid w:val="00B37E0F"/>
    <w:rsid w:val="00B55E61"/>
    <w:rsid w:val="00B62FC1"/>
    <w:rsid w:val="00B65216"/>
    <w:rsid w:val="00B66F50"/>
    <w:rsid w:val="00B91705"/>
    <w:rsid w:val="00B94767"/>
    <w:rsid w:val="00B97F2E"/>
    <w:rsid w:val="00BA6B59"/>
    <w:rsid w:val="00BB2031"/>
    <w:rsid w:val="00BB30BF"/>
    <w:rsid w:val="00BB7AC7"/>
    <w:rsid w:val="00BC6A62"/>
    <w:rsid w:val="00BC73C4"/>
    <w:rsid w:val="00BD1E70"/>
    <w:rsid w:val="00BD62EE"/>
    <w:rsid w:val="00BE1CCD"/>
    <w:rsid w:val="00BE3B60"/>
    <w:rsid w:val="00BE74C9"/>
    <w:rsid w:val="00BE7651"/>
    <w:rsid w:val="00BF090D"/>
    <w:rsid w:val="00BF1B83"/>
    <w:rsid w:val="00BF22F3"/>
    <w:rsid w:val="00BF3E3B"/>
    <w:rsid w:val="00C01564"/>
    <w:rsid w:val="00C0210F"/>
    <w:rsid w:val="00C24944"/>
    <w:rsid w:val="00C2665A"/>
    <w:rsid w:val="00C302FD"/>
    <w:rsid w:val="00C3051B"/>
    <w:rsid w:val="00C32784"/>
    <w:rsid w:val="00C343E9"/>
    <w:rsid w:val="00C42E85"/>
    <w:rsid w:val="00C4339B"/>
    <w:rsid w:val="00C47B9D"/>
    <w:rsid w:val="00C500FA"/>
    <w:rsid w:val="00C511F3"/>
    <w:rsid w:val="00C52078"/>
    <w:rsid w:val="00C52321"/>
    <w:rsid w:val="00C529F0"/>
    <w:rsid w:val="00C52C90"/>
    <w:rsid w:val="00C552AF"/>
    <w:rsid w:val="00C56E98"/>
    <w:rsid w:val="00C62ACF"/>
    <w:rsid w:val="00C769D7"/>
    <w:rsid w:val="00C823D6"/>
    <w:rsid w:val="00C8633A"/>
    <w:rsid w:val="00C9013D"/>
    <w:rsid w:val="00C95C29"/>
    <w:rsid w:val="00C96062"/>
    <w:rsid w:val="00C97F8A"/>
    <w:rsid w:val="00CA066B"/>
    <w:rsid w:val="00CA48D8"/>
    <w:rsid w:val="00CA5571"/>
    <w:rsid w:val="00CA6405"/>
    <w:rsid w:val="00CB4B5F"/>
    <w:rsid w:val="00CC1010"/>
    <w:rsid w:val="00CC1265"/>
    <w:rsid w:val="00CC622A"/>
    <w:rsid w:val="00CD0A79"/>
    <w:rsid w:val="00CD2A36"/>
    <w:rsid w:val="00CD30B6"/>
    <w:rsid w:val="00CD77DC"/>
    <w:rsid w:val="00CE7F0A"/>
    <w:rsid w:val="00CF0129"/>
    <w:rsid w:val="00CF1A78"/>
    <w:rsid w:val="00CF335A"/>
    <w:rsid w:val="00CF49B8"/>
    <w:rsid w:val="00CF65A7"/>
    <w:rsid w:val="00D0425F"/>
    <w:rsid w:val="00D04E89"/>
    <w:rsid w:val="00D115A7"/>
    <w:rsid w:val="00D122B2"/>
    <w:rsid w:val="00D16BFA"/>
    <w:rsid w:val="00D1789D"/>
    <w:rsid w:val="00D17DC2"/>
    <w:rsid w:val="00D224F6"/>
    <w:rsid w:val="00D23C8F"/>
    <w:rsid w:val="00D23C93"/>
    <w:rsid w:val="00D2667E"/>
    <w:rsid w:val="00D36005"/>
    <w:rsid w:val="00D407F0"/>
    <w:rsid w:val="00D43985"/>
    <w:rsid w:val="00D44E3C"/>
    <w:rsid w:val="00D44F36"/>
    <w:rsid w:val="00D46DC8"/>
    <w:rsid w:val="00D46F09"/>
    <w:rsid w:val="00D51DB5"/>
    <w:rsid w:val="00D53101"/>
    <w:rsid w:val="00D53FC1"/>
    <w:rsid w:val="00D54857"/>
    <w:rsid w:val="00D57C0E"/>
    <w:rsid w:val="00D60952"/>
    <w:rsid w:val="00D652A6"/>
    <w:rsid w:val="00D6727D"/>
    <w:rsid w:val="00D67853"/>
    <w:rsid w:val="00D722E1"/>
    <w:rsid w:val="00D7343F"/>
    <w:rsid w:val="00D74D46"/>
    <w:rsid w:val="00D75BD8"/>
    <w:rsid w:val="00D773CE"/>
    <w:rsid w:val="00D77F2C"/>
    <w:rsid w:val="00D80A08"/>
    <w:rsid w:val="00D84B95"/>
    <w:rsid w:val="00D84ECE"/>
    <w:rsid w:val="00D86B2E"/>
    <w:rsid w:val="00D900E5"/>
    <w:rsid w:val="00D9161F"/>
    <w:rsid w:val="00D92DEA"/>
    <w:rsid w:val="00D9430B"/>
    <w:rsid w:val="00D946CD"/>
    <w:rsid w:val="00D953A6"/>
    <w:rsid w:val="00DA131F"/>
    <w:rsid w:val="00DA314C"/>
    <w:rsid w:val="00DA323A"/>
    <w:rsid w:val="00DB22DD"/>
    <w:rsid w:val="00DB29A0"/>
    <w:rsid w:val="00DB2E12"/>
    <w:rsid w:val="00DB6954"/>
    <w:rsid w:val="00DC51C4"/>
    <w:rsid w:val="00DD0433"/>
    <w:rsid w:val="00DD0BE3"/>
    <w:rsid w:val="00DD17DE"/>
    <w:rsid w:val="00DD2BD5"/>
    <w:rsid w:val="00DD56B8"/>
    <w:rsid w:val="00DE027A"/>
    <w:rsid w:val="00DE0BE1"/>
    <w:rsid w:val="00DE1985"/>
    <w:rsid w:val="00DE3100"/>
    <w:rsid w:val="00DE4513"/>
    <w:rsid w:val="00DE52EA"/>
    <w:rsid w:val="00DE5618"/>
    <w:rsid w:val="00DE7758"/>
    <w:rsid w:val="00DF4216"/>
    <w:rsid w:val="00DF5F16"/>
    <w:rsid w:val="00DF6582"/>
    <w:rsid w:val="00E0267D"/>
    <w:rsid w:val="00E02712"/>
    <w:rsid w:val="00E05246"/>
    <w:rsid w:val="00E074A3"/>
    <w:rsid w:val="00E1254D"/>
    <w:rsid w:val="00E1796A"/>
    <w:rsid w:val="00E20963"/>
    <w:rsid w:val="00E23581"/>
    <w:rsid w:val="00E24222"/>
    <w:rsid w:val="00E253AD"/>
    <w:rsid w:val="00E2688E"/>
    <w:rsid w:val="00E2756F"/>
    <w:rsid w:val="00E27B79"/>
    <w:rsid w:val="00E3287F"/>
    <w:rsid w:val="00E34565"/>
    <w:rsid w:val="00E34844"/>
    <w:rsid w:val="00E34DFB"/>
    <w:rsid w:val="00E37955"/>
    <w:rsid w:val="00E40FD7"/>
    <w:rsid w:val="00E43627"/>
    <w:rsid w:val="00E505B3"/>
    <w:rsid w:val="00E527F7"/>
    <w:rsid w:val="00E53ECF"/>
    <w:rsid w:val="00E56393"/>
    <w:rsid w:val="00E5762B"/>
    <w:rsid w:val="00E6039E"/>
    <w:rsid w:val="00E61464"/>
    <w:rsid w:val="00E65BD2"/>
    <w:rsid w:val="00E66080"/>
    <w:rsid w:val="00E70BB0"/>
    <w:rsid w:val="00E72073"/>
    <w:rsid w:val="00E73800"/>
    <w:rsid w:val="00E82411"/>
    <w:rsid w:val="00E9115F"/>
    <w:rsid w:val="00E9467F"/>
    <w:rsid w:val="00E96088"/>
    <w:rsid w:val="00EA1C53"/>
    <w:rsid w:val="00EA20BA"/>
    <w:rsid w:val="00EA6375"/>
    <w:rsid w:val="00EA6764"/>
    <w:rsid w:val="00EA75DE"/>
    <w:rsid w:val="00EB09DB"/>
    <w:rsid w:val="00EB11DC"/>
    <w:rsid w:val="00EB166C"/>
    <w:rsid w:val="00EB2E6C"/>
    <w:rsid w:val="00EB6843"/>
    <w:rsid w:val="00EB7281"/>
    <w:rsid w:val="00EC1543"/>
    <w:rsid w:val="00ED22EB"/>
    <w:rsid w:val="00ED6B2D"/>
    <w:rsid w:val="00EE2DE9"/>
    <w:rsid w:val="00EE3168"/>
    <w:rsid w:val="00EF01E3"/>
    <w:rsid w:val="00EF165F"/>
    <w:rsid w:val="00EF21B3"/>
    <w:rsid w:val="00EF4110"/>
    <w:rsid w:val="00EF7543"/>
    <w:rsid w:val="00EF77B4"/>
    <w:rsid w:val="00F006B3"/>
    <w:rsid w:val="00F05728"/>
    <w:rsid w:val="00F057BF"/>
    <w:rsid w:val="00F07FEB"/>
    <w:rsid w:val="00F1004A"/>
    <w:rsid w:val="00F15602"/>
    <w:rsid w:val="00F15DB1"/>
    <w:rsid w:val="00F17FF7"/>
    <w:rsid w:val="00F205DD"/>
    <w:rsid w:val="00F22D4C"/>
    <w:rsid w:val="00F23D23"/>
    <w:rsid w:val="00F276A7"/>
    <w:rsid w:val="00F30BCF"/>
    <w:rsid w:val="00F421EA"/>
    <w:rsid w:val="00F43DB0"/>
    <w:rsid w:val="00F457D2"/>
    <w:rsid w:val="00F473B6"/>
    <w:rsid w:val="00F50CC6"/>
    <w:rsid w:val="00F5125A"/>
    <w:rsid w:val="00F51667"/>
    <w:rsid w:val="00F51677"/>
    <w:rsid w:val="00F51CB9"/>
    <w:rsid w:val="00F556A5"/>
    <w:rsid w:val="00F57199"/>
    <w:rsid w:val="00F57C46"/>
    <w:rsid w:val="00F59055"/>
    <w:rsid w:val="00F60C20"/>
    <w:rsid w:val="00F62846"/>
    <w:rsid w:val="00F63323"/>
    <w:rsid w:val="00F64112"/>
    <w:rsid w:val="00F643C7"/>
    <w:rsid w:val="00F662BD"/>
    <w:rsid w:val="00F679E7"/>
    <w:rsid w:val="00F70107"/>
    <w:rsid w:val="00F706D9"/>
    <w:rsid w:val="00F708E3"/>
    <w:rsid w:val="00F71227"/>
    <w:rsid w:val="00F7493D"/>
    <w:rsid w:val="00F74D0A"/>
    <w:rsid w:val="00F75F0A"/>
    <w:rsid w:val="00F76232"/>
    <w:rsid w:val="00F77466"/>
    <w:rsid w:val="00F820F1"/>
    <w:rsid w:val="00F84DF7"/>
    <w:rsid w:val="00F85ADD"/>
    <w:rsid w:val="00F87832"/>
    <w:rsid w:val="00F91627"/>
    <w:rsid w:val="00F917C1"/>
    <w:rsid w:val="00F95DB5"/>
    <w:rsid w:val="00FA44AA"/>
    <w:rsid w:val="00FA783A"/>
    <w:rsid w:val="00FB0A8A"/>
    <w:rsid w:val="00FB0F0E"/>
    <w:rsid w:val="00FB1171"/>
    <w:rsid w:val="00FB1DE2"/>
    <w:rsid w:val="00FB2A28"/>
    <w:rsid w:val="00FB6FF9"/>
    <w:rsid w:val="00FC1E7C"/>
    <w:rsid w:val="00FC6AF6"/>
    <w:rsid w:val="00FC796E"/>
    <w:rsid w:val="00FC7D02"/>
    <w:rsid w:val="00FC7FB5"/>
    <w:rsid w:val="00FD2F56"/>
    <w:rsid w:val="00FD43F0"/>
    <w:rsid w:val="00FD4E45"/>
    <w:rsid w:val="00FD6742"/>
    <w:rsid w:val="00FE6BD0"/>
    <w:rsid w:val="00FF5F16"/>
    <w:rsid w:val="010C4232"/>
    <w:rsid w:val="0138BEC3"/>
    <w:rsid w:val="0146F90E"/>
    <w:rsid w:val="019AB34B"/>
    <w:rsid w:val="01A69798"/>
    <w:rsid w:val="01C85B89"/>
    <w:rsid w:val="01FC53D4"/>
    <w:rsid w:val="02654B72"/>
    <w:rsid w:val="0274840A"/>
    <w:rsid w:val="03257D7B"/>
    <w:rsid w:val="0333768C"/>
    <w:rsid w:val="0449C5EB"/>
    <w:rsid w:val="04DB17AA"/>
    <w:rsid w:val="05063BD9"/>
    <w:rsid w:val="06D363F7"/>
    <w:rsid w:val="074580A1"/>
    <w:rsid w:val="076210A6"/>
    <w:rsid w:val="07A51F5B"/>
    <w:rsid w:val="08D8716F"/>
    <w:rsid w:val="09375014"/>
    <w:rsid w:val="09F8EC6E"/>
    <w:rsid w:val="0A78AA42"/>
    <w:rsid w:val="0BE6A407"/>
    <w:rsid w:val="0C623FDB"/>
    <w:rsid w:val="0E060F2E"/>
    <w:rsid w:val="0F49C99B"/>
    <w:rsid w:val="0FCBCB05"/>
    <w:rsid w:val="0FD37257"/>
    <w:rsid w:val="0FD9FCA0"/>
    <w:rsid w:val="1098A4FD"/>
    <w:rsid w:val="118F58E0"/>
    <w:rsid w:val="11BCF4DB"/>
    <w:rsid w:val="12145DCE"/>
    <w:rsid w:val="1220ED6F"/>
    <w:rsid w:val="12214F26"/>
    <w:rsid w:val="1287A24B"/>
    <w:rsid w:val="12D078A6"/>
    <w:rsid w:val="1512288D"/>
    <w:rsid w:val="1625874E"/>
    <w:rsid w:val="165575AF"/>
    <w:rsid w:val="16C4A0C2"/>
    <w:rsid w:val="1705227E"/>
    <w:rsid w:val="17550976"/>
    <w:rsid w:val="177ACDAC"/>
    <w:rsid w:val="17DE7D5E"/>
    <w:rsid w:val="186393D8"/>
    <w:rsid w:val="186CC0C0"/>
    <w:rsid w:val="18FE6090"/>
    <w:rsid w:val="190CC81D"/>
    <w:rsid w:val="196E6F14"/>
    <w:rsid w:val="1A90D1B4"/>
    <w:rsid w:val="1ABD7795"/>
    <w:rsid w:val="1ABDB6D3"/>
    <w:rsid w:val="1B373B21"/>
    <w:rsid w:val="1B7BEA14"/>
    <w:rsid w:val="1CE2EAD6"/>
    <w:rsid w:val="1D819A40"/>
    <w:rsid w:val="1D9BD58E"/>
    <w:rsid w:val="1DBCDC58"/>
    <w:rsid w:val="1ED475CA"/>
    <w:rsid w:val="1F192F8B"/>
    <w:rsid w:val="1F7C64C8"/>
    <w:rsid w:val="208AD8BB"/>
    <w:rsid w:val="20A16113"/>
    <w:rsid w:val="20B9FF77"/>
    <w:rsid w:val="213C2F45"/>
    <w:rsid w:val="225B1791"/>
    <w:rsid w:val="2286C5FF"/>
    <w:rsid w:val="22E5AF1C"/>
    <w:rsid w:val="23AB35D7"/>
    <w:rsid w:val="2427A69F"/>
    <w:rsid w:val="247535A1"/>
    <w:rsid w:val="249D013F"/>
    <w:rsid w:val="24B7009A"/>
    <w:rsid w:val="250AAC74"/>
    <w:rsid w:val="252CCA87"/>
    <w:rsid w:val="25836C6E"/>
    <w:rsid w:val="260FFAEE"/>
    <w:rsid w:val="26407A80"/>
    <w:rsid w:val="26A3D079"/>
    <w:rsid w:val="275C43DD"/>
    <w:rsid w:val="27623A85"/>
    <w:rsid w:val="27F2B57D"/>
    <w:rsid w:val="29207C53"/>
    <w:rsid w:val="294F7B6C"/>
    <w:rsid w:val="2AC0E261"/>
    <w:rsid w:val="2B2813B8"/>
    <w:rsid w:val="2C01EE30"/>
    <w:rsid w:val="2C303230"/>
    <w:rsid w:val="2DD20DA5"/>
    <w:rsid w:val="2E2E957B"/>
    <w:rsid w:val="2E6F166B"/>
    <w:rsid w:val="2EBD3E1E"/>
    <w:rsid w:val="2F0DA542"/>
    <w:rsid w:val="2F4A94F6"/>
    <w:rsid w:val="2F71F289"/>
    <w:rsid w:val="3025BE6E"/>
    <w:rsid w:val="30526C92"/>
    <w:rsid w:val="30D6B581"/>
    <w:rsid w:val="30E6AF2D"/>
    <w:rsid w:val="31431A4C"/>
    <w:rsid w:val="31BD09AF"/>
    <w:rsid w:val="31C28A49"/>
    <w:rsid w:val="3285D0DE"/>
    <w:rsid w:val="32A49336"/>
    <w:rsid w:val="32EBDAF9"/>
    <w:rsid w:val="34276B6A"/>
    <w:rsid w:val="346200CD"/>
    <w:rsid w:val="347726D0"/>
    <w:rsid w:val="34AC3A62"/>
    <w:rsid w:val="35D6A90E"/>
    <w:rsid w:val="365D7620"/>
    <w:rsid w:val="376D1FD5"/>
    <w:rsid w:val="37BB32DE"/>
    <w:rsid w:val="385A73D6"/>
    <w:rsid w:val="38D0D407"/>
    <w:rsid w:val="39219310"/>
    <w:rsid w:val="39418772"/>
    <w:rsid w:val="398393C7"/>
    <w:rsid w:val="3AC018A9"/>
    <w:rsid w:val="3B4EE891"/>
    <w:rsid w:val="3BD348DA"/>
    <w:rsid w:val="3C14825C"/>
    <w:rsid w:val="3C46CEB1"/>
    <w:rsid w:val="3CD447F4"/>
    <w:rsid w:val="3CDB7ACB"/>
    <w:rsid w:val="3D0639B4"/>
    <w:rsid w:val="3D99E116"/>
    <w:rsid w:val="3DCDBDDB"/>
    <w:rsid w:val="3DE97C23"/>
    <w:rsid w:val="3E141A1F"/>
    <w:rsid w:val="3E8E1170"/>
    <w:rsid w:val="3ECF8D92"/>
    <w:rsid w:val="3ED8393D"/>
    <w:rsid w:val="3F0262F8"/>
    <w:rsid w:val="3F2E9012"/>
    <w:rsid w:val="3F4C67A1"/>
    <w:rsid w:val="3F7D524E"/>
    <w:rsid w:val="3F8BE0EA"/>
    <w:rsid w:val="3FF2D294"/>
    <w:rsid w:val="4031672D"/>
    <w:rsid w:val="41472324"/>
    <w:rsid w:val="41911F7A"/>
    <w:rsid w:val="41A4DA06"/>
    <w:rsid w:val="422B9212"/>
    <w:rsid w:val="4379BF73"/>
    <w:rsid w:val="443DF979"/>
    <w:rsid w:val="445CDFB3"/>
    <w:rsid w:val="447AAFAA"/>
    <w:rsid w:val="44A0A21C"/>
    <w:rsid w:val="44C440E1"/>
    <w:rsid w:val="44DC88E0"/>
    <w:rsid w:val="45BDA06D"/>
    <w:rsid w:val="45C56E50"/>
    <w:rsid w:val="46D17728"/>
    <w:rsid w:val="48579577"/>
    <w:rsid w:val="48874CED"/>
    <w:rsid w:val="4888EDD3"/>
    <w:rsid w:val="4986F57D"/>
    <w:rsid w:val="4B9425D4"/>
    <w:rsid w:val="4BB9BEE6"/>
    <w:rsid w:val="4C041254"/>
    <w:rsid w:val="4C0EC0C2"/>
    <w:rsid w:val="4DE61C05"/>
    <w:rsid w:val="4E28E05F"/>
    <w:rsid w:val="4FC8FE71"/>
    <w:rsid w:val="4FFE5247"/>
    <w:rsid w:val="50B0B38E"/>
    <w:rsid w:val="50E4C49F"/>
    <w:rsid w:val="5110A084"/>
    <w:rsid w:val="518BAE28"/>
    <w:rsid w:val="51A8A20B"/>
    <w:rsid w:val="51D17EDE"/>
    <w:rsid w:val="51E4F609"/>
    <w:rsid w:val="522A4E35"/>
    <w:rsid w:val="5238FEC2"/>
    <w:rsid w:val="52481679"/>
    <w:rsid w:val="536E1A65"/>
    <w:rsid w:val="53EC39DB"/>
    <w:rsid w:val="5462A6B0"/>
    <w:rsid w:val="548EC83C"/>
    <w:rsid w:val="54A8637E"/>
    <w:rsid w:val="54BF7550"/>
    <w:rsid w:val="55337C46"/>
    <w:rsid w:val="55E9669B"/>
    <w:rsid w:val="560863E8"/>
    <w:rsid w:val="57C2E60F"/>
    <w:rsid w:val="580ABEFE"/>
    <w:rsid w:val="58102434"/>
    <w:rsid w:val="58382EE3"/>
    <w:rsid w:val="58714933"/>
    <w:rsid w:val="58E5E1BF"/>
    <w:rsid w:val="5903E18E"/>
    <w:rsid w:val="59865E34"/>
    <w:rsid w:val="5A145DCC"/>
    <w:rsid w:val="5AF4468D"/>
    <w:rsid w:val="5BB0396F"/>
    <w:rsid w:val="5CC38A66"/>
    <w:rsid w:val="5CE1E3A1"/>
    <w:rsid w:val="5DB0364A"/>
    <w:rsid w:val="5E1A10B9"/>
    <w:rsid w:val="5E58F659"/>
    <w:rsid w:val="5F033AC2"/>
    <w:rsid w:val="5F125E84"/>
    <w:rsid w:val="5F26B4EC"/>
    <w:rsid w:val="5F31336B"/>
    <w:rsid w:val="5F8598D4"/>
    <w:rsid w:val="5FDB9A39"/>
    <w:rsid w:val="6013A1C8"/>
    <w:rsid w:val="61002733"/>
    <w:rsid w:val="6182593A"/>
    <w:rsid w:val="6193C8E4"/>
    <w:rsid w:val="61C9EFB9"/>
    <w:rsid w:val="624A3C10"/>
    <w:rsid w:val="625D9854"/>
    <w:rsid w:val="62C5D115"/>
    <w:rsid w:val="6325A6FB"/>
    <w:rsid w:val="636B38D1"/>
    <w:rsid w:val="63C7EA83"/>
    <w:rsid w:val="645916C3"/>
    <w:rsid w:val="64621EB4"/>
    <w:rsid w:val="6684B3ED"/>
    <w:rsid w:val="66A6F9E0"/>
    <w:rsid w:val="6757CD79"/>
    <w:rsid w:val="6954B47D"/>
    <w:rsid w:val="69FCC4E6"/>
    <w:rsid w:val="6A3731E3"/>
    <w:rsid w:val="6A3DC95A"/>
    <w:rsid w:val="6ABD282B"/>
    <w:rsid w:val="6AF2963F"/>
    <w:rsid w:val="6B473ABD"/>
    <w:rsid w:val="6BE5D56E"/>
    <w:rsid w:val="6CC32257"/>
    <w:rsid w:val="6CD5DE04"/>
    <w:rsid w:val="6D02ED4F"/>
    <w:rsid w:val="6D3447C6"/>
    <w:rsid w:val="6DCCF5B5"/>
    <w:rsid w:val="6DF5021A"/>
    <w:rsid w:val="6E5A9BA2"/>
    <w:rsid w:val="6E6DFA87"/>
    <w:rsid w:val="6F6903BF"/>
    <w:rsid w:val="70383DE2"/>
    <w:rsid w:val="715D489C"/>
    <w:rsid w:val="717B41E9"/>
    <w:rsid w:val="71CB4EAC"/>
    <w:rsid w:val="7202C961"/>
    <w:rsid w:val="7256F4E8"/>
    <w:rsid w:val="72C65CBB"/>
    <w:rsid w:val="732DAB95"/>
    <w:rsid w:val="74766FBF"/>
    <w:rsid w:val="74BCBF7D"/>
    <w:rsid w:val="756F3DDA"/>
    <w:rsid w:val="75AC211B"/>
    <w:rsid w:val="763B0470"/>
    <w:rsid w:val="77A60B2A"/>
    <w:rsid w:val="783AC453"/>
    <w:rsid w:val="78E89608"/>
    <w:rsid w:val="78FD7CB3"/>
    <w:rsid w:val="79B83D63"/>
    <w:rsid w:val="7A909888"/>
    <w:rsid w:val="7AC47143"/>
    <w:rsid w:val="7B1B766E"/>
    <w:rsid w:val="7B5E8DE6"/>
    <w:rsid w:val="7B782E02"/>
    <w:rsid w:val="7B7E7C5E"/>
    <w:rsid w:val="7BDD4C02"/>
    <w:rsid w:val="7C02039A"/>
    <w:rsid w:val="7C1A79F4"/>
    <w:rsid w:val="7D1CF7B5"/>
    <w:rsid w:val="7DA18E0E"/>
    <w:rsid w:val="7DDAE292"/>
    <w:rsid w:val="7E39C8CE"/>
    <w:rsid w:val="7F963A63"/>
    <w:rsid w:val="7FBA5E92"/>
    <w:rsid w:val="7FEE1CC5"/>
    <w:rsid w:val="7FFE9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2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4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3E3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1F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36"/>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paragraph" w:styleId="ListParagraph">
    <w:name w:val="List Paragraph"/>
    <w:basedOn w:val="Normal"/>
    <w:uiPriority w:val="34"/>
    <w:qFormat/>
    <w:rsid w:val="00591D4B"/>
    <w:pPr>
      <w:ind w:left="720"/>
      <w:contextualSpacing/>
    </w:pPr>
  </w:style>
  <w:style w:type="character" w:styleId="Hyperlink">
    <w:name w:val="Hyperlink"/>
    <w:basedOn w:val="DefaultParagraphFont"/>
    <w:uiPriority w:val="99"/>
    <w:unhideWhenUsed/>
    <w:rsid w:val="00DC51C4"/>
    <w:rPr>
      <w:strike w:val="0"/>
      <w:dstrike w:val="0"/>
      <w:color w:val="336A90"/>
      <w:u w:val="none"/>
      <w:effect w:val="none"/>
    </w:rPr>
  </w:style>
  <w:style w:type="character" w:styleId="Strong">
    <w:name w:val="Strong"/>
    <w:basedOn w:val="DefaultParagraphFont"/>
    <w:uiPriority w:val="22"/>
    <w:qFormat/>
    <w:rsid w:val="00DC51C4"/>
    <w:rPr>
      <w:b/>
      <w:bCs/>
    </w:rPr>
  </w:style>
  <w:style w:type="paragraph" w:styleId="NormalWeb">
    <w:name w:val="Normal (Web)"/>
    <w:basedOn w:val="Normal"/>
    <w:uiPriority w:val="99"/>
    <w:unhideWhenUsed/>
    <w:rsid w:val="00DC51C4"/>
    <w:pPr>
      <w:spacing w:after="150"/>
    </w:pPr>
  </w:style>
  <w:style w:type="character" w:customStyle="1" w:styleId="Heading3Char">
    <w:name w:val="Heading 3 Char"/>
    <w:basedOn w:val="DefaultParagraphFont"/>
    <w:link w:val="Heading3"/>
    <w:uiPriority w:val="9"/>
    <w:rsid w:val="00BF3E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F7746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C1F4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30E90"/>
    <w:pPr>
      <w:tabs>
        <w:tab w:val="center" w:pos="4680"/>
        <w:tab w:val="right" w:pos="9360"/>
      </w:tabs>
    </w:pPr>
  </w:style>
  <w:style w:type="character" w:customStyle="1" w:styleId="HeaderChar">
    <w:name w:val="Header Char"/>
    <w:basedOn w:val="DefaultParagraphFont"/>
    <w:link w:val="Header"/>
    <w:uiPriority w:val="99"/>
    <w:rsid w:val="00B30E90"/>
  </w:style>
  <w:style w:type="paragraph" w:styleId="Footer">
    <w:name w:val="footer"/>
    <w:basedOn w:val="Normal"/>
    <w:link w:val="FooterChar"/>
    <w:uiPriority w:val="99"/>
    <w:unhideWhenUsed/>
    <w:rsid w:val="00B30E90"/>
    <w:pPr>
      <w:tabs>
        <w:tab w:val="center" w:pos="4680"/>
        <w:tab w:val="right" w:pos="9360"/>
      </w:tabs>
    </w:pPr>
  </w:style>
  <w:style w:type="character" w:customStyle="1" w:styleId="FooterChar">
    <w:name w:val="Footer Char"/>
    <w:basedOn w:val="DefaultParagraphFont"/>
    <w:link w:val="Footer"/>
    <w:uiPriority w:val="99"/>
    <w:rsid w:val="00B30E90"/>
  </w:style>
  <w:style w:type="character" w:customStyle="1" w:styleId="Heading1Char">
    <w:name w:val="Heading 1 Char"/>
    <w:basedOn w:val="DefaultParagraphFont"/>
    <w:link w:val="Heading1"/>
    <w:uiPriority w:val="9"/>
    <w:rsid w:val="00D92D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7307"/>
    <w:rPr>
      <w:rFonts w:ascii="Tahoma" w:hAnsi="Tahoma" w:cs="Tahoma"/>
      <w:sz w:val="16"/>
      <w:szCs w:val="16"/>
    </w:rPr>
  </w:style>
  <w:style w:type="character" w:customStyle="1" w:styleId="BalloonTextChar">
    <w:name w:val="Balloon Text Char"/>
    <w:basedOn w:val="DefaultParagraphFont"/>
    <w:link w:val="BalloonText"/>
    <w:uiPriority w:val="99"/>
    <w:semiHidden/>
    <w:rsid w:val="002E7307"/>
    <w:rPr>
      <w:rFonts w:ascii="Tahoma" w:hAnsi="Tahoma" w:cs="Tahoma"/>
      <w:sz w:val="16"/>
      <w:szCs w:val="16"/>
    </w:rPr>
  </w:style>
  <w:style w:type="character" w:styleId="Emphasis">
    <w:name w:val="Emphasis"/>
    <w:basedOn w:val="DefaultParagraphFont"/>
    <w:uiPriority w:val="20"/>
    <w:qFormat/>
    <w:rsid w:val="00267F4E"/>
    <w:rPr>
      <w:i/>
      <w:iCs/>
    </w:rPr>
  </w:style>
  <w:style w:type="table" w:styleId="TableGrid">
    <w:name w:val="Table Grid"/>
    <w:basedOn w:val="TableNormal"/>
    <w:uiPriority w:val="59"/>
    <w:rsid w:val="000B4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21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1313"/>
    <w:rPr>
      <w:rFonts w:asciiTheme="majorHAnsi" w:eastAsiaTheme="majorEastAsia" w:hAnsiTheme="majorHAnsi" w:cstheme="majorBidi"/>
      <w:color w:val="17365D" w:themeColor="text2" w:themeShade="BF"/>
      <w:spacing w:val="5"/>
      <w:kern w:val="28"/>
      <w:sz w:val="52"/>
      <w:szCs w:val="52"/>
    </w:rPr>
  </w:style>
  <w:style w:type="paragraph" w:customStyle="1" w:styleId="msotagline">
    <w:name w:val="msotagline"/>
    <w:rsid w:val="00121313"/>
    <w:pPr>
      <w:spacing w:after="0" w:line="240" w:lineRule="auto"/>
    </w:pPr>
    <w:rPr>
      <w:rFonts w:ascii="Century Schoolbook" w:eastAsia="Times New Roman" w:hAnsi="Century Schoolbook" w:cs="Times New Roman"/>
      <w:i/>
      <w:iCs/>
      <w:color w:val="04617B"/>
      <w:kern w:val="28"/>
      <w14:ligatures w14:val="standard"/>
      <w14:cntxtAlts/>
    </w:rPr>
  </w:style>
  <w:style w:type="character" w:customStyle="1" w:styleId="apple-converted-space">
    <w:name w:val="apple-converted-space"/>
    <w:basedOn w:val="DefaultParagraphFont"/>
    <w:rsid w:val="003D0A9E"/>
  </w:style>
  <w:style w:type="paragraph" w:customStyle="1" w:styleId="feature-text">
    <w:name w:val="feature-text"/>
    <w:basedOn w:val="Normal"/>
    <w:rsid w:val="00FC7FB5"/>
    <w:pPr>
      <w:spacing w:before="100" w:beforeAutospacing="1" w:after="100" w:afterAutospacing="1"/>
    </w:pPr>
  </w:style>
  <w:style w:type="character" w:styleId="CommentReference">
    <w:name w:val="annotation reference"/>
    <w:basedOn w:val="DefaultParagraphFont"/>
    <w:uiPriority w:val="99"/>
    <w:semiHidden/>
    <w:unhideWhenUsed/>
    <w:rsid w:val="00E253AD"/>
    <w:rPr>
      <w:sz w:val="16"/>
      <w:szCs w:val="16"/>
    </w:rPr>
  </w:style>
  <w:style w:type="paragraph" w:styleId="CommentText">
    <w:name w:val="annotation text"/>
    <w:basedOn w:val="Normal"/>
    <w:link w:val="CommentTextChar"/>
    <w:uiPriority w:val="99"/>
    <w:semiHidden/>
    <w:unhideWhenUsed/>
    <w:rsid w:val="00E253AD"/>
    <w:rPr>
      <w:sz w:val="20"/>
      <w:szCs w:val="20"/>
    </w:rPr>
  </w:style>
  <w:style w:type="character" w:customStyle="1" w:styleId="CommentTextChar">
    <w:name w:val="Comment Text Char"/>
    <w:basedOn w:val="DefaultParagraphFont"/>
    <w:link w:val="CommentText"/>
    <w:uiPriority w:val="99"/>
    <w:semiHidden/>
    <w:rsid w:val="00E25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3AD"/>
    <w:rPr>
      <w:b/>
      <w:bCs/>
    </w:rPr>
  </w:style>
  <w:style w:type="character" w:customStyle="1" w:styleId="CommentSubjectChar">
    <w:name w:val="Comment Subject Char"/>
    <w:basedOn w:val="CommentTextChar"/>
    <w:link w:val="CommentSubject"/>
    <w:uiPriority w:val="99"/>
    <w:semiHidden/>
    <w:rsid w:val="00E253AD"/>
    <w:rPr>
      <w:rFonts w:ascii="Times New Roman" w:eastAsia="Times New Roman" w:hAnsi="Times New Roman" w:cs="Times New Roman"/>
      <w:b/>
      <w:bCs/>
      <w:sz w:val="20"/>
      <w:szCs w:val="20"/>
    </w:rPr>
  </w:style>
  <w:style w:type="paragraph" w:styleId="Revision">
    <w:name w:val="Revision"/>
    <w:hidden/>
    <w:uiPriority w:val="99"/>
    <w:semiHidden/>
    <w:rsid w:val="00E61464"/>
    <w:pPr>
      <w:spacing w:after="0" w:line="240" w:lineRule="auto"/>
    </w:pPr>
    <w:rPr>
      <w:rFonts w:ascii="Times New Roman" w:eastAsia="Times New Roman" w:hAnsi="Times New Roman" w:cs="Times New Roman"/>
      <w:sz w:val="24"/>
      <w:szCs w:val="24"/>
    </w:rPr>
  </w:style>
  <w:style w:type="character" w:customStyle="1" w:styleId="w8qarf">
    <w:name w:val="w8qarf"/>
    <w:basedOn w:val="DefaultParagraphFont"/>
    <w:rsid w:val="006D570A"/>
  </w:style>
  <w:style w:type="character" w:customStyle="1" w:styleId="lrzxr">
    <w:name w:val="lrzxr"/>
    <w:basedOn w:val="DefaultParagraphFont"/>
    <w:rsid w:val="006D570A"/>
  </w:style>
  <w:style w:type="character" w:customStyle="1" w:styleId="e24kjd">
    <w:name w:val="e24kjd"/>
    <w:basedOn w:val="DefaultParagraphFont"/>
    <w:rsid w:val="00210EEA"/>
  </w:style>
  <w:style w:type="character" w:styleId="FollowedHyperlink">
    <w:name w:val="FollowedHyperlink"/>
    <w:basedOn w:val="DefaultParagraphFont"/>
    <w:uiPriority w:val="99"/>
    <w:semiHidden/>
    <w:unhideWhenUsed/>
    <w:rsid w:val="00C47B9D"/>
    <w:rPr>
      <w:color w:val="800080" w:themeColor="followedHyperlink"/>
      <w:u w:val="single"/>
    </w:rPr>
  </w:style>
  <w:style w:type="paragraph" w:styleId="FootnoteText">
    <w:name w:val="footnote text"/>
    <w:basedOn w:val="Normal"/>
    <w:link w:val="FootnoteTextChar"/>
    <w:uiPriority w:val="99"/>
    <w:semiHidden/>
    <w:unhideWhenUsed/>
    <w:rsid w:val="006738A4"/>
    <w:rPr>
      <w:sz w:val="20"/>
      <w:szCs w:val="20"/>
    </w:rPr>
  </w:style>
  <w:style w:type="character" w:customStyle="1" w:styleId="FootnoteTextChar">
    <w:name w:val="Footnote Text Char"/>
    <w:basedOn w:val="DefaultParagraphFont"/>
    <w:link w:val="FootnoteText"/>
    <w:uiPriority w:val="99"/>
    <w:semiHidden/>
    <w:rsid w:val="006738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38A4"/>
    <w:rPr>
      <w:vertAlign w:val="superscript"/>
    </w:rPr>
  </w:style>
  <w:style w:type="character" w:customStyle="1" w:styleId="UnresolvedMention1">
    <w:name w:val="Unresolved Mention1"/>
    <w:basedOn w:val="DefaultParagraphFont"/>
    <w:uiPriority w:val="99"/>
    <w:semiHidden/>
    <w:unhideWhenUsed/>
    <w:rsid w:val="001725E7"/>
    <w:rPr>
      <w:color w:val="605E5C"/>
      <w:shd w:val="clear" w:color="auto" w:fill="E1DFDD"/>
    </w:rPr>
  </w:style>
  <w:style w:type="character" w:customStyle="1" w:styleId="UnresolvedMention2">
    <w:name w:val="Unresolved Mention2"/>
    <w:basedOn w:val="DefaultParagraphFont"/>
    <w:uiPriority w:val="99"/>
    <w:semiHidden/>
    <w:unhideWhenUsed/>
    <w:rsid w:val="004C35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2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4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3E3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1F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36"/>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paragraph" w:styleId="ListParagraph">
    <w:name w:val="List Paragraph"/>
    <w:basedOn w:val="Normal"/>
    <w:uiPriority w:val="34"/>
    <w:qFormat/>
    <w:rsid w:val="00591D4B"/>
    <w:pPr>
      <w:ind w:left="720"/>
      <w:contextualSpacing/>
    </w:pPr>
  </w:style>
  <w:style w:type="character" w:styleId="Hyperlink">
    <w:name w:val="Hyperlink"/>
    <w:basedOn w:val="DefaultParagraphFont"/>
    <w:uiPriority w:val="99"/>
    <w:unhideWhenUsed/>
    <w:rsid w:val="00DC51C4"/>
    <w:rPr>
      <w:strike w:val="0"/>
      <w:dstrike w:val="0"/>
      <w:color w:val="336A90"/>
      <w:u w:val="none"/>
      <w:effect w:val="none"/>
    </w:rPr>
  </w:style>
  <w:style w:type="character" w:styleId="Strong">
    <w:name w:val="Strong"/>
    <w:basedOn w:val="DefaultParagraphFont"/>
    <w:uiPriority w:val="22"/>
    <w:qFormat/>
    <w:rsid w:val="00DC51C4"/>
    <w:rPr>
      <w:b/>
      <w:bCs/>
    </w:rPr>
  </w:style>
  <w:style w:type="paragraph" w:styleId="NormalWeb">
    <w:name w:val="Normal (Web)"/>
    <w:basedOn w:val="Normal"/>
    <w:uiPriority w:val="99"/>
    <w:unhideWhenUsed/>
    <w:rsid w:val="00DC51C4"/>
    <w:pPr>
      <w:spacing w:after="150"/>
    </w:pPr>
  </w:style>
  <w:style w:type="character" w:customStyle="1" w:styleId="Heading3Char">
    <w:name w:val="Heading 3 Char"/>
    <w:basedOn w:val="DefaultParagraphFont"/>
    <w:link w:val="Heading3"/>
    <w:uiPriority w:val="9"/>
    <w:rsid w:val="00BF3E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F7746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C1F4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30E90"/>
    <w:pPr>
      <w:tabs>
        <w:tab w:val="center" w:pos="4680"/>
        <w:tab w:val="right" w:pos="9360"/>
      </w:tabs>
    </w:pPr>
  </w:style>
  <w:style w:type="character" w:customStyle="1" w:styleId="HeaderChar">
    <w:name w:val="Header Char"/>
    <w:basedOn w:val="DefaultParagraphFont"/>
    <w:link w:val="Header"/>
    <w:uiPriority w:val="99"/>
    <w:rsid w:val="00B30E90"/>
  </w:style>
  <w:style w:type="paragraph" w:styleId="Footer">
    <w:name w:val="footer"/>
    <w:basedOn w:val="Normal"/>
    <w:link w:val="FooterChar"/>
    <w:uiPriority w:val="99"/>
    <w:unhideWhenUsed/>
    <w:rsid w:val="00B30E90"/>
    <w:pPr>
      <w:tabs>
        <w:tab w:val="center" w:pos="4680"/>
        <w:tab w:val="right" w:pos="9360"/>
      </w:tabs>
    </w:pPr>
  </w:style>
  <w:style w:type="character" w:customStyle="1" w:styleId="FooterChar">
    <w:name w:val="Footer Char"/>
    <w:basedOn w:val="DefaultParagraphFont"/>
    <w:link w:val="Footer"/>
    <w:uiPriority w:val="99"/>
    <w:rsid w:val="00B30E90"/>
  </w:style>
  <w:style w:type="character" w:customStyle="1" w:styleId="Heading1Char">
    <w:name w:val="Heading 1 Char"/>
    <w:basedOn w:val="DefaultParagraphFont"/>
    <w:link w:val="Heading1"/>
    <w:uiPriority w:val="9"/>
    <w:rsid w:val="00D92D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7307"/>
    <w:rPr>
      <w:rFonts w:ascii="Tahoma" w:hAnsi="Tahoma" w:cs="Tahoma"/>
      <w:sz w:val="16"/>
      <w:szCs w:val="16"/>
    </w:rPr>
  </w:style>
  <w:style w:type="character" w:customStyle="1" w:styleId="BalloonTextChar">
    <w:name w:val="Balloon Text Char"/>
    <w:basedOn w:val="DefaultParagraphFont"/>
    <w:link w:val="BalloonText"/>
    <w:uiPriority w:val="99"/>
    <w:semiHidden/>
    <w:rsid w:val="002E7307"/>
    <w:rPr>
      <w:rFonts w:ascii="Tahoma" w:hAnsi="Tahoma" w:cs="Tahoma"/>
      <w:sz w:val="16"/>
      <w:szCs w:val="16"/>
    </w:rPr>
  </w:style>
  <w:style w:type="character" w:styleId="Emphasis">
    <w:name w:val="Emphasis"/>
    <w:basedOn w:val="DefaultParagraphFont"/>
    <w:uiPriority w:val="20"/>
    <w:qFormat/>
    <w:rsid w:val="00267F4E"/>
    <w:rPr>
      <w:i/>
      <w:iCs/>
    </w:rPr>
  </w:style>
  <w:style w:type="table" w:styleId="TableGrid">
    <w:name w:val="Table Grid"/>
    <w:basedOn w:val="TableNormal"/>
    <w:uiPriority w:val="59"/>
    <w:rsid w:val="000B4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21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1313"/>
    <w:rPr>
      <w:rFonts w:asciiTheme="majorHAnsi" w:eastAsiaTheme="majorEastAsia" w:hAnsiTheme="majorHAnsi" w:cstheme="majorBidi"/>
      <w:color w:val="17365D" w:themeColor="text2" w:themeShade="BF"/>
      <w:spacing w:val="5"/>
      <w:kern w:val="28"/>
      <w:sz w:val="52"/>
      <w:szCs w:val="52"/>
    </w:rPr>
  </w:style>
  <w:style w:type="paragraph" w:customStyle="1" w:styleId="msotagline">
    <w:name w:val="msotagline"/>
    <w:rsid w:val="00121313"/>
    <w:pPr>
      <w:spacing w:after="0" w:line="240" w:lineRule="auto"/>
    </w:pPr>
    <w:rPr>
      <w:rFonts w:ascii="Century Schoolbook" w:eastAsia="Times New Roman" w:hAnsi="Century Schoolbook" w:cs="Times New Roman"/>
      <w:i/>
      <w:iCs/>
      <w:color w:val="04617B"/>
      <w:kern w:val="28"/>
      <w14:ligatures w14:val="standard"/>
      <w14:cntxtAlts/>
    </w:rPr>
  </w:style>
  <w:style w:type="character" w:customStyle="1" w:styleId="apple-converted-space">
    <w:name w:val="apple-converted-space"/>
    <w:basedOn w:val="DefaultParagraphFont"/>
    <w:rsid w:val="003D0A9E"/>
  </w:style>
  <w:style w:type="paragraph" w:customStyle="1" w:styleId="feature-text">
    <w:name w:val="feature-text"/>
    <w:basedOn w:val="Normal"/>
    <w:rsid w:val="00FC7FB5"/>
    <w:pPr>
      <w:spacing w:before="100" w:beforeAutospacing="1" w:after="100" w:afterAutospacing="1"/>
    </w:pPr>
  </w:style>
  <w:style w:type="character" w:styleId="CommentReference">
    <w:name w:val="annotation reference"/>
    <w:basedOn w:val="DefaultParagraphFont"/>
    <w:uiPriority w:val="99"/>
    <w:semiHidden/>
    <w:unhideWhenUsed/>
    <w:rsid w:val="00E253AD"/>
    <w:rPr>
      <w:sz w:val="16"/>
      <w:szCs w:val="16"/>
    </w:rPr>
  </w:style>
  <w:style w:type="paragraph" w:styleId="CommentText">
    <w:name w:val="annotation text"/>
    <w:basedOn w:val="Normal"/>
    <w:link w:val="CommentTextChar"/>
    <w:uiPriority w:val="99"/>
    <w:semiHidden/>
    <w:unhideWhenUsed/>
    <w:rsid w:val="00E253AD"/>
    <w:rPr>
      <w:sz w:val="20"/>
      <w:szCs w:val="20"/>
    </w:rPr>
  </w:style>
  <w:style w:type="character" w:customStyle="1" w:styleId="CommentTextChar">
    <w:name w:val="Comment Text Char"/>
    <w:basedOn w:val="DefaultParagraphFont"/>
    <w:link w:val="CommentText"/>
    <w:uiPriority w:val="99"/>
    <w:semiHidden/>
    <w:rsid w:val="00E25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3AD"/>
    <w:rPr>
      <w:b/>
      <w:bCs/>
    </w:rPr>
  </w:style>
  <w:style w:type="character" w:customStyle="1" w:styleId="CommentSubjectChar">
    <w:name w:val="Comment Subject Char"/>
    <w:basedOn w:val="CommentTextChar"/>
    <w:link w:val="CommentSubject"/>
    <w:uiPriority w:val="99"/>
    <w:semiHidden/>
    <w:rsid w:val="00E253AD"/>
    <w:rPr>
      <w:rFonts w:ascii="Times New Roman" w:eastAsia="Times New Roman" w:hAnsi="Times New Roman" w:cs="Times New Roman"/>
      <w:b/>
      <w:bCs/>
      <w:sz w:val="20"/>
      <w:szCs w:val="20"/>
    </w:rPr>
  </w:style>
  <w:style w:type="paragraph" w:styleId="Revision">
    <w:name w:val="Revision"/>
    <w:hidden/>
    <w:uiPriority w:val="99"/>
    <w:semiHidden/>
    <w:rsid w:val="00E61464"/>
    <w:pPr>
      <w:spacing w:after="0" w:line="240" w:lineRule="auto"/>
    </w:pPr>
    <w:rPr>
      <w:rFonts w:ascii="Times New Roman" w:eastAsia="Times New Roman" w:hAnsi="Times New Roman" w:cs="Times New Roman"/>
      <w:sz w:val="24"/>
      <w:szCs w:val="24"/>
    </w:rPr>
  </w:style>
  <w:style w:type="character" w:customStyle="1" w:styleId="w8qarf">
    <w:name w:val="w8qarf"/>
    <w:basedOn w:val="DefaultParagraphFont"/>
    <w:rsid w:val="006D570A"/>
  </w:style>
  <w:style w:type="character" w:customStyle="1" w:styleId="lrzxr">
    <w:name w:val="lrzxr"/>
    <w:basedOn w:val="DefaultParagraphFont"/>
    <w:rsid w:val="006D570A"/>
  </w:style>
  <w:style w:type="character" w:customStyle="1" w:styleId="e24kjd">
    <w:name w:val="e24kjd"/>
    <w:basedOn w:val="DefaultParagraphFont"/>
    <w:rsid w:val="00210EEA"/>
  </w:style>
  <w:style w:type="character" w:styleId="FollowedHyperlink">
    <w:name w:val="FollowedHyperlink"/>
    <w:basedOn w:val="DefaultParagraphFont"/>
    <w:uiPriority w:val="99"/>
    <w:semiHidden/>
    <w:unhideWhenUsed/>
    <w:rsid w:val="00C47B9D"/>
    <w:rPr>
      <w:color w:val="800080" w:themeColor="followedHyperlink"/>
      <w:u w:val="single"/>
    </w:rPr>
  </w:style>
  <w:style w:type="paragraph" w:styleId="FootnoteText">
    <w:name w:val="footnote text"/>
    <w:basedOn w:val="Normal"/>
    <w:link w:val="FootnoteTextChar"/>
    <w:uiPriority w:val="99"/>
    <w:semiHidden/>
    <w:unhideWhenUsed/>
    <w:rsid w:val="006738A4"/>
    <w:rPr>
      <w:sz w:val="20"/>
      <w:szCs w:val="20"/>
    </w:rPr>
  </w:style>
  <w:style w:type="character" w:customStyle="1" w:styleId="FootnoteTextChar">
    <w:name w:val="Footnote Text Char"/>
    <w:basedOn w:val="DefaultParagraphFont"/>
    <w:link w:val="FootnoteText"/>
    <w:uiPriority w:val="99"/>
    <w:semiHidden/>
    <w:rsid w:val="006738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38A4"/>
    <w:rPr>
      <w:vertAlign w:val="superscript"/>
    </w:rPr>
  </w:style>
  <w:style w:type="character" w:customStyle="1" w:styleId="UnresolvedMention1">
    <w:name w:val="Unresolved Mention1"/>
    <w:basedOn w:val="DefaultParagraphFont"/>
    <w:uiPriority w:val="99"/>
    <w:semiHidden/>
    <w:unhideWhenUsed/>
    <w:rsid w:val="001725E7"/>
    <w:rPr>
      <w:color w:val="605E5C"/>
      <w:shd w:val="clear" w:color="auto" w:fill="E1DFDD"/>
    </w:rPr>
  </w:style>
  <w:style w:type="character" w:customStyle="1" w:styleId="UnresolvedMention2">
    <w:name w:val="Unresolved Mention2"/>
    <w:basedOn w:val="DefaultParagraphFont"/>
    <w:uiPriority w:val="99"/>
    <w:semiHidden/>
    <w:unhideWhenUsed/>
    <w:rsid w:val="004C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0183">
      <w:bodyDiv w:val="1"/>
      <w:marLeft w:val="0"/>
      <w:marRight w:val="0"/>
      <w:marTop w:val="0"/>
      <w:marBottom w:val="0"/>
      <w:divBdr>
        <w:top w:val="none" w:sz="0" w:space="0" w:color="auto"/>
        <w:left w:val="none" w:sz="0" w:space="0" w:color="auto"/>
        <w:bottom w:val="none" w:sz="0" w:space="0" w:color="auto"/>
        <w:right w:val="none" w:sz="0" w:space="0" w:color="auto"/>
      </w:divBdr>
    </w:div>
    <w:div w:id="10143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ist.com/defined-by-art-with-lauren/" TargetMode="External"/><Relationship Id="rId18" Type="http://schemas.openxmlformats.org/officeDocument/2006/relationships/hyperlink" Target="https://www1.nyc.gov/site/acs/youth/traffickedyouth.page" TargetMode="External"/><Relationship Id="rId26" Type="http://schemas.openxmlformats.org/officeDocument/2006/relationships/hyperlink" Target="mailto:JamalA@fjcnyc.org" TargetMode="External"/><Relationship Id="rId39" Type="http://schemas.openxmlformats.org/officeDocument/2006/relationships/hyperlink" Target="https://www.fns.usda.gov/snap/fr-120419" TargetMode="External"/><Relationship Id="rId21" Type="http://schemas.openxmlformats.org/officeDocument/2006/relationships/hyperlink" Target="tel:+18006214673" TargetMode="External"/><Relationship Id="rId34" Type="http://schemas.openxmlformats.org/officeDocument/2006/relationships/hyperlink" Target="https://www1.nyc.gov/site/ocdv/get-help/covid-19-update.page" TargetMode="External"/><Relationship Id="rId42" Type="http://schemas.openxmlformats.org/officeDocument/2006/relationships/hyperlink" Target="https://www1.nyc.gov/site/immigrants/help/legal-services/public-charge.page" TargetMode="External"/><Relationship Id="rId47" Type="http://schemas.openxmlformats.org/officeDocument/2006/relationships/hyperlink" Target="https://www.usich.gov/tools-for-action/supporting-children-and-youth-experiencing-homelessness-during-the-covid-19-outbreak-questions-to-consider/" TargetMode="External"/><Relationship Id="rId50" Type="http://schemas.openxmlformats.org/officeDocument/2006/relationships/hyperlink" Target="https://www1.nyc.gov/nyc-resources/get-covered.page" TargetMode="External"/><Relationship Id="rId55" Type="http://schemas.openxmlformats.org/officeDocument/2006/relationships/hyperlink" Target="https://www1.nyc.gov/site/nypd/about/about-nypd/contact-us.pa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Traffickingtraining@acs.nyc.gov" TargetMode="External"/><Relationship Id="rId20" Type="http://schemas.openxmlformats.org/officeDocument/2006/relationships/hyperlink" Target="mailto:Anita.Teekah@safehorizon.org" TargetMode="External"/><Relationship Id="rId29" Type="http://schemas.openxmlformats.org/officeDocument/2006/relationships/hyperlink" Target="mailto:psherman@bronxcare.org" TargetMode="External"/><Relationship Id="rId41" Type="http://schemas.openxmlformats.org/officeDocument/2006/relationships/hyperlink" Target="https://www.healthcare.gov/create-account" TargetMode="External"/><Relationship Id="rId54" Type="http://schemas.openxmlformats.org/officeDocument/2006/relationships/hyperlink" Target="https://portal.311.ny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tel:+18006214673" TargetMode="External"/><Relationship Id="rId32" Type="http://schemas.openxmlformats.org/officeDocument/2006/relationships/hyperlink" Target="https://www1.nyc.gov/site/ocdv/programs/training-institute.page" TargetMode="External"/><Relationship Id="rId37" Type="http://schemas.openxmlformats.org/officeDocument/2006/relationships/hyperlink" Target="https://access.nyc.gov/" TargetMode="External"/><Relationship Id="rId40" Type="http://schemas.openxmlformats.org/officeDocument/2006/relationships/hyperlink" Target="https://www.medicaid.gov/state-overviews/index.html" TargetMode="External"/><Relationship Id="rId45" Type="http://schemas.openxmlformats.org/officeDocument/2006/relationships/hyperlink" Target="https://www.uscis.gov/green-card/green-card-processes-and-procedures/public-charge" TargetMode="External"/><Relationship Id="rId53" Type="http://schemas.openxmlformats.org/officeDocument/2006/relationships/hyperlink" Target="https://nystateofhealth.ny.gov/"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hild.Trafficking@acs.nyc.gov" TargetMode="External"/><Relationship Id="rId23" Type="http://schemas.openxmlformats.org/officeDocument/2006/relationships/hyperlink" Target="https://www.safehorizon.org/safechat/" TargetMode="External"/><Relationship Id="rId28" Type="http://schemas.openxmlformats.org/officeDocument/2006/relationships/hyperlink" Target="https://www1.nyc.gov/nychope/site/page/home" TargetMode="External"/><Relationship Id="rId36" Type="http://schemas.openxmlformats.org/officeDocument/2006/relationships/hyperlink" Target="https://www.immigration321.com/" TargetMode="External"/><Relationship Id="rId49" Type="http://schemas.openxmlformats.org/officeDocument/2006/relationships/hyperlink" Target="https://www.nycgo.com/maps-guides/official-nyc-visitors-guide/" TargetMode="External"/><Relationship Id="rId57" Type="http://schemas.openxmlformats.org/officeDocument/2006/relationships/hyperlink" Target="http://www.nyc.gov/coronavirus" TargetMode="External"/><Relationship Id="rId61"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Fabio.cotza@safehorizon.org" TargetMode="External"/><Relationship Id="rId31" Type="http://schemas.openxmlformats.org/officeDocument/2006/relationships/hyperlink" Target="mailto:info@housingworks.org" TargetMode="External"/><Relationship Id="rId44" Type="http://schemas.openxmlformats.org/officeDocument/2006/relationships/hyperlink" Target="https://protectingimmigrantfamilies.org/know-your-rights/" TargetMode="External"/><Relationship Id="rId52" Type="http://schemas.openxmlformats.org/officeDocument/2006/relationships/hyperlink" Target="https://nystateofhealth.ny.gov/agent/hx_brokerSearch?fromPage=INDIVIDUAL&amp;lang=en"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Selina.higgins@acs.nyc.gov" TargetMode="External"/><Relationship Id="rId22" Type="http://schemas.openxmlformats.org/officeDocument/2006/relationships/hyperlink" Target="tel:+12122273000" TargetMode="External"/><Relationship Id="rId27" Type="http://schemas.openxmlformats.org/officeDocument/2006/relationships/hyperlink" Target="https://www1.nyc.gov/site/ocdv/programs/family-justice-centers.page" TargetMode="External"/><Relationship Id="rId30" Type="http://schemas.openxmlformats.org/officeDocument/2006/relationships/hyperlink" Target="https://growingupnyc.cityofnewyork.us/generationnyc/lgbtq-coronavirus-resources/" TargetMode="External"/><Relationship Id="rId35" Type="http://schemas.openxmlformats.org/officeDocument/2006/relationships/hyperlink" Target="mailto:help@humantraffickinghotline.org" TargetMode="External"/><Relationship Id="rId43" Type="http://schemas.openxmlformats.org/officeDocument/2006/relationships/hyperlink" Target="https://www.uscis.gov/green-card/green-card-processes-and-procedures/public-charge" TargetMode="External"/><Relationship Id="rId48" Type="http://schemas.openxmlformats.org/officeDocument/2006/relationships/hyperlink" Target="http://nystateofhealth.ny.gov/" TargetMode="External"/><Relationship Id="rId56" Type="http://schemas.openxmlformats.org/officeDocument/2006/relationships/hyperlink" Target="https://nycwell.cityofnewyork.us/en/" TargetMode="External"/><Relationship Id="rId8" Type="http://schemas.openxmlformats.org/officeDocument/2006/relationships/endnotes" Target="endnotes.xml"/><Relationship Id="rId51" Type="http://schemas.openxmlformats.org/officeDocument/2006/relationships/hyperlink" Target="https://www1.nyc.gov/" TargetMode="External"/><Relationship Id="rId3" Type="http://schemas.openxmlformats.org/officeDocument/2006/relationships/styles" Target="styles.xml"/><Relationship Id="rId12" Type="http://schemas.openxmlformats.org/officeDocument/2006/relationships/hyperlink" Target="https://artist.com/defined-by-art-with-lauren/" TargetMode="External"/><Relationship Id="rId17" Type="http://schemas.openxmlformats.org/officeDocument/2006/relationships/hyperlink" Target="mailto:Child.tattoo.removal@acs.nyc.gov" TargetMode="External"/><Relationship Id="rId25" Type="http://schemas.openxmlformats.org/officeDocument/2006/relationships/hyperlink" Target="mailto:Knoepflers@bronxda.nyc.gov" TargetMode="External"/><Relationship Id="rId33" Type="http://schemas.openxmlformats.org/officeDocument/2006/relationships/hyperlink" Target="mailto:hpennington@cityhall.nyc.gov" TargetMode="External"/><Relationship Id="rId38" Type="http://schemas.openxmlformats.org/officeDocument/2006/relationships/hyperlink" Target="https://dsny.maps.arcgis.com/apps/webappviewer/index.html?id=35901167a9d84fb0a2e0672d344f176f" TargetMode="External"/><Relationship Id="rId46" Type="http://schemas.openxmlformats.org/officeDocument/2006/relationships/hyperlink" Target="https://www.uscis.gov/greencard/public-charge"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umantraffickingho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175BB-B242-4EED-88B6-155C0C4C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5515</Words>
  <Characters>31441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2020-11-03T15:57:00Z</cp:lastPrinted>
  <dcterms:created xsi:type="dcterms:W3CDTF">2020-12-16T21:04:00Z</dcterms:created>
  <dcterms:modified xsi:type="dcterms:W3CDTF">2020-12-16T21:04:00Z</dcterms:modified>
</cp:coreProperties>
</file>