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61" w:rsidRPr="007C73A0" w:rsidRDefault="006B1961" w:rsidP="006B1961">
      <w:pPr>
        <w:pStyle w:val="StyleArialBold16ptBoldRightLeft013"/>
        <w:ind w:left="0"/>
        <w:rPr>
          <w:rFonts w:ascii="Arial" w:hAnsi="Arial" w:cs="Arial"/>
        </w:rPr>
      </w:pPr>
      <w:r w:rsidRPr="007C73A0">
        <w:rPr>
          <w:rFonts w:ascii="Arial" w:hAnsi="Arial" w:cs="Arial"/>
        </w:rPr>
        <w:t xml:space="preserve">Application </w:t>
      </w:r>
      <w:r>
        <w:rPr>
          <w:rFonts w:ascii="Arial" w:hAnsi="Arial" w:cs="Arial"/>
        </w:rPr>
        <w:t>Section 5: Statement of Findings</w:t>
      </w:r>
    </w:p>
    <w:p w:rsidR="006B1961" w:rsidRDefault="006B1961" w:rsidP="006B1961">
      <w:pPr>
        <w:pStyle w:val="StyleArialBold16ptBoldRightLeft013"/>
        <w:ind w:left="0"/>
        <w:jc w:val="left"/>
        <w:rPr>
          <w:rFonts w:ascii="Arial" w:hAnsi="Arial" w:cs="Arial"/>
        </w:rPr>
      </w:pPr>
    </w:p>
    <w:p w:rsidR="006B1961" w:rsidRDefault="006B1961" w:rsidP="006B1961">
      <w:pPr>
        <w:autoSpaceDE w:val="0"/>
        <w:autoSpaceDN w:val="0"/>
        <w:adjustRightInd w:val="0"/>
        <w:rPr>
          <w:rFonts w:ascii="Arial" w:hAnsi="Arial" w:cs="Arial"/>
          <w:bCs/>
          <w:sz w:val="24"/>
          <w:szCs w:val="24"/>
        </w:rPr>
      </w:pPr>
      <w:r>
        <w:rPr>
          <w:rFonts w:ascii="Arial" w:hAnsi="Arial" w:cs="Arial"/>
          <w:bCs/>
          <w:sz w:val="24"/>
          <w:szCs w:val="24"/>
        </w:rPr>
        <w:t xml:space="preserve">When the Chair of the City Planning Commission must make findings in order to grant a certification, the applicant must submit an analysis which states specifically how the proposed development will satisfy each of the findings.  </w:t>
      </w:r>
    </w:p>
    <w:p w:rsidR="006B1961" w:rsidRDefault="006B1961" w:rsidP="006B1961">
      <w:pPr>
        <w:autoSpaceDE w:val="0"/>
        <w:autoSpaceDN w:val="0"/>
        <w:adjustRightInd w:val="0"/>
        <w:rPr>
          <w:rFonts w:ascii="Arial" w:hAnsi="Arial" w:cs="Arial"/>
          <w:bCs/>
          <w:sz w:val="24"/>
          <w:szCs w:val="24"/>
        </w:rPr>
      </w:pPr>
    </w:p>
    <w:p w:rsidR="006B1961" w:rsidRDefault="006B1961" w:rsidP="006B1961">
      <w:pPr>
        <w:autoSpaceDE w:val="0"/>
        <w:autoSpaceDN w:val="0"/>
        <w:adjustRightInd w:val="0"/>
        <w:rPr>
          <w:rFonts w:ascii="Arial" w:hAnsi="Arial" w:cs="Arial"/>
          <w:bCs/>
          <w:sz w:val="24"/>
          <w:szCs w:val="24"/>
        </w:rPr>
      </w:pPr>
      <w:r>
        <w:rPr>
          <w:rFonts w:ascii="Arial" w:hAnsi="Arial" w:cs="Arial"/>
          <w:bCs/>
          <w:sz w:val="24"/>
          <w:szCs w:val="24"/>
        </w:rPr>
        <w:t>Use the Discussion of Findings template below to fill in the brackets [ ] the appropriate information pertaining to your project.</w:t>
      </w:r>
    </w:p>
    <w:p w:rsidR="006B1961" w:rsidRDefault="006B1961" w:rsidP="006B1961">
      <w:pPr>
        <w:autoSpaceDE w:val="0"/>
        <w:autoSpaceDN w:val="0"/>
        <w:adjustRightInd w:val="0"/>
        <w:rPr>
          <w:rFonts w:ascii="Arial" w:hAnsi="Arial" w:cs="Arial"/>
          <w:bCs/>
          <w:sz w:val="24"/>
          <w:szCs w:val="24"/>
        </w:rPr>
      </w:pPr>
    </w:p>
    <w:p w:rsidR="006B1961" w:rsidRPr="00407BDA" w:rsidRDefault="006B1961" w:rsidP="006B1961">
      <w:pPr>
        <w:autoSpaceDE w:val="0"/>
        <w:autoSpaceDN w:val="0"/>
        <w:adjustRightInd w:val="0"/>
        <w:rPr>
          <w:rFonts w:ascii="Arial" w:hAnsi="Arial" w:cs="Arial"/>
          <w:bCs/>
          <w:sz w:val="24"/>
          <w:szCs w:val="24"/>
        </w:rPr>
      </w:pPr>
      <w:r>
        <w:rPr>
          <w:rFonts w:ascii="Arial" w:hAnsi="Arial" w:cs="Arial"/>
          <w:bCs/>
          <w:sz w:val="24"/>
          <w:szCs w:val="24"/>
        </w:rPr>
        <w:t>Finding (c</w:t>
      </w:r>
      <w:proofErr w:type="gramStart"/>
      <w:r>
        <w:rPr>
          <w:rFonts w:ascii="Arial" w:hAnsi="Arial" w:cs="Arial"/>
          <w:bCs/>
          <w:sz w:val="24"/>
          <w:szCs w:val="24"/>
        </w:rPr>
        <w:t>)(</w:t>
      </w:r>
      <w:proofErr w:type="gramEnd"/>
      <w:r>
        <w:rPr>
          <w:rFonts w:ascii="Arial" w:hAnsi="Arial" w:cs="Arial"/>
          <w:bCs/>
          <w:sz w:val="24"/>
          <w:szCs w:val="24"/>
        </w:rPr>
        <w:t xml:space="preserve">2) below refers to the LUCATS database. In order to demonstrate this finding, please visit the web site </w:t>
      </w:r>
      <w:hyperlink r:id="rId7" w:history="1">
        <w:r w:rsidRPr="00565413">
          <w:rPr>
            <w:rStyle w:val="Hyperlink"/>
            <w:rFonts w:ascii="Arial" w:hAnsi="Arial" w:cs="Arial"/>
            <w:bCs/>
            <w:sz w:val="24"/>
            <w:szCs w:val="24"/>
          </w:rPr>
          <w:t>http://a030-lucats.nyc.gov/lucats/ULURP_Search.aspx</w:t>
        </w:r>
      </w:hyperlink>
      <w:r>
        <w:rPr>
          <w:rFonts w:ascii="Arial" w:hAnsi="Arial" w:cs="Arial"/>
          <w:bCs/>
          <w:sz w:val="24"/>
          <w:szCs w:val="24"/>
        </w:rPr>
        <w:t xml:space="preserve">, and enter in the Zoning Resolution Section: 132-51 where asked.  A search of this information will yield all approved certifications under this zoning section.  If any approved certifications fall within the area relevant to your project, you do not meet this finding. </w:t>
      </w:r>
    </w:p>
    <w:p w:rsidR="006B1961" w:rsidRDefault="006B1961" w:rsidP="006B1961">
      <w:pPr>
        <w:autoSpaceDE w:val="0"/>
        <w:autoSpaceDN w:val="0"/>
        <w:adjustRightInd w:val="0"/>
        <w:rPr>
          <w:rFonts w:ascii="Arial" w:hAnsi="Arial" w:cs="Arial"/>
          <w:b/>
          <w:bCs/>
          <w:sz w:val="24"/>
          <w:szCs w:val="24"/>
        </w:rPr>
      </w:pPr>
    </w:p>
    <w:p w:rsidR="006B1961" w:rsidRPr="007C6BD7" w:rsidRDefault="006B1961" w:rsidP="006B1961">
      <w:pPr>
        <w:autoSpaceDE w:val="0"/>
        <w:autoSpaceDN w:val="0"/>
        <w:adjustRightInd w:val="0"/>
        <w:rPr>
          <w:rFonts w:ascii="Arial" w:hAnsi="Arial" w:cs="Arial"/>
          <w:b/>
          <w:bCs/>
          <w:sz w:val="24"/>
          <w:szCs w:val="24"/>
        </w:rPr>
      </w:pPr>
      <w:r w:rsidRPr="007C6BD7">
        <w:rPr>
          <w:rFonts w:ascii="Arial" w:hAnsi="Arial" w:cs="Arial"/>
          <w:b/>
          <w:bCs/>
          <w:sz w:val="24"/>
          <w:szCs w:val="24"/>
        </w:rPr>
        <w:t>CERTIFICATIONS AND AUTHORIZATIONS</w:t>
      </w:r>
    </w:p>
    <w:p w:rsidR="006B1961" w:rsidRPr="007C6BD7" w:rsidRDefault="006B1961" w:rsidP="006B1961">
      <w:pPr>
        <w:autoSpaceDE w:val="0"/>
        <w:autoSpaceDN w:val="0"/>
        <w:adjustRightInd w:val="0"/>
        <w:rPr>
          <w:rFonts w:ascii="Arial" w:hAnsi="Arial" w:cs="Arial"/>
          <w:sz w:val="24"/>
          <w:szCs w:val="24"/>
        </w:rPr>
      </w:pPr>
      <w:r w:rsidRPr="007C6BD7">
        <w:rPr>
          <w:rFonts w:ascii="Arial" w:hAnsi="Arial" w:cs="Arial"/>
          <w:sz w:val="24"/>
          <w:szCs w:val="24"/>
        </w:rPr>
        <w:t>(6/28/12)</w:t>
      </w:r>
    </w:p>
    <w:p w:rsidR="006B1961" w:rsidRPr="007C6BD7" w:rsidRDefault="006B1961" w:rsidP="006B1961">
      <w:pPr>
        <w:autoSpaceDE w:val="0"/>
        <w:autoSpaceDN w:val="0"/>
        <w:adjustRightInd w:val="0"/>
        <w:rPr>
          <w:rFonts w:ascii="Arial" w:hAnsi="Arial" w:cs="Arial"/>
          <w:b/>
          <w:bCs/>
          <w:sz w:val="24"/>
          <w:szCs w:val="24"/>
        </w:rPr>
      </w:pPr>
    </w:p>
    <w:p w:rsidR="006B1961" w:rsidRPr="007C6BD7" w:rsidRDefault="006B1961" w:rsidP="006B1961">
      <w:pPr>
        <w:autoSpaceDE w:val="0"/>
        <w:autoSpaceDN w:val="0"/>
        <w:adjustRightInd w:val="0"/>
        <w:spacing w:before="120" w:after="120"/>
        <w:rPr>
          <w:rFonts w:ascii="Arial" w:hAnsi="Arial" w:cs="Arial"/>
          <w:b/>
          <w:bCs/>
          <w:i/>
          <w:sz w:val="24"/>
          <w:szCs w:val="24"/>
        </w:rPr>
      </w:pPr>
      <w:r w:rsidRPr="007C6BD7">
        <w:rPr>
          <w:rFonts w:ascii="Arial" w:hAnsi="Arial" w:cs="Arial"/>
          <w:b/>
          <w:bCs/>
          <w:i/>
          <w:sz w:val="24"/>
          <w:szCs w:val="24"/>
        </w:rPr>
        <w:t>132-51</w:t>
      </w:r>
    </w:p>
    <w:p w:rsidR="006B1961" w:rsidRPr="007C6BD7" w:rsidRDefault="006B1961" w:rsidP="006B1961">
      <w:pPr>
        <w:autoSpaceDE w:val="0"/>
        <w:autoSpaceDN w:val="0"/>
        <w:adjustRightInd w:val="0"/>
        <w:spacing w:before="120" w:after="120"/>
        <w:rPr>
          <w:rFonts w:ascii="Arial" w:hAnsi="Arial" w:cs="Arial"/>
          <w:b/>
          <w:bCs/>
          <w:i/>
          <w:sz w:val="24"/>
          <w:szCs w:val="24"/>
        </w:rPr>
      </w:pPr>
      <w:r w:rsidRPr="007C6BD7">
        <w:rPr>
          <w:rFonts w:ascii="Arial" w:hAnsi="Arial" w:cs="Arial"/>
          <w:b/>
          <w:bCs/>
          <w:i/>
          <w:sz w:val="24"/>
          <w:szCs w:val="24"/>
        </w:rPr>
        <w:t>Certification to Allow a Limited Increase in Street Wall Width</w:t>
      </w:r>
    </w:p>
    <w:p w:rsidR="006B1961" w:rsidRPr="007C6BD7" w:rsidRDefault="006B1961" w:rsidP="006B1961">
      <w:pPr>
        <w:autoSpaceDE w:val="0"/>
        <w:autoSpaceDN w:val="0"/>
        <w:adjustRightInd w:val="0"/>
        <w:spacing w:before="120" w:after="120"/>
        <w:rPr>
          <w:rFonts w:ascii="Arial" w:hAnsi="Arial" w:cs="Arial"/>
          <w:b/>
          <w:i/>
          <w:sz w:val="24"/>
          <w:szCs w:val="24"/>
        </w:rPr>
      </w:pPr>
      <w:r w:rsidRPr="007C6BD7">
        <w:rPr>
          <w:rFonts w:ascii="Arial" w:hAnsi="Arial" w:cs="Arial"/>
          <w:b/>
          <w:i/>
          <w:sz w:val="24"/>
          <w:szCs w:val="24"/>
        </w:rPr>
        <w:t>In #Special Enhanced Commercial District# 2, an establishment may #extend#, thereby exceeding the maximum #street wall# width for non-#residential# establishments set forth in paragraph (b) of Section 132-24, and may reduce the number of establishments required pursuant to 132-23 upon certification by the  Chairperson of the City Planning Commission to the Department of Buildings that:</w:t>
      </w:r>
    </w:p>
    <w:p w:rsidR="006B1961" w:rsidRPr="007C6BD7" w:rsidRDefault="006B1961" w:rsidP="006B1961">
      <w:pPr>
        <w:pStyle w:val="ListParagraph"/>
        <w:numPr>
          <w:ilvl w:val="0"/>
          <w:numId w:val="5"/>
        </w:numPr>
        <w:autoSpaceDE w:val="0"/>
        <w:autoSpaceDN w:val="0"/>
        <w:adjustRightInd w:val="0"/>
        <w:spacing w:before="120" w:after="120"/>
        <w:rPr>
          <w:rFonts w:ascii="Arial" w:hAnsi="Arial" w:cs="Arial"/>
          <w:b/>
          <w:i/>
          <w:sz w:val="24"/>
          <w:szCs w:val="24"/>
        </w:rPr>
      </w:pPr>
      <w:r w:rsidRPr="007C6BD7">
        <w:rPr>
          <w:rFonts w:ascii="Arial" w:hAnsi="Arial" w:cs="Arial"/>
          <w:b/>
          <w:i/>
          <w:sz w:val="24"/>
          <w:szCs w:val="24"/>
        </w:rPr>
        <w:t>the proposed establishment does not exceed a maximum #street wall# width of 60 feet; and</w:t>
      </w:r>
    </w:p>
    <w:p w:rsidR="006B1961" w:rsidRPr="007C6BD7" w:rsidRDefault="006B1961" w:rsidP="006B1961">
      <w:pPr>
        <w:pStyle w:val="ListParagraph"/>
        <w:autoSpaceDE w:val="0"/>
        <w:autoSpaceDN w:val="0"/>
        <w:adjustRightInd w:val="0"/>
        <w:spacing w:before="120" w:after="120"/>
        <w:ind w:left="1080"/>
        <w:rPr>
          <w:rFonts w:ascii="Arial" w:hAnsi="Arial" w:cs="Arial"/>
          <w:sz w:val="24"/>
          <w:szCs w:val="24"/>
        </w:rPr>
      </w:pPr>
      <w:r w:rsidRPr="007C6BD7">
        <w:rPr>
          <w:rFonts w:ascii="Arial" w:hAnsi="Arial" w:cs="Arial"/>
          <w:sz w:val="24"/>
          <w:szCs w:val="24"/>
        </w:rPr>
        <w:t>As illustrated in the application attachment, the proposed establishment would expand from [EXISTING FRONTAGE] to [PROPOSED FRONTAGE NOT GREATER THAN 60 FEET].</w:t>
      </w:r>
    </w:p>
    <w:p w:rsidR="006B1961" w:rsidRPr="007C6BD7" w:rsidRDefault="006B1961" w:rsidP="006B1961">
      <w:pPr>
        <w:spacing w:before="120" w:after="120"/>
        <w:ind w:left="720"/>
        <w:rPr>
          <w:rFonts w:ascii="Arial" w:hAnsi="Arial" w:cs="Arial"/>
          <w:b/>
          <w:i/>
          <w:sz w:val="24"/>
          <w:szCs w:val="24"/>
        </w:rPr>
      </w:pPr>
      <w:r w:rsidRPr="007C6BD7">
        <w:rPr>
          <w:rFonts w:ascii="Arial" w:hAnsi="Arial" w:cs="Arial"/>
          <w:b/>
          <w:i/>
          <w:sz w:val="24"/>
          <w:szCs w:val="24"/>
        </w:rPr>
        <w:t xml:space="preserve">(b) </w:t>
      </w:r>
      <w:proofErr w:type="gramStart"/>
      <w:r w:rsidRPr="007C6BD7">
        <w:rPr>
          <w:rFonts w:ascii="Arial" w:hAnsi="Arial" w:cs="Arial"/>
          <w:b/>
          <w:i/>
          <w:sz w:val="24"/>
          <w:szCs w:val="24"/>
        </w:rPr>
        <w:t>the</w:t>
      </w:r>
      <w:proofErr w:type="gramEnd"/>
      <w:r w:rsidRPr="007C6BD7">
        <w:rPr>
          <w:rFonts w:ascii="Arial" w:hAnsi="Arial" w:cs="Arial"/>
          <w:b/>
          <w:i/>
          <w:sz w:val="24"/>
          <w:szCs w:val="24"/>
        </w:rPr>
        <w:t xml:space="preserve"> applicant has submitted an affidavit attesting to and including information that:</w:t>
      </w:r>
    </w:p>
    <w:p w:rsidR="006B1961" w:rsidRPr="007C6BD7" w:rsidRDefault="006B1961" w:rsidP="006B1961">
      <w:pPr>
        <w:autoSpaceDE w:val="0"/>
        <w:autoSpaceDN w:val="0"/>
        <w:adjustRightInd w:val="0"/>
        <w:spacing w:before="120" w:after="120"/>
        <w:ind w:left="1440"/>
        <w:rPr>
          <w:rFonts w:ascii="Arial" w:hAnsi="Arial" w:cs="Arial"/>
          <w:b/>
          <w:i/>
          <w:sz w:val="24"/>
          <w:szCs w:val="24"/>
        </w:rPr>
      </w:pPr>
      <w:r w:rsidRPr="007C6BD7">
        <w:rPr>
          <w:rFonts w:ascii="Arial" w:hAnsi="Arial" w:cs="Arial"/>
          <w:b/>
          <w:i/>
          <w:sz w:val="24"/>
          <w:szCs w:val="24"/>
        </w:rPr>
        <w:t xml:space="preserve">(1) </w:t>
      </w:r>
      <w:proofErr w:type="gramStart"/>
      <w:r w:rsidRPr="007C6BD7">
        <w:rPr>
          <w:rFonts w:ascii="Arial" w:hAnsi="Arial" w:cs="Arial"/>
          <w:b/>
          <w:i/>
          <w:sz w:val="24"/>
          <w:szCs w:val="24"/>
        </w:rPr>
        <w:t>at</w:t>
      </w:r>
      <w:proofErr w:type="gramEnd"/>
      <w:r w:rsidRPr="007C6BD7">
        <w:rPr>
          <w:rFonts w:ascii="Arial" w:hAnsi="Arial" w:cs="Arial"/>
          <w:b/>
          <w:i/>
          <w:sz w:val="24"/>
          <w:szCs w:val="24"/>
        </w:rPr>
        <w:t xml:space="preserve"> the time of application for #extension#, the #use# has existed within such #building# for a period of one year; and</w:t>
      </w:r>
    </w:p>
    <w:p w:rsidR="006B1961" w:rsidRPr="007C6BD7" w:rsidRDefault="006B1961" w:rsidP="006B1961">
      <w:pPr>
        <w:autoSpaceDE w:val="0"/>
        <w:autoSpaceDN w:val="0"/>
        <w:adjustRightInd w:val="0"/>
        <w:spacing w:before="120" w:after="120"/>
        <w:ind w:left="1440"/>
        <w:rPr>
          <w:rFonts w:ascii="Arial" w:hAnsi="Arial" w:cs="Arial"/>
          <w:sz w:val="24"/>
          <w:szCs w:val="24"/>
        </w:rPr>
      </w:pPr>
      <w:r w:rsidRPr="007C6BD7">
        <w:rPr>
          <w:rFonts w:ascii="Arial" w:hAnsi="Arial" w:cs="Arial"/>
          <w:sz w:val="24"/>
          <w:szCs w:val="24"/>
        </w:rPr>
        <w:t>The affidavit included in the application attachment attests to the establishment’s existence within the building for [NUMBER OF MONTHS/YEARS]</w:t>
      </w:r>
    </w:p>
    <w:p w:rsidR="006B1961" w:rsidRPr="007C6BD7" w:rsidRDefault="006B1961" w:rsidP="006B1961">
      <w:pPr>
        <w:autoSpaceDE w:val="0"/>
        <w:autoSpaceDN w:val="0"/>
        <w:adjustRightInd w:val="0"/>
        <w:spacing w:before="120" w:after="120"/>
        <w:ind w:left="1440"/>
        <w:rPr>
          <w:rFonts w:ascii="Arial" w:hAnsi="Arial" w:cs="Arial"/>
          <w:b/>
          <w:i/>
          <w:sz w:val="24"/>
          <w:szCs w:val="24"/>
        </w:rPr>
      </w:pPr>
      <w:r w:rsidRPr="007C6BD7">
        <w:rPr>
          <w:rFonts w:ascii="Arial" w:hAnsi="Arial" w:cs="Arial"/>
          <w:b/>
          <w:i/>
          <w:sz w:val="24"/>
          <w:szCs w:val="24"/>
        </w:rPr>
        <w:t xml:space="preserve">(2) </w:t>
      </w:r>
      <w:proofErr w:type="gramStart"/>
      <w:r w:rsidRPr="007C6BD7">
        <w:rPr>
          <w:rFonts w:ascii="Arial" w:hAnsi="Arial" w:cs="Arial"/>
          <w:b/>
          <w:i/>
          <w:sz w:val="24"/>
          <w:szCs w:val="24"/>
        </w:rPr>
        <w:t>such</w:t>
      </w:r>
      <w:proofErr w:type="gramEnd"/>
      <w:r w:rsidRPr="007C6BD7">
        <w:rPr>
          <w:rFonts w:ascii="Arial" w:hAnsi="Arial" w:cs="Arial"/>
          <w:b/>
          <w:i/>
          <w:sz w:val="24"/>
          <w:szCs w:val="24"/>
        </w:rPr>
        <w:t xml:space="preserve"> existing establishment cannot #extend# without increasing the #street wall# width for such establishment because of:</w:t>
      </w:r>
    </w:p>
    <w:p w:rsidR="006B1961" w:rsidRPr="007C6BD7" w:rsidRDefault="006B1961" w:rsidP="006B1961">
      <w:pPr>
        <w:autoSpaceDE w:val="0"/>
        <w:autoSpaceDN w:val="0"/>
        <w:adjustRightInd w:val="0"/>
        <w:spacing w:before="120" w:after="120"/>
        <w:ind w:left="2160"/>
        <w:rPr>
          <w:rFonts w:ascii="Arial" w:hAnsi="Arial" w:cs="Arial"/>
          <w:b/>
          <w:i/>
          <w:sz w:val="24"/>
          <w:szCs w:val="24"/>
        </w:rPr>
      </w:pPr>
      <w:r w:rsidRPr="007C6BD7">
        <w:rPr>
          <w:rFonts w:ascii="Arial" w:hAnsi="Arial" w:cs="Arial"/>
          <w:b/>
          <w:i/>
          <w:sz w:val="24"/>
          <w:szCs w:val="24"/>
        </w:rPr>
        <w:t>(</w:t>
      </w:r>
      <w:proofErr w:type="spellStart"/>
      <w:r w:rsidRPr="007C6BD7">
        <w:rPr>
          <w:rFonts w:ascii="Arial" w:hAnsi="Arial" w:cs="Arial"/>
          <w:b/>
          <w:i/>
          <w:sz w:val="24"/>
          <w:szCs w:val="24"/>
        </w:rPr>
        <w:t>i</w:t>
      </w:r>
      <w:proofErr w:type="spellEnd"/>
      <w:r w:rsidRPr="007C6BD7">
        <w:rPr>
          <w:rFonts w:ascii="Arial" w:hAnsi="Arial" w:cs="Arial"/>
          <w:b/>
          <w:i/>
          <w:sz w:val="24"/>
          <w:szCs w:val="24"/>
        </w:rPr>
        <w:t>) physical restrictions created by the #building# design, including, but not limited to, the location of existing structural walls and vertical circulation cores;</w:t>
      </w:r>
    </w:p>
    <w:p w:rsidR="006B1961" w:rsidRPr="007C6BD7" w:rsidRDefault="006B1961" w:rsidP="006B1961">
      <w:pPr>
        <w:autoSpaceDE w:val="0"/>
        <w:autoSpaceDN w:val="0"/>
        <w:adjustRightInd w:val="0"/>
        <w:spacing w:before="120" w:after="120"/>
        <w:ind w:left="2160"/>
        <w:rPr>
          <w:rFonts w:ascii="Arial" w:hAnsi="Arial" w:cs="Arial"/>
          <w:b/>
          <w:i/>
          <w:sz w:val="24"/>
          <w:szCs w:val="24"/>
        </w:rPr>
      </w:pPr>
      <w:r w:rsidRPr="007C6BD7">
        <w:rPr>
          <w:rFonts w:ascii="Arial" w:hAnsi="Arial" w:cs="Arial"/>
          <w:b/>
          <w:i/>
          <w:sz w:val="24"/>
          <w:szCs w:val="24"/>
        </w:rPr>
        <w:lastRenderedPageBreak/>
        <w:t xml:space="preserve">(ii) </w:t>
      </w:r>
      <w:proofErr w:type="gramStart"/>
      <w:r w:rsidRPr="007C6BD7">
        <w:rPr>
          <w:rFonts w:ascii="Arial" w:hAnsi="Arial" w:cs="Arial"/>
          <w:b/>
          <w:i/>
          <w:sz w:val="24"/>
          <w:szCs w:val="24"/>
        </w:rPr>
        <w:t>the</w:t>
      </w:r>
      <w:proofErr w:type="gramEnd"/>
      <w:r w:rsidRPr="007C6BD7">
        <w:rPr>
          <w:rFonts w:ascii="Arial" w:hAnsi="Arial" w:cs="Arial"/>
          <w:b/>
          <w:i/>
          <w:sz w:val="24"/>
          <w:szCs w:val="24"/>
        </w:rPr>
        <w:t xml:space="preserve"> presence of other #uses# with ongoing or expected occupancy within such #building#; or</w:t>
      </w:r>
    </w:p>
    <w:p w:rsidR="006B1961" w:rsidRPr="007C6BD7" w:rsidRDefault="006B1961" w:rsidP="006B1961">
      <w:pPr>
        <w:autoSpaceDE w:val="0"/>
        <w:autoSpaceDN w:val="0"/>
        <w:adjustRightInd w:val="0"/>
        <w:spacing w:before="120" w:after="120"/>
        <w:ind w:left="2160"/>
        <w:rPr>
          <w:rFonts w:ascii="Arial" w:hAnsi="Arial" w:cs="Arial"/>
          <w:b/>
          <w:i/>
          <w:sz w:val="24"/>
          <w:szCs w:val="24"/>
        </w:rPr>
      </w:pPr>
      <w:r w:rsidRPr="007C6BD7">
        <w:rPr>
          <w:rFonts w:ascii="Arial" w:hAnsi="Arial" w:cs="Arial"/>
          <w:b/>
          <w:i/>
          <w:sz w:val="24"/>
          <w:szCs w:val="24"/>
        </w:rPr>
        <w:t xml:space="preserve">(iii) </w:t>
      </w:r>
      <w:proofErr w:type="gramStart"/>
      <w:r w:rsidRPr="007C6BD7">
        <w:rPr>
          <w:rFonts w:ascii="Arial" w:hAnsi="Arial" w:cs="Arial"/>
          <w:b/>
          <w:i/>
          <w:sz w:val="24"/>
          <w:szCs w:val="24"/>
        </w:rPr>
        <w:t>regulatory</w:t>
      </w:r>
      <w:proofErr w:type="gramEnd"/>
      <w:r w:rsidRPr="007C6BD7">
        <w:rPr>
          <w:rFonts w:ascii="Arial" w:hAnsi="Arial" w:cs="Arial"/>
          <w:b/>
          <w:i/>
          <w:sz w:val="24"/>
          <w:szCs w:val="24"/>
        </w:rPr>
        <w:t xml:space="preserve"> limitations; and</w:t>
      </w:r>
    </w:p>
    <w:p w:rsidR="006B1961" w:rsidRDefault="006B1961" w:rsidP="006B1961">
      <w:pPr>
        <w:autoSpaceDE w:val="0"/>
        <w:autoSpaceDN w:val="0"/>
        <w:adjustRightInd w:val="0"/>
        <w:spacing w:before="120" w:after="120"/>
        <w:ind w:left="1440"/>
        <w:rPr>
          <w:rFonts w:ascii="Arial" w:hAnsi="Arial" w:cs="Arial"/>
          <w:sz w:val="24"/>
          <w:szCs w:val="24"/>
        </w:rPr>
      </w:pPr>
      <w:r w:rsidRPr="007C6BD7">
        <w:rPr>
          <w:rFonts w:ascii="Arial" w:hAnsi="Arial" w:cs="Arial"/>
          <w:sz w:val="24"/>
          <w:szCs w:val="24"/>
        </w:rPr>
        <w:t xml:space="preserve">The affidavit included in the application attachment attests to the establishment’s inability to extend without increasing the street wall width because of [EXPLAIN CONDITION OF </w:t>
      </w:r>
      <w:proofErr w:type="spellStart"/>
      <w:r w:rsidRPr="007C6BD7">
        <w:rPr>
          <w:rFonts w:ascii="Arial" w:hAnsi="Arial" w:cs="Arial"/>
          <w:sz w:val="24"/>
          <w:szCs w:val="24"/>
        </w:rPr>
        <w:t>i</w:t>
      </w:r>
      <w:proofErr w:type="spellEnd"/>
      <w:r w:rsidRPr="007C6BD7">
        <w:rPr>
          <w:rFonts w:ascii="Arial" w:hAnsi="Arial" w:cs="Arial"/>
          <w:sz w:val="24"/>
          <w:szCs w:val="24"/>
        </w:rPr>
        <w:t>, ii, or iii]</w:t>
      </w:r>
    </w:p>
    <w:p w:rsidR="006B1961" w:rsidRPr="007C6BD7" w:rsidRDefault="006B1961" w:rsidP="006B1961">
      <w:pPr>
        <w:autoSpaceDE w:val="0"/>
        <w:autoSpaceDN w:val="0"/>
        <w:adjustRightInd w:val="0"/>
        <w:spacing w:before="120" w:after="120"/>
        <w:ind w:left="810"/>
        <w:rPr>
          <w:rFonts w:ascii="Arial" w:hAnsi="Arial" w:cs="Arial"/>
          <w:b/>
          <w:i/>
          <w:sz w:val="24"/>
          <w:szCs w:val="24"/>
        </w:rPr>
      </w:pPr>
      <w:r w:rsidRPr="007C6BD7">
        <w:rPr>
          <w:rFonts w:ascii="Arial" w:hAnsi="Arial" w:cs="Arial"/>
          <w:b/>
          <w:i/>
          <w:sz w:val="24"/>
          <w:szCs w:val="24"/>
        </w:rPr>
        <w:t>(c) the applicant has demonstrated that at the time of application not more than one non-#residential# establishment has a #street wall# width exceeding 40 feet on either the same #block# frontage containing the applicant’s establishment, or on the #block# frontage directly across the #street# from the #block# containing such establishment, or on the #blocks# fronting on the #commercial street# immediately adjacent to the north and south of the #block# containing such applicant’s establishment. In order to demonstrate such conditions, the applicant shall:</w:t>
      </w:r>
    </w:p>
    <w:p w:rsidR="006B1961" w:rsidRPr="007C6BD7" w:rsidRDefault="006B1961" w:rsidP="006B1961">
      <w:pPr>
        <w:autoSpaceDE w:val="0"/>
        <w:autoSpaceDN w:val="0"/>
        <w:adjustRightInd w:val="0"/>
        <w:spacing w:before="120" w:after="120"/>
        <w:ind w:left="1440"/>
        <w:rPr>
          <w:rFonts w:ascii="Arial" w:hAnsi="Arial" w:cs="Arial"/>
          <w:b/>
          <w:i/>
          <w:sz w:val="24"/>
          <w:szCs w:val="24"/>
        </w:rPr>
      </w:pPr>
      <w:r w:rsidRPr="007C6BD7">
        <w:rPr>
          <w:rFonts w:ascii="Arial" w:hAnsi="Arial" w:cs="Arial"/>
          <w:b/>
          <w:i/>
          <w:sz w:val="24"/>
          <w:szCs w:val="24"/>
        </w:rPr>
        <w:t xml:space="preserve">(1) </w:t>
      </w:r>
      <w:proofErr w:type="gramStart"/>
      <w:r w:rsidRPr="007C6BD7">
        <w:rPr>
          <w:rFonts w:ascii="Arial" w:hAnsi="Arial" w:cs="Arial"/>
          <w:b/>
          <w:i/>
          <w:sz w:val="24"/>
          <w:szCs w:val="24"/>
        </w:rPr>
        <w:t>submit</w:t>
      </w:r>
      <w:proofErr w:type="gramEnd"/>
      <w:r w:rsidRPr="007C6BD7">
        <w:rPr>
          <w:rFonts w:ascii="Arial" w:hAnsi="Arial" w:cs="Arial"/>
          <w:b/>
          <w:i/>
          <w:sz w:val="24"/>
          <w:szCs w:val="24"/>
        </w:rPr>
        <w:t xml:space="preserve"> photographs or dimensioned elevation drawings to verify compliance with the conditions specified in this paragraph, (c); and</w:t>
      </w:r>
    </w:p>
    <w:p w:rsidR="006B1961" w:rsidRPr="007C6BD7" w:rsidRDefault="006B1961" w:rsidP="006B1961">
      <w:pPr>
        <w:autoSpaceDE w:val="0"/>
        <w:autoSpaceDN w:val="0"/>
        <w:adjustRightInd w:val="0"/>
        <w:spacing w:before="120" w:after="120"/>
        <w:ind w:left="1440"/>
        <w:rPr>
          <w:rFonts w:ascii="Arial" w:hAnsi="Arial" w:cs="Arial"/>
          <w:sz w:val="24"/>
          <w:szCs w:val="24"/>
        </w:rPr>
      </w:pPr>
      <w:r w:rsidRPr="007C6BD7">
        <w:rPr>
          <w:rFonts w:ascii="Arial" w:hAnsi="Arial" w:cs="Arial"/>
          <w:sz w:val="24"/>
          <w:szCs w:val="24"/>
        </w:rPr>
        <w:t>The annotated photographic attachment to this application demonstrates that [NO or NOT MORE THAN ONE]  other establishment on my block, the blocks immediately adjacent, or the block directly across the street has a street wall width exceeding 40 feet.</w:t>
      </w:r>
    </w:p>
    <w:p w:rsidR="006B1961" w:rsidRPr="007C6BD7" w:rsidRDefault="006B1961" w:rsidP="006B1961">
      <w:pPr>
        <w:autoSpaceDE w:val="0"/>
        <w:autoSpaceDN w:val="0"/>
        <w:adjustRightInd w:val="0"/>
        <w:spacing w:before="120" w:after="120"/>
        <w:ind w:left="1440"/>
        <w:rPr>
          <w:rFonts w:ascii="Arial" w:hAnsi="Arial" w:cs="Arial"/>
          <w:b/>
          <w:i/>
          <w:sz w:val="24"/>
          <w:szCs w:val="24"/>
        </w:rPr>
      </w:pPr>
      <w:r w:rsidRPr="007C6BD7">
        <w:rPr>
          <w:rFonts w:ascii="Arial" w:hAnsi="Arial" w:cs="Arial"/>
          <w:b/>
          <w:i/>
          <w:sz w:val="24"/>
          <w:szCs w:val="24"/>
        </w:rPr>
        <w:t xml:space="preserve">(2) </w:t>
      </w:r>
      <w:proofErr w:type="gramStart"/>
      <w:r w:rsidRPr="007C6BD7">
        <w:rPr>
          <w:rFonts w:ascii="Arial" w:hAnsi="Arial" w:cs="Arial"/>
          <w:b/>
          <w:i/>
          <w:sz w:val="24"/>
          <w:szCs w:val="24"/>
        </w:rPr>
        <w:t>verify</w:t>
      </w:r>
      <w:proofErr w:type="gramEnd"/>
      <w:r w:rsidRPr="007C6BD7">
        <w:rPr>
          <w:rFonts w:ascii="Arial" w:hAnsi="Arial" w:cs="Arial"/>
          <w:b/>
          <w:i/>
          <w:sz w:val="24"/>
          <w:szCs w:val="24"/>
        </w:rPr>
        <w:t xml:space="preserve"> that at the time of application, no other approved applications exist for certifications or authorizations under Section 132-50 in the geographic boundaries set forth in this paragraph, (c).</w:t>
      </w:r>
    </w:p>
    <w:p w:rsidR="006B1961" w:rsidRDefault="006B1961" w:rsidP="006B1961">
      <w:pPr>
        <w:autoSpaceDE w:val="0"/>
        <w:autoSpaceDN w:val="0"/>
        <w:adjustRightInd w:val="0"/>
        <w:spacing w:before="120" w:after="120"/>
        <w:ind w:left="1440"/>
        <w:rPr>
          <w:rFonts w:ascii="Arial" w:hAnsi="Arial" w:cs="Arial"/>
          <w:sz w:val="24"/>
          <w:szCs w:val="24"/>
        </w:rPr>
      </w:pPr>
      <w:r>
        <w:rPr>
          <w:rFonts w:ascii="Arial" w:hAnsi="Arial" w:cs="Arial"/>
          <w:sz w:val="24"/>
          <w:szCs w:val="24"/>
        </w:rPr>
        <w:t>A search was completed using the LUCATS database to verify that no other approved applications exist for certifications or authorizations under Section 132-40 in the geographic boundaries set forth in this paragraph, which would affect the accuracy of the demonstrated findings.</w:t>
      </w:r>
    </w:p>
    <w:p w:rsidR="006B1961" w:rsidRPr="007C6BD7" w:rsidRDefault="006B1961" w:rsidP="006B1961">
      <w:pPr>
        <w:autoSpaceDE w:val="0"/>
        <w:autoSpaceDN w:val="0"/>
        <w:adjustRightInd w:val="0"/>
        <w:spacing w:before="120" w:after="120"/>
        <w:ind w:left="1440"/>
        <w:rPr>
          <w:rFonts w:ascii="Arial" w:hAnsi="Arial" w:cs="Arial"/>
          <w:sz w:val="24"/>
          <w:szCs w:val="24"/>
        </w:rPr>
      </w:pPr>
    </w:p>
    <w:p w:rsidR="006B1961" w:rsidRPr="007C6BD7" w:rsidRDefault="006B1961" w:rsidP="006B1961">
      <w:pPr>
        <w:autoSpaceDE w:val="0"/>
        <w:autoSpaceDN w:val="0"/>
        <w:adjustRightInd w:val="0"/>
        <w:spacing w:before="120" w:after="120"/>
        <w:rPr>
          <w:rFonts w:ascii="Arial" w:hAnsi="Arial" w:cs="Arial"/>
          <w:sz w:val="24"/>
          <w:szCs w:val="24"/>
        </w:rPr>
      </w:pPr>
      <w:r w:rsidRPr="007C6BD7">
        <w:rPr>
          <w:rFonts w:ascii="Arial" w:hAnsi="Arial" w:cs="Arial"/>
          <w:sz w:val="24"/>
          <w:szCs w:val="24"/>
        </w:rPr>
        <w:t xml:space="preserve">A copy of an application for certification pursuant to this Section shall be sent by the Department of City Planning to the affected Community Board, which may review such proposal and submit comments to the Chairperson of the City Planning Commission. If the Community Board elects to comment on such application the Chairperson will not act on such application until the Community Board’s comments have been received, or the 30 day comment period has expired, whichever is </w:t>
      </w:r>
      <w:proofErr w:type="gramStart"/>
      <w:r w:rsidRPr="007C6BD7">
        <w:rPr>
          <w:rFonts w:ascii="Arial" w:hAnsi="Arial" w:cs="Arial"/>
          <w:sz w:val="24"/>
          <w:szCs w:val="24"/>
        </w:rPr>
        <w:t>earlier.</w:t>
      </w:r>
      <w:proofErr w:type="gramEnd"/>
      <w:r w:rsidRPr="007C6BD7">
        <w:rPr>
          <w:rFonts w:ascii="Arial" w:hAnsi="Arial" w:cs="Arial"/>
          <w:sz w:val="24"/>
          <w:szCs w:val="24"/>
        </w:rPr>
        <w:t xml:space="preserve"> </w:t>
      </w:r>
    </w:p>
    <w:p w:rsidR="006B1961" w:rsidRPr="007C6BD7" w:rsidRDefault="006B1961" w:rsidP="006B1961">
      <w:pPr>
        <w:autoSpaceDE w:val="0"/>
        <w:autoSpaceDN w:val="0"/>
        <w:adjustRightInd w:val="0"/>
        <w:spacing w:before="120" w:after="120"/>
        <w:rPr>
          <w:rFonts w:ascii="Arial" w:hAnsi="Arial" w:cs="Arial"/>
          <w:sz w:val="24"/>
          <w:szCs w:val="24"/>
        </w:rPr>
      </w:pPr>
      <w:r w:rsidRPr="007C6BD7">
        <w:rPr>
          <w:rFonts w:ascii="Arial" w:hAnsi="Arial" w:cs="Arial"/>
          <w:sz w:val="24"/>
          <w:szCs w:val="24"/>
        </w:rPr>
        <w:t>A certification granted pursuant to this Section shall automatically lapse if substantial construction in accordance with the plans for which such certification was granted, has not been completed within one year from the effective date of such certification.</w:t>
      </w:r>
    </w:p>
    <w:p w:rsidR="006B1961" w:rsidRDefault="006B1961" w:rsidP="006B1961">
      <w:pPr>
        <w:rPr>
          <w:rFonts w:ascii="Arial" w:hAnsi="Arial" w:cs="Arial"/>
          <w:b/>
          <w:bCs/>
          <w:sz w:val="32"/>
        </w:rPr>
      </w:pPr>
    </w:p>
    <w:sectPr w:rsidR="006B1961" w:rsidSect="00421677">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E7" w:rsidRDefault="00DA25E7" w:rsidP="00DA25E7">
      <w:r>
        <w:separator/>
      </w:r>
    </w:p>
  </w:endnote>
  <w:endnote w:type="continuationSeparator" w:id="0">
    <w:p w:rsidR="00DA25E7" w:rsidRDefault="00DA25E7" w:rsidP="00DA2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1A" w:rsidRDefault="00CA5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40" w:type="dxa"/>
        <w:right w:w="40" w:type="dxa"/>
      </w:tblCellMar>
      <w:tblLook w:val="0000"/>
    </w:tblPr>
    <w:tblGrid>
      <w:gridCol w:w="4414"/>
      <w:gridCol w:w="2052"/>
      <w:gridCol w:w="3694"/>
    </w:tblGrid>
    <w:tr w:rsidR="0043301E" w:rsidRPr="007C73A0">
      <w:tc>
        <w:tcPr>
          <w:tcW w:w="2172" w:type="pct"/>
        </w:tcPr>
        <w:p w:rsidR="0043301E" w:rsidRPr="007C73A0" w:rsidRDefault="0017291C" w:rsidP="000F4A8E">
          <w:pPr>
            <w:tabs>
              <w:tab w:val="left" w:pos="4428"/>
              <w:tab w:val="left" w:pos="8748"/>
            </w:tabs>
            <w:autoSpaceDE w:val="0"/>
            <w:autoSpaceDN w:val="0"/>
            <w:adjustRightInd w:val="0"/>
            <w:spacing w:line="240" w:lineRule="atLeast"/>
            <w:ind w:right="1188"/>
            <w:rPr>
              <w:rFonts w:ascii="Arial" w:hAnsi="Arial" w:cs="Arial"/>
              <w:color w:val="000000"/>
              <w:sz w:val="20"/>
            </w:rPr>
          </w:pPr>
        </w:p>
      </w:tc>
      <w:tc>
        <w:tcPr>
          <w:tcW w:w="1010" w:type="pct"/>
        </w:tcPr>
        <w:p w:rsidR="0043301E" w:rsidRPr="007C73A0" w:rsidRDefault="0017291C" w:rsidP="0020295E">
          <w:pPr>
            <w:tabs>
              <w:tab w:val="left" w:pos="4428"/>
              <w:tab w:val="left" w:pos="8748"/>
            </w:tabs>
            <w:autoSpaceDE w:val="0"/>
            <w:autoSpaceDN w:val="0"/>
            <w:adjustRightInd w:val="0"/>
            <w:spacing w:line="240" w:lineRule="atLeast"/>
            <w:ind w:right="50"/>
            <w:jc w:val="center"/>
            <w:rPr>
              <w:rFonts w:ascii="Arial" w:hAnsi="Arial" w:cs="Arial"/>
              <w:color w:val="000000"/>
              <w:sz w:val="20"/>
            </w:rPr>
          </w:pPr>
        </w:p>
      </w:tc>
      <w:tc>
        <w:tcPr>
          <w:tcW w:w="1818" w:type="pct"/>
        </w:tcPr>
        <w:p w:rsidR="0043301E" w:rsidRPr="007C73A0" w:rsidRDefault="0017291C" w:rsidP="00757A36">
          <w:pPr>
            <w:tabs>
              <w:tab w:val="left" w:pos="4428"/>
              <w:tab w:val="left" w:pos="8748"/>
            </w:tabs>
            <w:autoSpaceDE w:val="0"/>
            <w:autoSpaceDN w:val="0"/>
            <w:adjustRightInd w:val="0"/>
            <w:spacing w:line="240" w:lineRule="atLeast"/>
            <w:jc w:val="right"/>
            <w:rPr>
              <w:rFonts w:ascii="Arial" w:hAnsi="Arial" w:cs="Arial"/>
              <w:color w:val="000000"/>
              <w:sz w:val="20"/>
            </w:rPr>
          </w:pPr>
        </w:p>
      </w:tc>
    </w:tr>
  </w:tbl>
  <w:p w:rsidR="0043301E" w:rsidRPr="000F4A8E" w:rsidRDefault="0017291C" w:rsidP="00804B48">
    <w:pPr>
      <w:pStyle w:val="Footer"/>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1A" w:rsidRDefault="00CA5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E7" w:rsidRDefault="00DA25E7" w:rsidP="00DA25E7">
      <w:r>
        <w:separator/>
      </w:r>
    </w:p>
  </w:footnote>
  <w:footnote w:type="continuationSeparator" w:id="0">
    <w:p w:rsidR="00DA25E7" w:rsidRDefault="00DA25E7" w:rsidP="00DA2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1A" w:rsidRDefault="00CA5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245"/>
      <w:gridCol w:w="3846"/>
      <w:gridCol w:w="3205"/>
    </w:tblGrid>
    <w:tr w:rsidR="0043301E" w:rsidRPr="002F3317" w:rsidTr="0094300A">
      <w:tc>
        <w:tcPr>
          <w:tcW w:w="3321" w:type="dxa"/>
        </w:tcPr>
        <w:p w:rsidR="0043301E" w:rsidRPr="002F3317" w:rsidRDefault="00360794" w:rsidP="00AA08A0">
          <w:pPr>
            <w:pStyle w:val="Header"/>
            <w:rPr>
              <w:rFonts w:asciiTheme="minorHAnsi" w:hAnsiTheme="minorHAnsi" w:cstheme="minorHAnsi"/>
              <w:b/>
            </w:rPr>
          </w:pPr>
          <w:r>
            <w:rPr>
              <w:rFonts w:ascii="Arial" w:hAnsi="Arial" w:cs="Arial"/>
              <w:color w:val="000000"/>
              <w:sz w:val="20"/>
            </w:rPr>
            <w:t>Section 132-51 Certification</w:t>
          </w:r>
          <w:r w:rsidRPr="007C73A0">
            <w:rPr>
              <w:rFonts w:ascii="Arial" w:hAnsi="Arial" w:cs="Arial"/>
              <w:color w:val="000000"/>
              <w:sz w:val="20"/>
            </w:rPr>
            <w:t xml:space="preserve"> Application Guidelines</w:t>
          </w:r>
        </w:p>
      </w:tc>
      <w:tc>
        <w:tcPr>
          <w:tcW w:w="3321" w:type="dxa"/>
        </w:tcPr>
        <w:p w:rsidR="0043301E" w:rsidRPr="002F3317" w:rsidRDefault="00360794" w:rsidP="0094300A">
          <w:pPr>
            <w:pStyle w:val="Header"/>
            <w:jc w:val="center"/>
            <w:rPr>
              <w:rFonts w:asciiTheme="minorHAnsi" w:hAnsiTheme="minorHAnsi" w:cstheme="minorHAnsi"/>
              <w:sz w:val="20"/>
            </w:rPr>
          </w:pPr>
          <w:r w:rsidRPr="002F3317">
            <w:rPr>
              <w:rFonts w:asciiTheme="minorHAnsi" w:hAnsiTheme="minorHAnsi" w:cstheme="minorHAnsi"/>
              <w:noProof/>
            </w:rPr>
            <w:drawing>
              <wp:inline distT="0" distB="0" distL="0" distR="0">
                <wp:extent cx="2280920" cy="510540"/>
                <wp:effectExtent l="19050" t="0" r="5080" b="0"/>
                <wp:docPr id="3" name="Picture 3" descr="DCP Final Logo 09.jpg"/>
                <wp:cNvGraphicFramePr/>
                <a:graphic xmlns:a="http://schemas.openxmlformats.org/drawingml/2006/main">
                  <a:graphicData uri="http://schemas.openxmlformats.org/drawingml/2006/picture">
                    <pic:pic xmlns:pic="http://schemas.openxmlformats.org/drawingml/2006/picture">
                      <pic:nvPicPr>
                        <pic:cNvPr id="0" name="DCP Final Logo 09.jpg"/>
                        <pic:cNvPicPr/>
                      </pic:nvPicPr>
                      <pic:blipFill>
                        <a:blip r:embed="rId1" cstate="print"/>
                        <a:stretch>
                          <a:fillRect/>
                        </a:stretch>
                      </pic:blipFill>
                      <pic:spPr>
                        <a:xfrm>
                          <a:off x="0" y="0"/>
                          <a:ext cx="2280920" cy="510540"/>
                        </a:xfrm>
                        <a:prstGeom prst="rect">
                          <a:avLst/>
                        </a:prstGeom>
                      </pic:spPr>
                    </pic:pic>
                  </a:graphicData>
                </a:graphic>
              </wp:inline>
            </w:drawing>
          </w:r>
        </w:p>
      </w:tc>
      <w:tc>
        <w:tcPr>
          <w:tcW w:w="3321" w:type="dxa"/>
        </w:tcPr>
        <w:p w:rsidR="0043301E" w:rsidRPr="007C73A0" w:rsidRDefault="0017291C" w:rsidP="00463772">
          <w:pPr>
            <w:pStyle w:val="Header"/>
            <w:jc w:val="right"/>
            <w:rPr>
              <w:rFonts w:ascii="Arial" w:hAnsi="Arial" w:cs="Arial"/>
              <w:b/>
            </w:rPr>
          </w:pPr>
        </w:p>
      </w:tc>
    </w:tr>
  </w:tbl>
  <w:p w:rsidR="0043301E" w:rsidRPr="002F3317" w:rsidRDefault="0017291C" w:rsidP="00EB17A7">
    <w:pPr>
      <w:pStyle w:val="Header"/>
      <w:rPr>
        <w:rFonts w:asciiTheme="minorHAnsi" w:hAnsiTheme="minorHAnsi" w:cstheme="minorHAns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1A" w:rsidRDefault="00CA5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4B51"/>
    <w:multiLevelType w:val="hybridMultilevel"/>
    <w:tmpl w:val="1696B7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3AA3DDE"/>
    <w:multiLevelType w:val="hybridMultilevel"/>
    <w:tmpl w:val="6368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A7823"/>
    <w:multiLevelType w:val="hybridMultilevel"/>
    <w:tmpl w:val="06369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02850"/>
    <w:multiLevelType w:val="hybridMultilevel"/>
    <w:tmpl w:val="6442A078"/>
    <w:lvl w:ilvl="0" w:tplc="FE5E0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5">
    <w:nsid w:val="75B44C6D"/>
    <w:multiLevelType w:val="hybridMultilevel"/>
    <w:tmpl w:val="CEFE9282"/>
    <w:lvl w:ilvl="0" w:tplc="104692D8">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6B1961"/>
    <w:rsid w:val="000019DA"/>
    <w:rsid w:val="000D116F"/>
    <w:rsid w:val="0017291C"/>
    <w:rsid w:val="00197655"/>
    <w:rsid w:val="003350D9"/>
    <w:rsid w:val="00341513"/>
    <w:rsid w:val="00360794"/>
    <w:rsid w:val="00402AD9"/>
    <w:rsid w:val="005B1A65"/>
    <w:rsid w:val="006B1961"/>
    <w:rsid w:val="007B08DD"/>
    <w:rsid w:val="007D5E94"/>
    <w:rsid w:val="00891B4B"/>
    <w:rsid w:val="009648C4"/>
    <w:rsid w:val="00983477"/>
    <w:rsid w:val="009D00A2"/>
    <w:rsid w:val="00A764B7"/>
    <w:rsid w:val="00AB1FBC"/>
    <w:rsid w:val="00AC18DB"/>
    <w:rsid w:val="00B17969"/>
    <w:rsid w:val="00CA581A"/>
    <w:rsid w:val="00CD6F15"/>
    <w:rsid w:val="00DA25E7"/>
    <w:rsid w:val="00EF1F23"/>
    <w:rsid w:val="00FA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61"/>
    <w:pPr>
      <w:spacing w:after="0" w:line="240" w:lineRule="auto"/>
    </w:pPr>
    <w:rPr>
      <w:rFonts w:ascii="Book Antiqua" w:eastAsia="Times New Roman" w:hAnsi="Book Antiqua" w:cs="Times New Roman"/>
      <w:szCs w:val="20"/>
    </w:rPr>
  </w:style>
  <w:style w:type="paragraph" w:styleId="Heading1">
    <w:name w:val="heading 1"/>
    <w:basedOn w:val="Normal"/>
    <w:next w:val="Normal"/>
    <w:link w:val="Heading1Char"/>
    <w:qFormat/>
    <w:rsid w:val="006B1961"/>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961"/>
    <w:rPr>
      <w:rFonts w:ascii="Book Antiqua" w:eastAsia="Times New Roman" w:hAnsi="Book Antiqua" w:cs="Times New Roman"/>
      <w:b/>
      <w:kern w:val="28"/>
      <w:sz w:val="28"/>
      <w:szCs w:val="20"/>
    </w:rPr>
  </w:style>
  <w:style w:type="paragraph" w:styleId="Footer">
    <w:name w:val="footer"/>
    <w:basedOn w:val="Normal"/>
    <w:link w:val="FooterChar"/>
    <w:rsid w:val="006B1961"/>
    <w:pPr>
      <w:tabs>
        <w:tab w:val="center" w:pos="4320"/>
        <w:tab w:val="right" w:pos="8640"/>
      </w:tabs>
    </w:pPr>
  </w:style>
  <w:style w:type="character" w:customStyle="1" w:styleId="FooterChar">
    <w:name w:val="Footer Char"/>
    <w:basedOn w:val="DefaultParagraphFont"/>
    <w:link w:val="Footer"/>
    <w:rsid w:val="006B1961"/>
    <w:rPr>
      <w:rFonts w:ascii="Book Antiqua" w:eastAsia="Times New Roman" w:hAnsi="Book Antiqua" w:cs="Times New Roman"/>
      <w:szCs w:val="20"/>
    </w:rPr>
  </w:style>
  <w:style w:type="paragraph" w:styleId="Header">
    <w:name w:val="header"/>
    <w:basedOn w:val="Normal"/>
    <w:link w:val="HeaderChar"/>
    <w:rsid w:val="006B1961"/>
    <w:pPr>
      <w:tabs>
        <w:tab w:val="center" w:pos="4320"/>
        <w:tab w:val="right" w:pos="8640"/>
      </w:tabs>
    </w:pPr>
  </w:style>
  <w:style w:type="character" w:customStyle="1" w:styleId="HeaderChar">
    <w:name w:val="Header Char"/>
    <w:basedOn w:val="DefaultParagraphFont"/>
    <w:link w:val="Header"/>
    <w:rsid w:val="006B1961"/>
    <w:rPr>
      <w:rFonts w:ascii="Book Antiqua" w:eastAsia="Times New Roman" w:hAnsi="Book Antiqua" w:cs="Times New Roman"/>
      <w:szCs w:val="20"/>
    </w:rPr>
  </w:style>
  <w:style w:type="paragraph" w:styleId="BodyTextIndent">
    <w:name w:val="Body Text Indent"/>
    <w:basedOn w:val="Normal"/>
    <w:link w:val="BodyTextIndentChar"/>
    <w:rsid w:val="006B1961"/>
    <w:pPr>
      <w:tabs>
        <w:tab w:val="left" w:pos="2340"/>
        <w:tab w:val="left" w:pos="2610"/>
      </w:tabs>
      <w:spacing w:line="240" w:lineRule="atLeast"/>
      <w:ind w:left="360"/>
    </w:pPr>
    <w:rPr>
      <w:rFonts w:ascii="Arial" w:hAnsi="Arial"/>
      <w:snapToGrid w:val="0"/>
      <w:color w:val="000000"/>
    </w:rPr>
  </w:style>
  <w:style w:type="character" w:customStyle="1" w:styleId="BodyTextIndentChar">
    <w:name w:val="Body Text Indent Char"/>
    <w:basedOn w:val="DefaultParagraphFont"/>
    <w:link w:val="BodyTextIndent"/>
    <w:rsid w:val="006B1961"/>
    <w:rPr>
      <w:rFonts w:ascii="Arial" w:eastAsia="Times New Roman" w:hAnsi="Arial" w:cs="Times New Roman"/>
      <w:snapToGrid w:val="0"/>
      <w:color w:val="000000"/>
      <w:szCs w:val="20"/>
    </w:rPr>
  </w:style>
  <w:style w:type="character" w:styleId="PageNumber">
    <w:name w:val="page number"/>
    <w:basedOn w:val="DefaultParagraphFont"/>
    <w:rsid w:val="006B1961"/>
  </w:style>
  <w:style w:type="paragraph" w:customStyle="1" w:styleId="StyleHeading114pt">
    <w:name w:val="Style Heading 1 + 14 pt"/>
    <w:basedOn w:val="Normal"/>
    <w:next w:val="Normal"/>
    <w:rsid w:val="006B1961"/>
    <w:pPr>
      <w:keepNext/>
      <w:spacing w:before="240" w:after="60"/>
      <w:outlineLvl w:val="0"/>
    </w:pPr>
    <w:rPr>
      <w:rFonts w:ascii="Arial" w:hAnsi="Arial" w:cs="Arial"/>
      <w:b/>
      <w:bCs/>
      <w:sz w:val="28"/>
    </w:rPr>
  </w:style>
  <w:style w:type="paragraph" w:customStyle="1" w:styleId="StyleArialBold16ptBoldRightLeft013">
    <w:name w:val="Style Arial Bold 16 pt Bold Right Left:  0.13&quot;"/>
    <w:basedOn w:val="Normal"/>
    <w:rsid w:val="006B1961"/>
    <w:pPr>
      <w:ind w:left="187"/>
      <w:jc w:val="right"/>
    </w:pPr>
    <w:rPr>
      <w:rFonts w:ascii="Arial Bold" w:hAnsi="Arial Bold"/>
      <w:b/>
      <w:bCs/>
      <w:sz w:val="32"/>
    </w:rPr>
  </w:style>
  <w:style w:type="paragraph" w:customStyle="1" w:styleId="Text">
    <w:name w:val="Text"/>
    <w:basedOn w:val="Normal"/>
    <w:rsid w:val="006B1961"/>
    <w:pPr>
      <w:numPr>
        <w:numId w:val="1"/>
      </w:numPr>
    </w:pPr>
    <w:rPr>
      <w:rFonts w:ascii="Times New Roman" w:hAnsi="Times New Roman"/>
      <w:sz w:val="24"/>
      <w:szCs w:val="24"/>
    </w:rPr>
  </w:style>
  <w:style w:type="paragraph" w:styleId="ListParagraph">
    <w:name w:val="List Paragraph"/>
    <w:basedOn w:val="Normal"/>
    <w:uiPriority w:val="34"/>
    <w:qFormat/>
    <w:rsid w:val="006B1961"/>
    <w:pPr>
      <w:ind w:left="720"/>
      <w:contextualSpacing/>
    </w:pPr>
  </w:style>
  <w:style w:type="character" w:styleId="Hyperlink">
    <w:name w:val="Hyperlink"/>
    <w:basedOn w:val="DefaultParagraphFont"/>
    <w:uiPriority w:val="99"/>
    <w:unhideWhenUsed/>
    <w:rsid w:val="006B1961"/>
    <w:rPr>
      <w:color w:val="0000FF"/>
      <w:u w:val="single"/>
    </w:rPr>
  </w:style>
  <w:style w:type="paragraph" w:styleId="BalloonText">
    <w:name w:val="Balloon Text"/>
    <w:basedOn w:val="Normal"/>
    <w:link w:val="BalloonTextChar"/>
    <w:uiPriority w:val="99"/>
    <w:semiHidden/>
    <w:unhideWhenUsed/>
    <w:rsid w:val="006B1961"/>
    <w:rPr>
      <w:rFonts w:ascii="Tahoma" w:hAnsi="Tahoma" w:cs="Tahoma"/>
      <w:sz w:val="16"/>
      <w:szCs w:val="16"/>
    </w:rPr>
  </w:style>
  <w:style w:type="character" w:customStyle="1" w:styleId="BalloonTextChar">
    <w:name w:val="Balloon Text Char"/>
    <w:basedOn w:val="DefaultParagraphFont"/>
    <w:link w:val="BalloonText"/>
    <w:uiPriority w:val="99"/>
    <w:semiHidden/>
    <w:rsid w:val="006B19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030-lucats.nyc.gov/lucats/ULURP_Search.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4098</Characters>
  <Application>Microsoft Office Word</Application>
  <DocSecurity>0</DocSecurity>
  <Lines>34</Lines>
  <Paragraphs>9</Paragraphs>
  <ScaleCrop>false</ScaleCrop>
  <Company>Department of City Planning</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D_Parish</cp:lastModifiedBy>
  <cp:revision>2</cp:revision>
  <dcterms:created xsi:type="dcterms:W3CDTF">2013-03-14T19:38:00Z</dcterms:created>
  <dcterms:modified xsi:type="dcterms:W3CDTF">2013-03-14T19:38:00Z</dcterms:modified>
</cp:coreProperties>
</file>