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445DAD" w14:paraId="584FE723" w14:textId="77777777" w:rsidTr="00445DAD">
        <w:tc>
          <w:tcPr>
            <w:tcW w:w="9360" w:type="dxa"/>
            <w:shd w:val="clear" w:color="auto" w:fill="FFFFFF" w:themeFill="background1"/>
            <w:hideMark/>
          </w:tcPr>
          <w:p w14:paraId="4A55CABF" w14:textId="2AC88DC5" w:rsidR="00445DAD" w:rsidRDefault="00F713F7" w:rsidP="00A96327">
            <w:pPr>
              <w:tabs>
                <w:tab w:val="left" w:pos="6480"/>
              </w:tabs>
              <w:jc w:val="center"/>
            </w:pPr>
            <w:bookmarkStart w:id="0" w:name="_GoBack"/>
            <w:bookmarkEnd w:id="0"/>
            <w:r w:rsidRPr="00F713F7">
              <w:rPr>
                <w:noProof/>
              </w:rPr>
              <w:drawing>
                <wp:inline distT="0" distB="0" distL="0" distR="0" wp14:anchorId="50A86A04" wp14:editId="5D95CE10">
                  <wp:extent cx="5842000" cy="1381390"/>
                  <wp:effectExtent l="0" t="0" r="6350" b="9525"/>
                  <wp:docPr id="1" name="Picture 1" descr="\\msolrnetapp001m\data\EXEC SHARED\WorkWell NYC\MoveMore Challenge\2018\Communications\Promotional Materials\6653 R1 MoveMore Email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solrnetapp001m\data\EXEC SHARED\WorkWell NYC\MoveMore Challenge\2018\Communications\Promotional Materials\6653 R1 MoveMore Email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190" cy="139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AD" w14:paraId="3FC46F58" w14:textId="77777777" w:rsidTr="00445DAD">
        <w:trPr>
          <w:trHeight w:val="9455"/>
        </w:trPr>
        <w:tc>
          <w:tcPr>
            <w:tcW w:w="9360" w:type="dxa"/>
          </w:tcPr>
          <w:p w14:paraId="0C631D2F" w14:textId="77777777" w:rsidR="00445DAD" w:rsidRDefault="00445DAD" w:rsidP="00A96327">
            <w:pPr>
              <w:rPr>
                <w:rFonts w:ascii="Segoe UI" w:hAnsi="Segoe UI" w:cs="Segoe UI"/>
              </w:rPr>
            </w:pPr>
          </w:p>
          <w:p w14:paraId="51634407" w14:textId="0809D55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Hey </w:t>
            </w:r>
            <w:r w:rsidRPr="00445DAD">
              <w:rPr>
                <w:rFonts w:ascii="Segoe UI" w:hAnsi="Segoe UI" w:cs="Segoe UI"/>
                <w:sz w:val="24"/>
                <w:highlight w:val="yellow"/>
              </w:rPr>
              <w:t>(insert agency)</w:t>
            </w:r>
            <w:r>
              <w:rPr>
                <w:rFonts w:ascii="Segoe UI" w:hAnsi="Segoe UI" w:cs="Segoe UI"/>
                <w:sz w:val="24"/>
              </w:rPr>
              <w:t xml:space="preserve"> Employees!</w:t>
            </w:r>
          </w:p>
          <w:p w14:paraId="6835A3F8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6CE062B8" w14:textId="6630651A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Let’s get moving! Join the </w:t>
            </w:r>
            <w:r>
              <w:rPr>
                <w:rFonts w:ascii="Segoe UI" w:hAnsi="Segoe UI" w:cs="Segoe UI"/>
                <w:b/>
                <w:color w:val="002060"/>
                <w:sz w:val="24"/>
              </w:rPr>
              <w:t>MoveMore: S</w:t>
            </w:r>
            <w:r w:rsidR="00FF394E">
              <w:rPr>
                <w:rFonts w:ascii="Segoe UI" w:hAnsi="Segoe UI" w:cs="Segoe UI"/>
                <w:b/>
                <w:color w:val="002060"/>
                <w:sz w:val="24"/>
              </w:rPr>
              <w:t>TEP</w:t>
            </w:r>
            <w:r>
              <w:rPr>
                <w:rFonts w:ascii="Segoe UI" w:hAnsi="Segoe UI" w:cs="Segoe UI"/>
                <w:b/>
                <w:color w:val="002060"/>
                <w:sz w:val="24"/>
              </w:rPr>
              <w:t xml:space="preserve">tember Challenge </w:t>
            </w:r>
            <w:r>
              <w:rPr>
                <w:rFonts w:ascii="Segoe UI" w:hAnsi="Segoe UI" w:cs="Segoe UI"/>
                <w:sz w:val="24"/>
              </w:rPr>
              <w:t>and get fit with your colleagues in a friendly walking competition against other city agencies.</w:t>
            </w:r>
          </w:p>
          <w:p w14:paraId="77380FD2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3CC3E98B" w14:textId="210ADC3D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Registration is now open, so make sure you head on over to </w:t>
            </w:r>
            <w:hyperlink r:id="rId9" w:history="1">
              <w:r>
                <w:rPr>
                  <w:rStyle w:val="Hyperlink"/>
                  <w:rFonts w:ascii="Segoe UI" w:hAnsi="Segoe UI" w:cs="Segoe UI"/>
                  <w:sz w:val="24"/>
                </w:rPr>
                <w:t>www.nyc.gov/movemore</w:t>
              </w:r>
            </w:hyperlink>
            <w:r>
              <w:rPr>
                <w:rFonts w:ascii="Segoe UI" w:hAnsi="Segoe UI" w:cs="Segoe UI"/>
                <w:sz w:val="24"/>
              </w:rPr>
              <w:t xml:space="preserve"> today to join one of </w:t>
            </w:r>
            <w:r w:rsidR="008A60B5">
              <w:rPr>
                <w:rFonts w:ascii="Segoe UI" w:hAnsi="Segoe UI" w:cs="Segoe UI"/>
                <w:sz w:val="24"/>
              </w:rPr>
              <w:t xml:space="preserve">the </w:t>
            </w:r>
            <w:r w:rsidR="00CE38B8" w:rsidRPr="00CE38B8">
              <w:rPr>
                <w:rFonts w:ascii="Segoe UI" w:hAnsi="Segoe UI" w:cs="Segoe UI"/>
                <w:sz w:val="24"/>
                <w:highlight w:val="yellow"/>
              </w:rPr>
              <w:t>(insert agency)</w:t>
            </w:r>
            <w:r w:rsidR="00CE38B8">
              <w:rPr>
                <w:rFonts w:ascii="Segoe UI" w:hAnsi="Segoe UI" w:cs="Segoe UI"/>
                <w:sz w:val="24"/>
              </w:rPr>
              <w:t xml:space="preserve"> </w:t>
            </w:r>
            <w:r>
              <w:rPr>
                <w:rFonts w:ascii="Segoe UI" w:hAnsi="Segoe UI" w:cs="Segoe UI"/>
                <w:sz w:val="24"/>
              </w:rPr>
              <w:t>teams! (</w:t>
            </w:r>
            <w:r w:rsidR="00635933">
              <w:rPr>
                <w:rFonts w:ascii="Segoe UI" w:hAnsi="Segoe UI" w:cs="Segoe UI"/>
                <w:sz w:val="24"/>
              </w:rPr>
              <w:t>Spots</w:t>
            </w:r>
            <w:r>
              <w:rPr>
                <w:rFonts w:ascii="Segoe UI" w:hAnsi="Segoe UI" w:cs="Segoe UI"/>
                <w:sz w:val="24"/>
              </w:rPr>
              <w:t xml:space="preserve"> are limited). Team and individual prizes will be awarded s</w:t>
            </w:r>
            <w:r w:rsidR="00E94566">
              <w:rPr>
                <w:rFonts w:ascii="Segoe UI" w:hAnsi="Segoe UI" w:cs="Segoe UI"/>
                <w:sz w:val="24"/>
              </w:rPr>
              <w:t>o everyone has a chance to win!</w:t>
            </w:r>
          </w:p>
          <w:p w14:paraId="42E355E2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26629785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Any questions about the challenge? Need help signing up? Join WorkWell NYC on one of three webinar calls: </w:t>
            </w:r>
          </w:p>
          <w:p w14:paraId="2F5B89AE" w14:textId="77777777" w:rsidR="00445DAD" w:rsidRDefault="00445DAD" w:rsidP="00A96327">
            <w:pPr>
              <w:rPr>
                <w:rFonts w:ascii="Segoe UI" w:hAnsi="Segoe UI" w:cs="Segoe UI"/>
              </w:rPr>
            </w:pPr>
          </w:p>
          <w:tbl>
            <w:tblPr>
              <w:tblStyle w:val="ListTable4Accent3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45DAD" w14:paraId="398F8C7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24" w:type="dxa"/>
                  <w:tcBorders>
                    <w:top w:val="single" w:sz="4" w:space="0" w:color="307C89"/>
                    <w:left w:val="single" w:sz="4" w:space="0" w:color="307C89"/>
                    <w:bottom w:val="single" w:sz="4" w:space="0" w:color="307C89"/>
                    <w:right w:val="single" w:sz="4" w:space="0" w:color="307C89"/>
                  </w:tcBorders>
                  <w:shd w:val="clear" w:color="auto" w:fill="307C89"/>
                  <w:hideMark/>
                </w:tcPr>
                <w:p w14:paraId="65BDB32C" w14:textId="77777777" w:rsidR="00445DAD" w:rsidRDefault="00445DAD" w:rsidP="009B1893">
                  <w:pPr>
                    <w:framePr w:hSpace="180" w:wrap="around" w:vAnchor="page" w:hAnchor="margin" w:y="2461"/>
                    <w:tabs>
                      <w:tab w:val="center" w:pos="4454"/>
                      <w:tab w:val="left" w:pos="6999"/>
                    </w:tabs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sz w:val="28"/>
                    </w:rPr>
                    <w:tab/>
                    <w:t>STEPtember Informational Webinars</w:t>
                  </w:r>
                  <w:r>
                    <w:rPr>
                      <w:rFonts w:ascii="Segoe UI" w:hAnsi="Segoe UI" w:cs="Segoe UI"/>
                      <w:sz w:val="24"/>
                    </w:rPr>
                    <w:tab/>
                  </w:r>
                </w:p>
              </w:tc>
            </w:tr>
            <w:tr w:rsidR="00445DAD" w14:paraId="6C8F42A2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24" w:type="dxa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530C2671" w14:textId="77777777" w:rsidR="00445DAD" w:rsidRDefault="00445DAD" w:rsidP="009B1893">
                  <w:pPr>
                    <w:framePr w:hSpace="180" w:wrap="around" w:vAnchor="page" w:hAnchor="margin" w:y="2461"/>
                    <w:jc w:val="center"/>
                    <w:rPr>
                      <w:rFonts w:ascii="Segoe UI" w:hAnsi="Segoe UI" w:cs="Segoe UI"/>
                      <w:sz w:val="24"/>
                    </w:rPr>
                  </w:pPr>
                  <w:r>
                    <w:rPr>
                      <w:rFonts w:ascii="Segoe UI" w:hAnsi="Segoe UI" w:cs="Segoe UI"/>
                      <w:sz w:val="24"/>
                    </w:rPr>
                    <w:t>Tuesday, August 21</w:t>
                  </w:r>
                  <w:r>
                    <w:rPr>
                      <w:rFonts w:ascii="Segoe UI" w:hAnsi="Segoe UI" w:cs="Segoe UI"/>
                      <w:sz w:val="24"/>
                      <w:vertAlign w:val="superscript"/>
                    </w:rPr>
                    <w:t>st</w:t>
                  </w:r>
                  <w:r>
                    <w:rPr>
                      <w:rFonts w:ascii="Segoe UI" w:hAnsi="Segoe UI" w:cs="Segoe UI"/>
                      <w:sz w:val="24"/>
                    </w:rPr>
                    <w:t xml:space="preserve"> at 1:00pm</w:t>
                  </w:r>
                </w:p>
                <w:p w14:paraId="142B90E6" w14:textId="77777777" w:rsidR="00445DAD" w:rsidRDefault="00445DAD" w:rsidP="009B1893">
                  <w:pPr>
                    <w:framePr w:hSpace="180" w:wrap="around" w:vAnchor="page" w:hAnchor="margin" w:y="2461"/>
                    <w:jc w:val="center"/>
                    <w:rPr>
                      <w:rFonts w:ascii="Segoe UI" w:hAnsi="Segoe UI" w:cs="Segoe UI"/>
                      <w:sz w:val="24"/>
                    </w:rPr>
                  </w:pPr>
                  <w:r>
                    <w:rPr>
                      <w:rFonts w:ascii="Segoe UI" w:hAnsi="Segoe UI" w:cs="Segoe UI"/>
                      <w:sz w:val="24"/>
                    </w:rPr>
                    <w:t>Thursday,  August 23</w:t>
                  </w:r>
                  <w:r>
                    <w:rPr>
                      <w:rFonts w:ascii="Segoe UI" w:hAnsi="Segoe UI" w:cs="Segoe UI"/>
                      <w:sz w:val="24"/>
                      <w:vertAlign w:val="superscript"/>
                    </w:rPr>
                    <w:t>rd</w:t>
                  </w:r>
                  <w:r>
                    <w:rPr>
                      <w:rFonts w:ascii="Segoe UI" w:hAnsi="Segoe UI" w:cs="Segoe UI"/>
                      <w:sz w:val="24"/>
                    </w:rPr>
                    <w:t xml:space="preserve"> at 12:00pm</w:t>
                  </w:r>
                </w:p>
                <w:p w14:paraId="666284D8" w14:textId="77777777" w:rsidR="00445DAD" w:rsidRDefault="00445DAD" w:rsidP="009B1893">
                  <w:pPr>
                    <w:framePr w:hSpace="180" w:wrap="around" w:vAnchor="page" w:hAnchor="margin" w:y="2461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sz w:val="24"/>
                    </w:rPr>
                    <w:t>Wednesday,  August 29</w:t>
                  </w:r>
                  <w:r>
                    <w:rPr>
                      <w:rFonts w:ascii="Segoe UI" w:hAnsi="Segoe UI" w:cs="Segoe UI"/>
                      <w:sz w:val="24"/>
                      <w:vertAlign w:val="superscript"/>
                    </w:rPr>
                    <w:t>st</w:t>
                  </w:r>
                  <w:r>
                    <w:rPr>
                      <w:rFonts w:ascii="Segoe UI" w:hAnsi="Segoe UI" w:cs="Segoe UI"/>
                      <w:sz w:val="24"/>
                    </w:rPr>
                    <w:t xml:space="preserve"> at 12:00pm</w:t>
                  </w:r>
                </w:p>
              </w:tc>
            </w:tr>
            <w:tr w:rsidR="00445DAD" w14:paraId="3DDCED52" w14:textId="77777777">
              <w:trPr>
                <w:trHeight w:val="5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24" w:type="dxa"/>
                  <w:tcBorders>
                    <w:top w:val="single" w:sz="4" w:space="0" w:color="C9C9C9" w:themeColor="accent3" w:themeTint="99"/>
                    <w:left w:val="single" w:sz="4" w:space="0" w:color="C9C9C9" w:themeColor="accent3" w:themeTint="99"/>
                    <w:bottom w:val="single" w:sz="4" w:space="0" w:color="C9C9C9" w:themeColor="accent3" w:themeTint="99"/>
                    <w:right w:val="single" w:sz="4" w:space="0" w:color="C9C9C9" w:themeColor="accent3" w:themeTint="99"/>
                  </w:tcBorders>
                  <w:hideMark/>
                </w:tcPr>
                <w:p w14:paraId="4EFC3DD5" w14:textId="77777777" w:rsidR="00445DAD" w:rsidRDefault="009B1893" w:rsidP="009B1893">
                  <w:pPr>
                    <w:framePr w:hSpace="180" w:wrap="around" w:vAnchor="page" w:hAnchor="margin" w:y="2461"/>
                    <w:jc w:val="center"/>
                    <w:rPr>
                      <w:rFonts w:ascii="Segoe UI" w:hAnsi="Segoe UI" w:cs="Segoe UI"/>
                    </w:rPr>
                  </w:pPr>
                  <w:hyperlink r:id="rId10" w:history="1">
                    <w:r w:rsidR="00445DAD">
                      <w:rPr>
                        <w:rStyle w:val="Hyperlink"/>
                        <w:rFonts w:ascii="Segoe UI" w:hAnsi="Segoe UI" w:cs="Segoe UI"/>
                        <w:bCs w:val="0"/>
                        <w:color w:val="307C89"/>
                        <w:sz w:val="36"/>
                      </w:rPr>
                      <w:t>Click here to register</w:t>
                    </w:r>
                  </w:hyperlink>
                </w:p>
              </w:tc>
            </w:tr>
          </w:tbl>
          <w:p w14:paraId="5F892D91" w14:textId="77777777" w:rsidR="00445DAD" w:rsidRDefault="00445DAD" w:rsidP="00A96327">
            <w:pPr>
              <w:jc w:val="center"/>
              <w:rPr>
                <w:rFonts w:ascii="Segoe UI" w:hAnsi="Segoe UI" w:cs="Segoe UI"/>
              </w:rPr>
            </w:pPr>
          </w:p>
          <w:p w14:paraId="2CA5F828" w14:textId="77777777" w:rsidR="00445DAD" w:rsidRDefault="00445DAD" w:rsidP="00A9632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can also find registration help by viewing the FAQ’s </w:t>
            </w:r>
            <w:hyperlink r:id="rId11" w:history="1">
              <w:r>
                <w:rPr>
                  <w:rStyle w:val="Hyperlink"/>
                  <w:rFonts w:ascii="Segoe UI" w:hAnsi="Segoe UI" w:cs="Segoe UI"/>
                </w:rPr>
                <w:t>here</w:t>
              </w:r>
            </w:hyperlink>
            <w:r>
              <w:rPr>
                <w:rFonts w:ascii="Segoe UI" w:hAnsi="Segoe UI" w:cs="Segoe UI"/>
              </w:rPr>
              <w:t xml:space="preserve">. If you are still unable to sign up after doing so, please reach out to </w:t>
            </w:r>
            <w:hyperlink r:id="rId12" w:history="1">
              <w:r>
                <w:rPr>
                  <w:rStyle w:val="Hyperlink"/>
                  <w:rFonts w:ascii="Segoe UI" w:hAnsi="Segoe UI" w:cs="Segoe UI"/>
                </w:rPr>
                <w:t>workwell@olr.nyc.gov</w:t>
              </w:r>
            </w:hyperlink>
            <w:r>
              <w:rPr>
                <w:rFonts w:ascii="Segoe UI" w:hAnsi="Segoe UI" w:cs="Segoe UI"/>
              </w:rPr>
              <w:t xml:space="preserve"> with the subject line “</w:t>
            </w:r>
            <w:r>
              <w:rPr>
                <w:rFonts w:ascii="Segoe UI" w:hAnsi="Segoe UI" w:cs="Segoe UI"/>
                <w:b/>
              </w:rPr>
              <w:t>STEPtember Inquiry</w:t>
            </w:r>
            <w:r>
              <w:rPr>
                <w:rFonts w:ascii="Segoe UI" w:hAnsi="Segoe UI" w:cs="Segoe UI"/>
              </w:rPr>
              <w:t xml:space="preserve">”.  </w:t>
            </w:r>
          </w:p>
          <w:p w14:paraId="762DE042" w14:textId="77777777" w:rsidR="00445DAD" w:rsidRDefault="00445DAD" w:rsidP="00A96327">
            <w:pPr>
              <w:rPr>
                <w:rFonts w:ascii="Segoe UI" w:hAnsi="Segoe UI" w:cs="Segoe UI"/>
              </w:rPr>
            </w:pPr>
          </w:p>
          <w:p w14:paraId="590139FD" w14:textId="77777777" w:rsidR="00445DAD" w:rsidRDefault="00445DAD" w:rsidP="00A96327">
            <w:pPr>
              <w:shd w:val="clear" w:color="auto" w:fill="AC98B1"/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</w:rPr>
              <w:t>Please note:</w:t>
            </w:r>
          </w:p>
          <w:p w14:paraId="1F1A7C0C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5615A9BB" w14:textId="2C5054A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You are </w:t>
            </w:r>
            <w:r>
              <w:rPr>
                <w:rFonts w:ascii="Segoe UI" w:hAnsi="Segoe UI" w:cs="Segoe UI"/>
                <w:b/>
                <w:sz w:val="24"/>
              </w:rPr>
              <w:t>not</w:t>
            </w:r>
            <w:r>
              <w:rPr>
                <w:rFonts w:ascii="Segoe UI" w:hAnsi="Segoe UI" w:cs="Segoe UI"/>
                <w:sz w:val="24"/>
              </w:rPr>
              <w:t xml:space="preserve"> required to have a wearable device to participate in this challenge -- an i</w:t>
            </w:r>
            <w:r w:rsidR="008A60B5">
              <w:rPr>
                <w:rFonts w:ascii="Segoe UI" w:hAnsi="Segoe UI" w:cs="Segoe UI"/>
                <w:sz w:val="24"/>
              </w:rPr>
              <w:t>P</w:t>
            </w:r>
            <w:r>
              <w:rPr>
                <w:rFonts w:ascii="Segoe UI" w:hAnsi="Segoe UI" w:cs="Segoe UI"/>
                <w:sz w:val="24"/>
              </w:rPr>
              <w:t xml:space="preserve">hone or an Android is able to track your steps for you! (Just make sure you are carrying it around with you, of course.) </w:t>
            </w:r>
          </w:p>
          <w:p w14:paraId="181D4ED1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37656046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If you </w:t>
            </w:r>
            <w:r>
              <w:rPr>
                <w:rFonts w:ascii="Segoe UI" w:hAnsi="Segoe UI" w:cs="Segoe UI"/>
                <w:b/>
                <w:sz w:val="24"/>
              </w:rPr>
              <w:t xml:space="preserve">do not </w:t>
            </w:r>
            <w:r>
              <w:rPr>
                <w:rFonts w:ascii="Segoe UI" w:hAnsi="Segoe UI" w:cs="Segoe UI"/>
                <w:sz w:val="24"/>
              </w:rPr>
              <w:t xml:space="preserve">have a mobile device that integrates with </w:t>
            </w:r>
            <w:proofErr w:type="spellStart"/>
            <w:r>
              <w:rPr>
                <w:rFonts w:ascii="Segoe UI" w:hAnsi="Segoe UI" w:cs="Segoe UI"/>
                <w:sz w:val="24"/>
              </w:rPr>
              <w:t>MoveSpring</w:t>
            </w:r>
            <w:proofErr w:type="spellEnd"/>
            <w:r>
              <w:rPr>
                <w:rFonts w:ascii="Segoe UI" w:hAnsi="Segoe UI" w:cs="Segoe UI"/>
                <w:sz w:val="24"/>
              </w:rPr>
              <w:t xml:space="preserve">, don’t fret! Email the WorkWell NYC team at </w:t>
            </w:r>
            <w:hyperlink r:id="rId13" w:history="1">
              <w:r>
                <w:rPr>
                  <w:rStyle w:val="Hyperlink"/>
                  <w:rFonts w:ascii="Segoe UI" w:hAnsi="Segoe UI" w:cs="Segoe UI"/>
                  <w:sz w:val="24"/>
                </w:rPr>
                <w:t>workwell@olr.nyc.gov</w:t>
              </w:r>
            </w:hyperlink>
            <w:r>
              <w:rPr>
                <w:rFonts w:ascii="Segoe UI" w:hAnsi="Segoe UI" w:cs="Segoe UI"/>
                <w:sz w:val="24"/>
              </w:rPr>
              <w:t xml:space="preserve"> to discuss ways in which you can still participate. </w:t>
            </w:r>
          </w:p>
          <w:p w14:paraId="472B27AF" w14:textId="77777777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</w:p>
          <w:p w14:paraId="5D9E3EA3" w14:textId="20CC591F" w:rsidR="00445DAD" w:rsidRDefault="00445DAD" w:rsidP="00A96327">
            <w:pPr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 xml:space="preserve">If you have any physical limitations and would like to participate in the challenge, please email </w:t>
            </w:r>
            <w:hyperlink r:id="rId14" w:history="1">
              <w:r>
                <w:rPr>
                  <w:rStyle w:val="Hyperlink"/>
                  <w:rFonts w:ascii="Segoe UI" w:hAnsi="Segoe UI" w:cs="Segoe UI"/>
                  <w:sz w:val="24"/>
                </w:rPr>
                <w:t>workwell@olr.nyc</w:t>
              </w:r>
            </w:hyperlink>
            <w:r w:rsidR="00FF394E">
              <w:rPr>
                <w:rFonts w:ascii="Segoe UI" w:hAnsi="Segoe UI" w:cs="Segoe UI"/>
                <w:sz w:val="24"/>
              </w:rPr>
              <w:t xml:space="preserve"> to learn how to </w:t>
            </w:r>
            <w:r w:rsidR="001C35A9">
              <w:rPr>
                <w:rFonts w:ascii="Segoe UI" w:hAnsi="Segoe UI" w:cs="Segoe UI"/>
                <w:sz w:val="24"/>
              </w:rPr>
              <w:t>sign up</w:t>
            </w:r>
            <w:r w:rsidR="00FF394E">
              <w:rPr>
                <w:rFonts w:ascii="Segoe UI" w:hAnsi="Segoe UI" w:cs="Segoe UI"/>
                <w:sz w:val="24"/>
              </w:rPr>
              <w:t xml:space="preserve">. </w:t>
            </w:r>
          </w:p>
          <w:p w14:paraId="1AD5D9CB" w14:textId="77777777" w:rsidR="00445DAD" w:rsidRDefault="00445DAD" w:rsidP="00A96327">
            <w:pPr>
              <w:rPr>
                <w:rFonts w:ascii="Segoe UI" w:hAnsi="Segoe UI" w:cs="Segoe UI"/>
              </w:rPr>
            </w:pPr>
          </w:p>
          <w:p w14:paraId="19110DC6" w14:textId="77777777" w:rsidR="00445DAD" w:rsidRDefault="00445DAD" w:rsidP="00A96327">
            <w:pPr>
              <w:rPr>
                <w:rFonts w:ascii="Segoe UI" w:hAnsi="Segoe UI" w:cs="Segoe UI"/>
              </w:rPr>
            </w:pPr>
          </w:p>
          <w:p w14:paraId="3E4A3447" w14:textId="76EE9E67" w:rsidR="00445DAD" w:rsidRDefault="00445DAD" w:rsidP="00A96327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</w:rPr>
              <w:drawing>
                <wp:inline distT="0" distB="0" distL="0" distR="0" wp14:anchorId="514B21A0" wp14:editId="42594D13">
                  <wp:extent cx="5486400" cy="431800"/>
                  <wp:effectExtent l="0" t="0" r="0" b="6350"/>
                  <wp:docPr id="4" name="Picture 4" descr="Macintosh HD:Users:Kevin:Desktop:6595 R1 MoveMore web footer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Kevin:Desktop:6595 R1 MoveMore web footer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DAD" w14:paraId="394D8110" w14:textId="77777777" w:rsidTr="00445DAD">
        <w:trPr>
          <w:trHeight w:val="350"/>
        </w:trPr>
        <w:tc>
          <w:tcPr>
            <w:tcW w:w="9360" w:type="dxa"/>
            <w:hideMark/>
          </w:tcPr>
          <w:p w14:paraId="2A0769B3" w14:textId="77777777" w:rsidR="00FF394E" w:rsidRDefault="00FF394E" w:rsidP="00A96327">
            <w:pPr>
              <w:jc w:val="center"/>
            </w:pPr>
          </w:p>
          <w:p w14:paraId="6DF05DDB" w14:textId="77777777" w:rsidR="00445DAD" w:rsidRDefault="009B1893" w:rsidP="00A96327">
            <w:pPr>
              <w:jc w:val="center"/>
              <w:rPr>
                <w:rFonts w:ascii="Segoe UI" w:hAnsi="Segoe UI" w:cs="Segoe UI"/>
              </w:rPr>
            </w:pPr>
            <w:hyperlink r:id="rId16" w:history="1">
              <w:r w:rsidR="00445DAD" w:rsidRPr="00FF394E">
                <w:rPr>
                  <w:rStyle w:val="Hyperlink"/>
                  <w:rFonts w:ascii="Segoe UI" w:hAnsi="Segoe UI" w:cs="Segoe UI"/>
                  <w:b/>
                  <w:color w:val="0070C0"/>
                </w:rPr>
                <w:t>www.nyc.gov/movemore</w:t>
              </w:r>
            </w:hyperlink>
            <w:r w:rsidR="00445DAD">
              <w:rPr>
                <w:rFonts w:ascii="Segoe UI" w:hAnsi="Segoe UI" w:cs="Segoe UI"/>
                <w:b/>
              </w:rPr>
              <w:t xml:space="preserve"> || </w:t>
            </w:r>
            <w:hyperlink r:id="rId17" w:history="1">
              <w:r w:rsidR="00445DAD" w:rsidRPr="00FF394E">
                <w:rPr>
                  <w:rStyle w:val="Hyperlink"/>
                  <w:rFonts w:ascii="Segoe UI" w:hAnsi="Segoe UI" w:cs="Segoe UI"/>
                  <w:b/>
                  <w:color w:val="0070C0"/>
                </w:rPr>
                <w:t>workwell@olr.nyc.gov</w:t>
              </w:r>
            </w:hyperlink>
            <w:r w:rsidR="00445DAD" w:rsidRPr="00FF394E">
              <w:rPr>
                <w:rFonts w:ascii="Segoe UI" w:hAnsi="Segoe UI" w:cs="Segoe UI"/>
                <w:color w:val="307C89"/>
              </w:rPr>
              <w:t xml:space="preserve"> </w:t>
            </w:r>
          </w:p>
        </w:tc>
      </w:tr>
    </w:tbl>
    <w:p w14:paraId="08E0B354" w14:textId="547D3578" w:rsidR="003B12C6" w:rsidRPr="00A540F8" w:rsidRDefault="003B12C6" w:rsidP="007337A6">
      <w:pPr>
        <w:rPr>
          <w:b/>
          <w:sz w:val="28"/>
          <w:u w:val="single"/>
        </w:rPr>
      </w:pPr>
    </w:p>
    <w:sectPr w:rsidR="003B12C6" w:rsidRPr="00A540F8" w:rsidSect="007136F5">
      <w:headerReference w:type="default" r:id="rId18"/>
      <w:footerReference w:type="default" r:id="rId1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5264" w14:textId="77777777" w:rsidR="00CD3E78" w:rsidRDefault="00CD3E78" w:rsidP="007136F5">
      <w:pPr>
        <w:spacing w:after="0" w:line="240" w:lineRule="auto"/>
      </w:pPr>
      <w:r>
        <w:separator/>
      </w:r>
    </w:p>
  </w:endnote>
  <w:endnote w:type="continuationSeparator" w:id="0">
    <w:p w14:paraId="33ED5E54" w14:textId="77777777" w:rsidR="00CD3E78" w:rsidRDefault="00CD3E78" w:rsidP="0071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3500" w14:textId="5784D39F" w:rsidR="0069218E" w:rsidRDefault="0069218E" w:rsidP="006921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C4BA" w14:textId="77777777" w:rsidR="00CD3E78" w:rsidRDefault="00CD3E78" w:rsidP="007136F5">
      <w:pPr>
        <w:spacing w:after="0" w:line="240" w:lineRule="auto"/>
      </w:pPr>
      <w:r>
        <w:separator/>
      </w:r>
    </w:p>
  </w:footnote>
  <w:footnote w:type="continuationSeparator" w:id="0">
    <w:p w14:paraId="14264989" w14:textId="77777777" w:rsidR="00CD3E78" w:rsidRDefault="00CD3E78" w:rsidP="0071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E991" w14:textId="5F19F5FD" w:rsidR="007337A6" w:rsidRPr="008F27DE" w:rsidRDefault="007337A6" w:rsidP="007337A6">
    <w:pPr>
      <w:jc w:val="center"/>
      <w:rPr>
        <w:rFonts w:ascii="Segoe UI" w:hAnsi="Segoe UI" w:cs="Segoe UI"/>
        <w:b/>
        <w:sz w:val="26"/>
        <w:szCs w:val="26"/>
        <w:u w:val="single"/>
      </w:rPr>
    </w:pPr>
    <w:r w:rsidRPr="008F27DE">
      <w:rPr>
        <w:rFonts w:ascii="Segoe UI" w:hAnsi="Segoe UI" w:cs="Segoe UI"/>
        <w:b/>
        <w:i/>
        <w:sz w:val="26"/>
        <w:szCs w:val="26"/>
      </w:rPr>
      <w:t>Subject Line: Register for the STEPtember Walking Challenge</w:t>
    </w:r>
    <w:r w:rsidR="00FF394E" w:rsidRPr="008F27DE">
      <w:rPr>
        <w:rFonts w:ascii="Segoe UI" w:hAnsi="Segoe UI" w:cs="Segoe UI"/>
        <w:b/>
        <w:i/>
        <w:sz w:val="26"/>
        <w:szCs w:val="26"/>
      </w:rPr>
      <w:t xml:space="preserve"> is now OPEN</w:t>
    </w:r>
    <w:r w:rsidRPr="008F27DE">
      <w:rPr>
        <w:rFonts w:ascii="Segoe UI" w:hAnsi="Segoe UI" w:cs="Segoe UI"/>
        <w:b/>
        <w:i/>
        <w:sz w:val="26"/>
        <w:szCs w:val="26"/>
      </w:rPr>
      <w:t>!</w:t>
    </w:r>
  </w:p>
  <w:p w14:paraId="3991C01D" w14:textId="77777777" w:rsidR="007337A6" w:rsidRDefault="00733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NzEzMDS2MDY0tjRW0lEKTi0uzszPAykwMq4FAM411PItAAAA"/>
  </w:docVars>
  <w:rsids>
    <w:rsidRoot w:val="003B12C6"/>
    <w:rsid w:val="00006719"/>
    <w:rsid w:val="000404AD"/>
    <w:rsid w:val="000C63D8"/>
    <w:rsid w:val="000E18CF"/>
    <w:rsid w:val="001531B0"/>
    <w:rsid w:val="001C35A9"/>
    <w:rsid w:val="002428FF"/>
    <w:rsid w:val="00297D88"/>
    <w:rsid w:val="002F3700"/>
    <w:rsid w:val="00311421"/>
    <w:rsid w:val="00355A1B"/>
    <w:rsid w:val="00356320"/>
    <w:rsid w:val="00363700"/>
    <w:rsid w:val="003813D3"/>
    <w:rsid w:val="003B12C6"/>
    <w:rsid w:val="00425D25"/>
    <w:rsid w:val="00445DAD"/>
    <w:rsid w:val="00574DEC"/>
    <w:rsid w:val="00613BBD"/>
    <w:rsid w:val="00624360"/>
    <w:rsid w:val="00635933"/>
    <w:rsid w:val="0069218E"/>
    <w:rsid w:val="006D41B7"/>
    <w:rsid w:val="00707239"/>
    <w:rsid w:val="007136F5"/>
    <w:rsid w:val="0072116F"/>
    <w:rsid w:val="00725D43"/>
    <w:rsid w:val="007337A6"/>
    <w:rsid w:val="00775C3A"/>
    <w:rsid w:val="007D5402"/>
    <w:rsid w:val="00821065"/>
    <w:rsid w:val="00837E27"/>
    <w:rsid w:val="00852893"/>
    <w:rsid w:val="00860AE4"/>
    <w:rsid w:val="00872600"/>
    <w:rsid w:val="008A1B36"/>
    <w:rsid w:val="008A60B5"/>
    <w:rsid w:val="008B643F"/>
    <w:rsid w:val="008C121E"/>
    <w:rsid w:val="008F27DE"/>
    <w:rsid w:val="008F2B5A"/>
    <w:rsid w:val="008F6F69"/>
    <w:rsid w:val="00901ED2"/>
    <w:rsid w:val="00960401"/>
    <w:rsid w:val="00986F04"/>
    <w:rsid w:val="009B1893"/>
    <w:rsid w:val="00A267D5"/>
    <w:rsid w:val="00A540F8"/>
    <w:rsid w:val="00B81690"/>
    <w:rsid w:val="00B857CE"/>
    <w:rsid w:val="00BF49A9"/>
    <w:rsid w:val="00C043FF"/>
    <w:rsid w:val="00C95CDE"/>
    <w:rsid w:val="00CB4CA7"/>
    <w:rsid w:val="00CC4BC6"/>
    <w:rsid w:val="00CD3E78"/>
    <w:rsid w:val="00CE38B8"/>
    <w:rsid w:val="00D16FDE"/>
    <w:rsid w:val="00D67C8F"/>
    <w:rsid w:val="00D8605C"/>
    <w:rsid w:val="00DC21FF"/>
    <w:rsid w:val="00DE2B84"/>
    <w:rsid w:val="00DF417B"/>
    <w:rsid w:val="00E129F1"/>
    <w:rsid w:val="00E519CD"/>
    <w:rsid w:val="00E94566"/>
    <w:rsid w:val="00EF6FB7"/>
    <w:rsid w:val="00F15D25"/>
    <w:rsid w:val="00F713F7"/>
    <w:rsid w:val="00FB0021"/>
    <w:rsid w:val="00FF394E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53D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1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F5"/>
  </w:style>
  <w:style w:type="paragraph" w:styleId="Footer">
    <w:name w:val="footer"/>
    <w:basedOn w:val="Normal"/>
    <w:link w:val="FooterChar"/>
    <w:uiPriority w:val="99"/>
    <w:unhideWhenUsed/>
    <w:rsid w:val="0071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F5"/>
  </w:style>
  <w:style w:type="table" w:customStyle="1" w:styleId="GridTable4-Accent51">
    <w:name w:val="Grid Table 4 - Accent 51"/>
    <w:basedOn w:val="TableNormal"/>
    <w:uiPriority w:val="49"/>
    <w:rsid w:val="007136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6F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DE"/>
    <w:rPr>
      <w:rFonts w:ascii="Lucida Grande" w:hAnsi="Lucida Grande" w:cs="Lucida Grande"/>
      <w:sz w:val="18"/>
      <w:szCs w:val="18"/>
    </w:rPr>
  </w:style>
  <w:style w:type="table" w:customStyle="1" w:styleId="GridTable4Accent6">
    <w:name w:val="Grid Table 4 Accent 6"/>
    <w:basedOn w:val="TableNormal"/>
    <w:uiPriority w:val="49"/>
    <w:rsid w:val="00A540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2600"/>
    <w:rPr>
      <w:color w:val="954F72" w:themeColor="followedHyperlink"/>
      <w:u w:val="single"/>
    </w:rPr>
  </w:style>
  <w:style w:type="table" w:customStyle="1" w:styleId="ListTable4Accent3">
    <w:name w:val="List Table 4 Accent 3"/>
    <w:basedOn w:val="TableNormal"/>
    <w:uiPriority w:val="49"/>
    <w:rsid w:val="00D860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1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F5"/>
  </w:style>
  <w:style w:type="paragraph" w:styleId="Footer">
    <w:name w:val="footer"/>
    <w:basedOn w:val="Normal"/>
    <w:link w:val="FooterChar"/>
    <w:uiPriority w:val="99"/>
    <w:unhideWhenUsed/>
    <w:rsid w:val="0071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F5"/>
  </w:style>
  <w:style w:type="table" w:customStyle="1" w:styleId="GridTable4-Accent51">
    <w:name w:val="Grid Table 4 - Accent 51"/>
    <w:basedOn w:val="TableNormal"/>
    <w:uiPriority w:val="49"/>
    <w:rsid w:val="007136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6F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DE"/>
    <w:rPr>
      <w:rFonts w:ascii="Lucida Grande" w:hAnsi="Lucida Grande" w:cs="Lucida Grande"/>
      <w:sz w:val="18"/>
      <w:szCs w:val="18"/>
    </w:rPr>
  </w:style>
  <w:style w:type="table" w:customStyle="1" w:styleId="GridTable4Accent6">
    <w:name w:val="Grid Table 4 Accent 6"/>
    <w:basedOn w:val="TableNormal"/>
    <w:uiPriority w:val="49"/>
    <w:rsid w:val="00A540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2600"/>
    <w:rPr>
      <w:color w:val="954F72" w:themeColor="followedHyperlink"/>
      <w:u w:val="single"/>
    </w:rPr>
  </w:style>
  <w:style w:type="table" w:customStyle="1" w:styleId="ListTable4Accent3">
    <w:name w:val="List Table 4 Accent 3"/>
    <w:basedOn w:val="TableNormal"/>
    <w:uiPriority w:val="49"/>
    <w:rsid w:val="00D860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6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orkwell@olr.nyc.gov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orkwell@olr.nyc.gov" TargetMode="External"/><Relationship Id="rId17" Type="http://schemas.openxmlformats.org/officeDocument/2006/relationships/hyperlink" Target="mailto:workwell@olr.nyc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yc.gov/movemo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c.gov/movemor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bit.ly/steptemberwebina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yc.gov/movemore" TargetMode="External"/><Relationship Id="rId14" Type="http://schemas.openxmlformats.org/officeDocument/2006/relationships/hyperlink" Target="mailto:workwell@olr.n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FC67-0B58-41E3-865C-DB801EC4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Imo-Jah DeSourza</dc:creator>
  <cp:lastModifiedBy>beth</cp:lastModifiedBy>
  <cp:revision>2</cp:revision>
  <cp:lastPrinted>2018-07-31T16:09:00Z</cp:lastPrinted>
  <dcterms:created xsi:type="dcterms:W3CDTF">2018-08-03T18:34:00Z</dcterms:created>
  <dcterms:modified xsi:type="dcterms:W3CDTF">2018-08-03T18:34:00Z</dcterms:modified>
</cp:coreProperties>
</file>