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46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B31431" w14:paraId="688F24F0" w14:textId="77777777" w:rsidTr="00B31431">
        <w:trPr>
          <w:trHeight w:val="1555"/>
        </w:trPr>
        <w:tc>
          <w:tcPr>
            <w:tcW w:w="9576" w:type="dxa"/>
            <w:shd w:val="clear" w:color="auto" w:fill="FFFFFF" w:themeFill="background1"/>
            <w:hideMark/>
          </w:tcPr>
          <w:p w14:paraId="6A30ADF9" w14:textId="77777777" w:rsidR="00B31431" w:rsidRDefault="00B31431">
            <w:pPr>
              <w:tabs>
                <w:tab w:val="left" w:pos="6480"/>
              </w:tabs>
              <w:spacing w:line="240" w:lineRule="auto"/>
              <w:jc w:val="center"/>
            </w:pPr>
            <w:bookmarkStart w:id="0" w:name="_GoBack"/>
            <w:bookmarkEnd w:id="0"/>
            <w:r>
              <w:rPr>
                <w:noProof/>
                <w:sz w:val="24"/>
                <w:szCs w:val="32"/>
              </w:rPr>
              <w:drawing>
                <wp:inline distT="0" distB="0" distL="0" distR="0" wp14:anchorId="48D060B9" wp14:editId="7D1B6628">
                  <wp:extent cx="5943600" cy="2476500"/>
                  <wp:effectExtent l="0" t="0" r="0" b="0"/>
                  <wp:docPr id="2" name="Picture 2" descr="6652 R2 MoveMore Web Banner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6652 R2 MoveMore Web Bann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47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1431" w14:paraId="1F2B9653" w14:textId="77777777" w:rsidTr="00B31431">
        <w:trPr>
          <w:trHeight w:val="6624"/>
        </w:trPr>
        <w:tc>
          <w:tcPr>
            <w:tcW w:w="9576" w:type="dxa"/>
          </w:tcPr>
          <w:p w14:paraId="5688F236" w14:textId="77777777" w:rsidR="00B31431" w:rsidRDefault="00B31431">
            <w:pPr>
              <w:spacing w:line="240" w:lineRule="auto"/>
              <w:rPr>
                <w:rFonts w:ascii="Segoe UI" w:hAnsi="Segoe UI" w:cs="Segoe UI"/>
              </w:rPr>
            </w:pPr>
          </w:p>
          <w:p w14:paraId="5EC0F874" w14:textId="5E03A17E" w:rsidR="00B31431" w:rsidRDefault="00B31431">
            <w:pPr>
              <w:spacing w:line="240" w:lineRule="auto"/>
              <w:rPr>
                <w:rFonts w:ascii="Segoe UI" w:hAnsi="Segoe UI" w:cs="Segoe UI"/>
                <w:sz w:val="24"/>
              </w:rPr>
            </w:pPr>
            <w:r>
              <w:rPr>
                <w:rFonts w:ascii="Segoe UI" w:hAnsi="Segoe UI" w:cs="Segoe UI"/>
                <w:sz w:val="24"/>
              </w:rPr>
              <w:t xml:space="preserve">Have you signed up for the </w:t>
            </w:r>
            <w:proofErr w:type="spellStart"/>
            <w:r>
              <w:rPr>
                <w:rFonts w:ascii="Segoe UI" w:hAnsi="Segoe UI" w:cs="Segoe UI"/>
                <w:b/>
                <w:color w:val="002060"/>
                <w:sz w:val="24"/>
              </w:rPr>
              <w:t>STEPtember</w:t>
            </w:r>
            <w:proofErr w:type="spellEnd"/>
            <w:r>
              <w:rPr>
                <w:rFonts w:ascii="Segoe UI" w:hAnsi="Segoe UI" w:cs="Segoe UI"/>
                <w:b/>
                <w:color w:val="002060"/>
                <w:sz w:val="24"/>
              </w:rPr>
              <w:t xml:space="preserve"> Walking </w:t>
            </w:r>
            <w:r>
              <w:rPr>
                <w:rFonts w:ascii="Segoe UI" w:hAnsi="Segoe UI" w:cs="Segoe UI"/>
                <w:sz w:val="24"/>
              </w:rPr>
              <w:t xml:space="preserve">Challenge yet? If not, it’s not too late! Join one of our teams today </w:t>
            </w:r>
            <w:r w:rsidR="00810BA2">
              <w:rPr>
                <w:rFonts w:ascii="Segoe UI" w:hAnsi="Segoe UI" w:cs="Segoe UI"/>
                <w:sz w:val="24"/>
              </w:rPr>
              <w:t xml:space="preserve">to </w:t>
            </w:r>
            <w:r w:rsidR="007F3E1F">
              <w:rPr>
                <w:rFonts w:ascii="Segoe UI" w:hAnsi="Segoe UI" w:cs="Segoe UI"/>
                <w:sz w:val="24"/>
              </w:rPr>
              <w:t>step your</w:t>
            </w:r>
            <w:r>
              <w:rPr>
                <w:rFonts w:ascii="Segoe UI" w:hAnsi="Segoe UI" w:cs="Segoe UI"/>
                <w:sz w:val="24"/>
              </w:rPr>
              <w:t xml:space="preserve"> way to victory! The challenge is set to begin in </w:t>
            </w:r>
            <w:r>
              <w:rPr>
                <w:rFonts w:ascii="Segoe UI" w:hAnsi="Segoe UI" w:cs="Segoe UI"/>
                <w:sz w:val="24"/>
                <w:highlight w:val="yellow"/>
              </w:rPr>
              <w:t>(insert days here</w:t>
            </w:r>
            <w:r>
              <w:rPr>
                <w:rFonts w:ascii="Segoe UI" w:hAnsi="Segoe UI" w:cs="Segoe UI"/>
                <w:sz w:val="24"/>
              </w:rPr>
              <w:t>) days. Don’t miss out!</w:t>
            </w:r>
          </w:p>
          <w:p w14:paraId="2C085721" w14:textId="77777777" w:rsidR="00B31431" w:rsidRDefault="00B31431">
            <w:pPr>
              <w:spacing w:line="240" w:lineRule="auto"/>
              <w:rPr>
                <w:rFonts w:ascii="Segoe UI" w:hAnsi="Segoe UI" w:cs="Segoe UI"/>
                <w:sz w:val="24"/>
              </w:rPr>
            </w:pPr>
          </w:p>
          <w:p w14:paraId="5703506C" w14:textId="7069F6EB" w:rsidR="00B31431" w:rsidRDefault="00B31431">
            <w:pPr>
              <w:spacing w:line="240" w:lineRule="auto"/>
              <w:rPr>
                <w:rFonts w:ascii="Segoe UI" w:hAnsi="Segoe UI" w:cs="Segoe UI"/>
                <w:sz w:val="24"/>
              </w:rPr>
            </w:pPr>
            <w:r>
              <w:rPr>
                <w:rFonts w:ascii="Segoe UI" w:hAnsi="Segoe UI" w:cs="Segoe UI"/>
                <w:sz w:val="24"/>
              </w:rPr>
              <w:t xml:space="preserve">You can register online </w:t>
            </w:r>
            <w:r w:rsidR="002060C6">
              <w:rPr>
                <w:rFonts w:ascii="Segoe UI" w:hAnsi="Segoe UI" w:cs="Segoe UI"/>
                <w:sz w:val="24"/>
              </w:rPr>
              <w:t xml:space="preserve">and view the FAQs </w:t>
            </w:r>
            <w:r>
              <w:rPr>
                <w:rFonts w:ascii="Segoe UI" w:hAnsi="Segoe UI" w:cs="Segoe UI"/>
                <w:sz w:val="24"/>
              </w:rPr>
              <w:t xml:space="preserve">at </w:t>
            </w:r>
            <w:hyperlink r:id="rId9" w:history="1">
              <w:r>
                <w:rPr>
                  <w:rStyle w:val="Hyperlink"/>
                  <w:rFonts w:ascii="Segoe UI" w:hAnsi="Segoe UI" w:cs="Segoe UI"/>
                  <w:sz w:val="24"/>
                </w:rPr>
                <w:t>www.nyc.gov/movemore</w:t>
              </w:r>
            </w:hyperlink>
            <w:r>
              <w:rPr>
                <w:rFonts w:ascii="Segoe UI" w:hAnsi="Segoe UI" w:cs="Segoe UI"/>
                <w:sz w:val="24"/>
              </w:rPr>
              <w:t xml:space="preserve">. If you have issues enrolling, please email </w:t>
            </w:r>
            <w:hyperlink r:id="rId10" w:history="1">
              <w:r>
                <w:rPr>
                  <w:rStyle w:val="Hyperlink"/>
                  <w:rFonts w:ascii="Segoe UI" w:hAnsi="Segoe UI" w:cs="Segoe UI"/>
                  <w:sz w:val="24"/>
                </w:rPr>
                <w:t>workwell@olr.nyc.gov</w:t>
              </w:r>
            </w:hyperlink>
            <w:r>
              <w:rPr>
                <w:rFonts w:ascii="Segoe UI" w:hAnsi="Segoe UI" w:cs="Segoe UI"/>
                <w:sz w:val="24"/>
              </w:rPr>
              <w:t xml:space="preserve"> with the subject line “</w:t>
            </w:r>
            <w:proofErr w:type="spellStart"/>
            <w:r>
              <w:rPr>
                <w:rFonts w:ascii="Segoe UI" w:hAnsi="Segoe UI" w:cs="Segoe UI"/>
                <w:b/>
                <w:sz w:val="24"/>
              </w:rPr>
              <w:t>STEPtember</w:t>
            </w:r>
            <w:proofErr w:type="spellEnd"/>
            <w:r>
              <w:rPr>
                <w:rFonts w:ascii="Segoe UI" w:hAnsi="Segoe UI" w:cs="Segoe UI"/>
                <w:b/>
                <w:sz w:val="24"/>
              </w:rPr>
              <w:t xml:space="preserve"> Inquiry</w:t>
            </w:r>
            <w:r>
              <w:rPr>
                <w:rFonts w:ascii="Segoe UI" w:hAnsi="Segoe UI" w:cs="Segoe UI"/>
                <w:sz w:val="24"/>
              </w:rPr>
              <w:t xml:space="preserve">.” </w:t>
            </w:r>
          </w:p>
          <w:p w14:paraId="35312B5B" w14:textId="77777777" w:rsidR="00B31431" w:rsidRDefault="00B31431">
            <w:pPr>
              <w:spacing w:line="240" w:lineRule="auto"/>
              <w:rPr>
                <w:rFonts w:ascii="Segoe UI" w:hAnsi="Segoe UI" w:cs="Segoe UI"/>
              </w:rPr>
            </w:pPr>
          </w:p>
          <w:p w14:paraId="3A592005" w14:textId="77777777" w:rsidR="00B31431" w:rsidRDefault="00B31431">
            <w:pPr>
              <w:shd w:val="clear" w:color="auto" w:fill="AC98B1"/>
              <w:spacing w:line="240" w:lineRule="auto"/>
              <w:jc w:val="center"/>
              <w:rPr>
                <w:rFonts w:ascii="Segoe UI" w:hAnsi="Segoe UI" w:cs="Segoe UI"/>
                <w:b/>
                <w:color w:val="FFFFFF" w:themeColor="background1"/>
                <w:sz w:val="24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4"/>
              </w:rPr>
              <w:t>Please note:</w:t>
            </w:r>
          </w:p>
          <w:p w14:paraId="082E311E" w14:textId="77777777" w:rsidR="00B31431" w:rsidRDefault="00B31431">
            <w:pPr>
              <w:spacing w:line="240" w:lineRule="auto"/>
              <w:rPr>
                <w:rFonts w:ascii="Segoe UI" w:hAnsi="Segoe UI" w:cs="Segoe UI"/>
                <w:sz w:val="24"/>
              </w:rPr>
            </w:pPr>
          </w:p>
          <w:p w14:paraId="6F1F0272" w14:textId="2C32931A" w:rsidR="00B31431" w:rsidRDefault="00B31431">
            <w:pPr>
              <w:spacing w:line="240" w:lineRule="auto"/>
              <w:rPr>
                <w:rFonts w:ascii="Segoe UI" w:hAnsi="Segoe UI" w:cs="Segoe UI"/>
                <w:sz w:val="24"/>
              </w:rPr>
            </w:pPr>
            <w:r>
              <w:rPr>
                <w:rFonts w:ascii="Segoe UI" w:hAnsi="Segoe UI" w:cs="Segoe UI"/>
                <w:sz w:val="24"/>
              </w:rPr>
              <w:t xml:space="preserve">You are </w:t>
            </w:r>
            <w:r>
              <w:rPr>
                <w:rFonts w:ascii="Segoe UI" w:hAnsi="Segoe UI" w:cs="Segoe UI"/>
                <w:b/>
                <w:sz w:val="24"/>
              </w:rPr>
              <w:t>not</w:t>
            </w:r>
            <w:r>
              <w:rPr>
                <w:rFonts w:ascii="Segoe UI" w:hAnsi="Segoe UI" w:cs="Segoe UI"/>
                <w:sz w:val="24"/>
              </w:rPr>
              <w:t xml:space="preserve"> required to have a wearable device to participate in this challenge -- an </w:t>
            </w:r>
            <w:r w:rsidR="00810BA2">
              <w:rPr>
                <w:rFonts w:ascii="Segoe UI" w:hAnsi="Segoe UI" w:cs="Segoe UI"/>
                <w:sz w:val="24"/>
              </w:rPr>
              <w:t xml:space="preserve">iPhone </w:t>
            </w:r>
            <w:r>
              <w:rPr>
                <w:rFonts w:ascii="Segoe UI" w:hAnsi="Segoe UI" w:cs="Segoe UI"/>
                <w:sz w:val="24"/>
              </w:rPr>
              <w:t xml:space="preserve">or an Android is able to track your steps for you! (Just make sure you are carrying it around with you, of course.) </w:t>
            </w:r>
          </w:p>
          <w:p w14:paraId="13ADB23F" w14:textId="77777777" w:rsidR="00B31431" w:rsidRDefault="00B31431">
            <w:pPr>
              <w:spacing w:line="240" w:lineRule="auto"/>
              <w:rPr>
                <w:rFonts w:ascii="Segoe UI" w:hAnsi="Segoe UI" w:cs="Segoe UI"/>
                <w:sz w:val="24"/>
              </w:rPr>
            </w:pPr>
          </w:p>
          <w:p w14:paraId="099BE4D8" w14:textId="77777777" w:rsidR="00B31431" w:rsidRDefault="00B31431">
            <w:pPr>
              <w:spacing w:line="240" w:lineRule="auto"/>
              <w:rPr>
                <w:rFonts w:ascii="Segoe UI" w:hAnsi="Segoe UI" w:cs="Segoe UI"/>
                <w:sz w:val="24"/>
              </w:rPr>
            </w:pPr>
            <w:r>
              <w:rPr>
                <w:rFonts w:ascii="Segoe UI" w:hAnsi="Segoe UI" w:cs="Segoe UI"/>
                <w:sz w:val="24"/>
              </w:rPr>
              <w:t xml:space="preserve">If you </w:t>
            </w:r>
            <w:r>
              <w:rPr>
                <w:rFonts w:ascii="Segoe UI" w:hAnsi="Segoe UI" w:cs="Segoe UI"/>
                <w:b/>
                <w:sz w:val="24"/>
              </w:rPr>
              <w:t xml:space="preserve">do not </w:t>
            </w:r>
            <w:r>
              <w:rPr>
                <w:rFonts w:ascii="Segoe UI" w:hAnsi="Segoe UI" w:cs="Segoe UI"/>
                <w:sz w:val="24"/>
              </w:rPr>
              <w:t xml:space="preserve">have a mobile device that integrates with </w:t>
            </w:r>
            <w:proofErr w:type="spellStart"/>
            <w:r>
              <w:rPr>
                <w:rFonts w:ascii="Segoe UI" w:hAnsi="Segoe UI" w:cs="Segoe UI"/>
                <w:sz w:val="24"/>
              </w:rPr>
              <w:t>MoveSpring</w:t>
            </w:r>
            <w:proofErr w:type="spellEnd"/>
            <w:r>
              <w:rPr>
                <w:rFonts w:ascii="Segoe UI" w:hAnsi="Segoe UI" w:cs="Segoe UI"/>
                <w:sz w:val="24"/>
              </w:rPr>
              <w:t xml:space="preserve">, don’t fret! Email the </w:t>
            </w:r>
            <w:proofErr w:type="spellStart"/>
            <w:r>
              <w:rPr>
                <w:rFonts w:ascii="Segoe UI" w:hAnsi="Segoe UI" w:cs="Segoe UI"/>
                <w:sz w:val="24"/>
              </w:rPr>
              <w:t>WorkWell</w:t>
            </w:r>
            <w:proofErr w:type="spellEnd"/>
            <w:r>
              <w:rPr>
                <w:rFonts w:ascii="Segoe UI" w:hAnsi="Segoe UI" w:cs="Segoe UI"/>
                <w:sz w:val="24"/>
              </w:rPr>
              <w:t xml:space="preserve"> NYC team at </w:t>
            </w:r>
            <w:hyperlink r:id="rId11" w:history="1">
              <w:r>
                <w:rPr>
                  <w:rStyle w:val="Hyperlink"/>
                  <w:rFonts w:ascii="Segoe UI" w:hAnsi="Segoe UI" w:cs="Segoe UI"/>
                  <w:sz w:val="24"/>
                </w:rPr>
                <w:t>workwell@olr.nyc.gov</w:t>
              </w:r>
            </w:hyperlink>
            <w:r>
              <w:rPr>
                <w:rFonts w:ascii="Segoe UI" w:hAnsi="Segoe UI" w:cs="Segoe UI"/>
                <w:sz w:val="24"/>
              </w:rPr>
              <w:t xml:space="preserve"> to discuss ways in which you can still participate. </w:t>
            </w:r>
          </w:p>
          <w:p w14:paraId="3CA6F0A9" w14:textId="77777777" w:rsidR="00B31431" w:rsidRDefault="00B31431">
            <w:pPr>
              <w:spacing w:line="240" w:lineRule="auto"/>
              <w:rPr>
                <w:rFonts w:ascii="Segoe UI" w:hAnsi="Segoe UI" w:cs="Segoe UI"/>
                <w:sz w:val="24"/>
              </w:rPr>
            </w:pPr>
          </w:p>
          <w:p w14:paraId="6B6B5417" w14:textId="2B421E7E" w:rsidR="00B31431" w:rsidRDefault="00B31431">
            <w:pPr>
              <w:spacing w:line="240" w:lineRule="auto"/>
              <w:rPr>
                <w:rFonts w:ascii="Segoe UI" w:hAnsi="Segoe UI" w:cs="Segoe UI"/>
                <w:sz w:val="24"/>
              </w:rPr>
            </w:pPr>
            <w:r>
              <w:rPr>
                <w:rFonts w:ascii="Segoe UI" w:hAnsi="Segoe UI" w:cs="Segoe UI"/>
                <w:sz w:val="24"/>
              </w:rPr>
              <w:t xml:space="preserve">If you have any physical limitations and would like to participate in the challenge, please email </w:t>
            </w:r>
            <w:hyperlink r:id="rId12" w:history="1">
              <w:r>
                <w:rPr>
                  <w:rStyle w:val="Hyperlink"/>
                  <w:rFonts w:ascii="Segoe UI" w:hAnsi="Segoe UI" w:cs="Segoe UI"/>
                  <w:sz w:val="24"/>
                </w:rPr>
                <w:t>workwell@olr.nyc</w:t>
              </w:r>
            </w:hyperlink>
            <w:r w:rsidR="007F3E1F">
              <w:rPr>
                <w:rFonts w:ascii="Segoe UI" w:hAnsi="Segoe UI" w:cs="Segoe UI"/>
                <w:sz w:val="24"/>
              </w:rPr>
              <w:t xml:space="preserve"> to learn how to </w:t>
            </w:r>
            <w:r w:rsidR="00810BA2">
              <w:rPr>
                <w:rFonts w:ascii="Segoe UI" w:hAnsi="Segoe UI" w:cs="Segoe UI"/>
                <w:sz w:val="24"/>
              </w:rPr>
              <w:t>sign up</w:t>
            </w:r>
            <w:r w:rsidR="007F3E1F">
              <w:rPr>
                <w:rFonts w:ascii="Segoe UI" w:hAnsi="Segoe UI" w:cs="Segoe UI"/>
                <w:sz w:val="24"/>
              </w:rPr>
              <w:t xml:space="preserve">. </w:t>
            </w:r>
          </w:p>
          <w:p w14:paraId="0F85E840" w14:textId="77777777" w:rsidR="00B31431" w:rsidRDefault="00B31431">
            <w:pPr>
              <w:spacing w:line="240" w:lineRule="auto"/>
              <w:rPr>
                <w:rFonts w:ascii="Segoe UI" w:hAnsi="Segoe UI" w:cs="Segoe UI"/>
                <w:sz w:val="24"/>
              </w:rPr>
            </w:pPr>
          </w:p>
        </w:tc>
      </w:tr>
      <w:tr w:rsidR="00B31431" w14:paraId="14C0C8B8" w14:textId="77777777" w:rsidTr="00B31431">
        <w:trPr>
          <w:trHeight w:val="245"/>
        </w:trPr>
        <w:tc>
          <w:tcPr>
            <w:tcW w:w="9576" w:type="dxa"/>
          </w:tcPr>
          <w:p w14:paraId="6632B508" w14:textId="77777777" w:rsidR="00B31431" w:rsidRDefault="00B31431">
            <w:pPr>
              <w:spacing w:line="240" w:lineRule="auto"/>
              <w:rPr>
                <w:rFonts w:ascii="Segoe UI" w:hAnsi="Segoe UI" w:cs="Segoe UI"/>
                <w:b/>
              </w:rPr>
            </w:pPr>
          </w:p>
          <w:p w14:paraId="4257EDAA" w14:textId="77777777" w:rsidR="00B31431" w:rsidRDefault="00B31431">
            <w:pPr>
              <w:spacing w:line="240" w:lineRule="auto"/>
              <w:rPr>
                <w:rFonts w:ascii="Segoe UI" w:hAnsi="Segoe UI" w:cs="Segoe UI"/>
                <w:b/>
              </w:rPr>
            </w:pPr>
          </w:p>
          <w:p w14:paraId="424572F7" w14:textId="77777777" w:rsidR="00B31431" w:rsidRDefault="00B31431">
            <w:pPr>
              <w:spacing w:line="240" w:lineRule="auto"/>
              <w:jc w:val="center"/>
              <w:rPr>
                <w:rFonts w:ascii="Segoe UI" w:hAnsi="Segoe UI" w:cs="Segoe UI"/>
                <w:b/>
              </w:rPr>
            </w:pPr>
            <w:r>
              <w:rPr>
                <w:noProof/>
              </w:rPr>
              <w:drawing>
                <wp:inline distT="0" distB="0" distL="0" distR="0" wp14:anchorId="1F2AFB47" wp14:editId="4EF69840">
                  <wp:extent cx="5486400" cy="431800"/>
                  <wp:effectExtent l="0" t="0" r="0" b="6350"/>
                  <wp:docPr id="1" name="Picture 1" descr="Macintosh HD:Users:Kevin:Desktop:6595 R1 MoveMore web footer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cintosh HD:Users:Kevin:Desktop:6595 R1 MoveMore web footer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585042" w14:textId="77777777" w:rsidR="00B31431" w:rsidRDefault="00B31431">
            <w:pPr>
              <w:spacing w:line="240" w:lineRule="auto"/>
              <w:jc w:val="center"/>
              <w:rPr>
                <w:rFonts w:ascii="Segoe UI" w:hAnsi="Segoe UI" w:cs="Segoe UI"/>
                <w:b/>
              </w:rPr>
            </w:pPr>
          </w:p>
          <w:p w14:paraId="400BEEB6" w14:textId="77777777" w:rsidR="00B31431" w:rsidRDefault="001B3777">
            <w:pPr>
              <w:spacing w:line="240" w:lineRule="auto"/>
              <w:jc w:val="center"/>
              <w:rPr>
                <w:rFonts w:ascii="Segoe UI" w:hAnsi="Segoe UI" w:cs="Segoe UI"/>
                <w:b/>
              </w:rPr>
            </w:pPr>
            <w:hyperlink r:id="rId14" w:history="1">
              <w:r w:rsidR="00B31431">
                <w:rPr>
                  <w:rStyle w:val="Hyperlink"/>
                  <w:rFonts w:ascii="Segoe UI" w:hAnsi="Segoe UI" w:cs="Segoe UI"/>
                  <w:b/>
                </w:rPr>
                <w:t>www.nyc.gov/movemore</w:t>
              </w:r>
            </w:hyperlink>
            <w:r w:rsidR="00B31431">
              <w:rPr>
                <w:rFonts w:ascii="Segoe UI" w:hAnsi="Segoe UI" w:cs="Segoe UI"/>
                <w:b/>
              </w:rPr>
              <w:t xml:space="preserve"> || </w:t>
            </w:r>
            <w:hyperlink r:id="rId15" w:history="1">
              <w:r w:rsidR="00B31431">
                <w:rPr>
                  <w:rStyle w:val="Hyperlink"/>
                  <w:rFonts w:ascii="Segoe UI" w:hAnsi="Segoe UI" w:cs="Segoe UI"/>
                  <w:b/>
                </w:rPr>
                <w:t>workwell@olr.nyc.gov</w:t>
              </w:r>
            </w:hyperlink>
            <w:r w:rsidR="00B31431">
              <w:rPr>
                <w:rFonts w:ascii="Segoe UI" w:hAnsi="Segoe UI" w:cs="Segoe UI"/>
                <w:b/>
              </w:rPr>
              <w:t xml:space="preserve"> </w:t>
            </w:r>
          </w:p>
          <w:p w14:paraId="24D183FA" w14:textId="77777777" w:rsidR="00B31431" w:rsidRDefault="00B31431">
            <w:pPr>
              <w:spacing w:line="240" w:lineRule="auto"/>
              <w:jc w:val="center"/>
              <w:rPr>
                <w:rFonts w:ascii="Segoe UI" w:hAnsi="Segoe UI" w:cs="Segoe UI"/>
                <w:b/>
              </w:rPr>
            </w:pPr>
          </w:p>
        </w:tc>
      </w:tr>
    </w:tbl>
    <w:p w14:paraId="42E0E57A" w14:textId="77777777" w:rsidR="007E1F73" w:rsidRDefault="001B3777"/>
    <w:sectPr w:rsidR="007E1F73" w:rsidSect="00B31431">
      <w:headerReference w:type="default" r:id="rId16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C02D7F" w14:textId="77777777" w:rsidR="00B31431" w:rsidRDefault="00B31431" w:rsidP="00B31431">
      <w:pPr>
        <w:spacing w:after="0" w:line="240" w:lineRule="auto"/>
      </w:pPr>
      <w:r>
        <w:separator/>
      </w:r>
    </w:p>
  </w:endnote>
  <w:endnote w:type="continuationSeparator" w:id="0">
    <w:p w14:paraId="55B59097" w14:textId="77777777" w:rsidR="00B31431" w:rsidRDefault="00B31431" w:rsidP="00B31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879896" w14:textId="77777777" w:rsidR="00B31431" w:rsidRDefault="00B31431" w:rsidP="00B31431">
      <w:pPr>
        <w:spacing w:after="0" w:line="240" w:lineRule="auto"/>
      </w:pPr>
      <w:r>
        <w:separator/>
      </w:r>
    </w:p>
  </w:footnote>
  <w:footnote w:type="continuationSeparator" w:id="0">
    <w:p w14:paraId="504E39EC" w14:textId="77777777" w:rsidR="00B31431" w:rsidRDefault="00B31431" w:rsidP="00B31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2F505C" w14:textId="77777777" w:rsidR="00E82A49" w:rsidRPr="00E82A49" w:rsidRDefault="00E82A49" w:rsidP="00E82A49">
    <w:pPr>
      <w:spacing w:line="259" w:lineRule="auto"/>
      <w:jc w:val="center"/>
      <w:rPr>
        <w:b/>
        <w:sz w:val="28"/>
        <w:u w:val="single"/>
      </w:rPr>
    </w:pPr>
    <w:r w:rsidRPr="00E82A49">
      <w:rPr>
        <w:b/>
        <w:i/>
        <w:sz w:val="28"/>
      </w:rPr>
      <w:t xml:space="preserve">Subject Line: </w:t>
    </w:r>
    <w:r>
      <w:rPr>
        <w:b/>
        <w:i/>
        <w:sz w:val="28"/>
      </w:rPr>
      <w:t xml:space="preserve">Don’t Forget To </w:t>
    </w:r>
    <w:r w:rsidRPr="00E82A49">
      <w:rPr>
        <w:b/>
        <w:i/>
        <w:sz w:val="28"/>
      </w:rPr>
      <w:t xml:space="preserve">Sign up for the </w:t>
    </w:r>
    <w:proofErr w:type="spellStart"/>
    <w:r w:rsidRPr="00E82A49">
      <w:rPr>
        <w:b/>
        <w:i/>
        <w:sz w:val="28"/>
      </w:rPr>
      <w:t>STEPtember</w:t>
    </w:r>
    <w:proofErr w:type="spellEnd"/>
    <w:r w:rsidRPr="00E82A49">
      <w:rPr>
        <w:b/>
        <w:i/>
        <w:sz w:val="28"/>
      </w:rPr>
      <w:t xml:space="preserve"> Challenge!</w:t>
    </w:r>
  </w:p>
  <w:p w14:paraId="602A9211" w14:textId="77777777" w:rsidR="00B31431" w:rsidRPr="00E82A49" w:rsidRDefault="00B31431" w:rsidP="00E82A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hideSpellingErrors/>
  <w:hideGrammaticalErrors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c1MjO2NDS2MDE0MrNQ0lEKTi0uzszPAykwrQUAjoXsriwAAAA="/>
  </w:docVars>
  <w:rsids>
    <w:rsidRoot w:val="00B31431"/>
    <w:rsid w:val="00035574"/>
    <w:rsid w:val="001B3777"/>
    <w:rsid w:val="002060C6"/>
    <w:rsid w:val="007F3E1F"/>
    <w:rsid w:val="00810BA2"/>
    <w:rsid w:val="00B31431"/>
    <w:rsid w:val="00D6626A"/>
    <w:rsid w:val="00E519CD"/>
    <w:rsid w:val="00E82A49"/>
    <w:rsid w:val="00F1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ADBEC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431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3143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3143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1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431"/>
  </w:style>
  <w:style w:type="paragraph" w:styleId="Footer">
    <w:name w:val="footer"/>
    <w:basedOn w:val="Normal"/>
    <w:link w:val="FooterChar"/>
    <w:uiPriority w:val="99"/>
    <w:unhideWhenUsed/>
    <w:rsid w:val="00B31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431"/>
  </w:style>
  <w:style w:type="character" w:styleId="CommentReference">
    <w:name w:val="annotation reference"/>
    <w:basedOn w:val="DefaultParagraphFont"/>
    <w:uiPriority w:val="99"/>
    <w:semiHidden/>
    <w:unhideWhenUsed/>
    <w:rsid w:val="00810B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0B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0B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0B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0BA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BA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431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3143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3143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1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431"/>
  </w:style>
  <w:style w:type="paragraph" w:styleId="Footer">
    <w:name w:val="footer"/>
    <w:basedOn w:val="Normal"/>
    <w:link w:val="FooterChar"/>
    <w:uiPriority w:val="99"/>
    <w:unhideWhenUsed/>
    <w:rsid w:val="00B31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431"/>
  </w:style>
  <w:style w:type="character" w:styleId="CommentReference">
    <w:name w:val="annotation reference"/>
    <w:basedOn w:val="DefaultParagraphFont"/>
    <w:uiPriority w:val="99"/>
    <w:semiHidden/>
    <w:unhideWhenUsed/>
    <w:rsid w:val="00810B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0B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0B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0B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0BA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B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3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yc.gov/movemore" TargetMode="External"/><Relationship Id="rId12" Type="http://schemas.openxmlformats.org/officeDocument/2006/relationships/hyperlink" Target="mailto:workwell@olr.nyc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workwell@olr.nyc.gov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workwell@olr.nyc.gov" TargetMode="External"/><Relationship Id="rId10" Type="http://schemas.openxmlformats.org/officeDocument/2006/relationships/hyperlink" Target="mailto:workwell@olr.nyc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yc.gov/movemore" TargetMode="External"/><Relationship Id="rId14" Type="http://schemas.openxmlformats.org/officeDocument/2006/relationships/hyperlink" Target="http://www.nyc.gov/movemo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Imo-Jah DeSourza</dc:creator>
  <cp:lastModifiedBy>beth</cp:lastModifiedBy>
  <cp:revision>2</cp:revision>
  <dcterms:created xsi:type="dcterms:W3CDTF">2018-08-03T18:33:00Z</dcterms:created>
  <dcterms:modified xsi:type="dcterms:W3CDTF">2018-08-03T18:33:00Z</dcterms:modified>
</cp:coreProperties>
</file>