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A7F0" w14:textId="77777777" w:rsidR="00195BC3" w:rsidRDefault="00195BC3" w:rsidP="00195BC3">
      <w:pPr>
        <w:pStyle w:val="NormalWeb"/>
        <w:shd w:val="clear" w:color="auto" w:fill="FFFFFF"/>
      </w:pPr>
      <w:r>
        <w:rPr>
          <w:rFonts w:ascii="Segoe UI" w:hAnsi="Segoe UI" w:cs="Segoe UI"/>
          <w:b/>
          <w:bCs/>
          <w:color w:val="242424"/>
          <w:sz w:val="23"/>
          <w:szCs w:val="23"/>
        </w:rPr>
        <w:t>Soomi Kim, Theatre '24</w:t>
      </w:r>
    </w:p>
    <w:p w14:paraId="539088E0"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ADFE412"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"The NYCWF grant is a perfectly timed gift! When I began this project, I had my reservations, especially regarding the challenges of self-producing. However, after my positive experiences with the Ground Floor and BAM A.I.R.s, I decided to trust that if this story was meant to be shared, a sign would appear.  Receiving the NYC Women’s Fund award is exactly that sign, and I’m truly honored to have this support to bring GUT (</w:t>
      </w:r>
      <w:r>
        <w:rPr>
          <w:rFonts w:ascii="Malgun Gothic" w:eastAsia="Malgun Gothic" w:hAnsi="Malgun Gothic" w:hint="eastAsia"/>
          <w:color w:val="242424"/>
          <w:sz w:val="23"/>
          <w:szCs w:val="23"/>
        </w:rPr>
        <w:t>굿</w:t>
      </w:r>
      <w:r>
        <w:rPr>
          <w:rFonts w:ascii="Segoe UI" w:hAnsi="Segoe UI" w:cs="Segoe UI"/>
          <w:color w:val="242424"/>
          <w:sz w:val="23"/>
          <w:szCs w:val="23"/>
        </w:rPr>
        <w:t>) to life. This grant support will allow me to collaborate with an amazing team of female centric AAPINH artists, designers and performers, expanding my reach as a creator."</w:t>
      </w:r>
    </w:p>
    <w:p w14:paraId="2A3D798E"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136D0F89"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Soomi_Kim_NYCWF24_HS1.jpg</w:t>
      </w:r>
    </w:p>
    <w:p w14:paraId="59F9B12B"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Soomi Kim (NYC WF Theatre Production '24), Sept 2024, photographed by Benjamin Heller</w:t>
      </w:r>
      <w:r>
        <w:rPr>
          <w:rFonts w:ascii="Segoe UI" w:hAnsi="Segoe UI" w:cs="Segoe UI"/>
          <w:color w:val="242424"/>
          <w:sz w:val="23"/>
          <w:szCs w:val="23"/>
        </w:rPr>
        <w:br/>
      </w:r>
      <w:r>
        <w:rPr>
          <w:rFonts w:ascii="Segoe UI" w:hAnsi="Segoe UI" w:cs="Segoe UI"/>
          <w:color w:val="242424"/>
          <w:sz w:val="23"/>
          <w:szCs w:val="23"/>
        </w:rPr>
        <w:br/>
        <w:t>Alt-Text: Korean American actor/theatre maker Soomi Kim smiles for a headshot. She is wearing a black tank top.</w:t>
      </w:r>
    </w:p>
    <w:p w14:paraId="5B0E9383"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593E0113"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3ABC12BD"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KERSTI BRYAN, Fiction Short '24</w:t>
      </w:r>
    </w:p>
    <w:p w14:paraId="5C27B885"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7ADEBAAD"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 am driven to generate excellent stories that not only amplify women's voices, but can take an audience by surprise. To inspire change, audiences need to see a woman's life anew. Receiving the NYC Women's Fund for Media grant award is a significant milestone for me and my practice. To me, this grant is an affirmation that my storytelling work has value. For nearly 20 years, I have made NYC my artistic home. This is a moving acknowledgement that my city and I have a shared urgency to get more women represented in media. Women's stories, told well, can indeed inform solutions to better women's daily lives."</w:t>
      </w:r>
    </w:p>
    <w:p w14:paraId="4DAC826C"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E144193"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KERSTI_BRYAN_NYCWomensFund_HS1.jpg</w:t>
      </w:r>
    </w:p>
    <w:p w14:paraId="1A24842A"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KERSI BRYAN (NYC Women's Fund Fiction Short '24), 2024, Photo Credit: Coty Tarr</w:t>
      </w:r>
      <w:r>
        <w:rPr>
          <w:rFonts w:ascii="Segoe UI" w:hAnsi="Segoe UI" w:cs="Segoe UI"/>
          <w:color w:val="242424"/>
          <w:sz w:val="23"/>
          <w:szCs w:val="23"/>
        </w:rPr>
        <w:br/>
      </w:r>
      <w:r>
        <w:rPr>
          <w:rFonts w:ascii="Segoe UI" w:hAnsi="Segoe UI" w:cs="Segoe UI"/>
          <w:color w:val="242424"/>
          <w:sz w:val="23"/>
          <w:szCs w:val="23"/>
        </w:rPr>
        <w:br/>
        <w:t>Alt Text: Kersti Bryan headshot</w:t>
      </w:r>
    </w:p>
    <w:p w14:paraId="05EEF822"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3BB1DEA8"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31B7B69D"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Renee Goust, Music '20 and '24</w:t>
      </w:r>
    </w:p>
    <w:p w14:paraId="6FE567DE"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4ECEB0C0"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xml:space="preserve">"I feel incredibly honored to be a two-time recipient of the NYC Women's Fund. Being awarded this in 2020 allowed me to produce my first full-length album 'RESISTER' and receiving it now in 2024 will allow me to produce my most ambitious piece to date. For this 9-piece "banda sinaloense" brass/woodwinds/percussion ensemble and 4-part choir arrangement of my song 'Que Se Cuide Ese Muchacho,' I will be working with a large team comprised 100% of women or non-binary folks, and I believe that is what is most special to </w:t>
      </w:r>
      <w:r>
        <w:rPr>
          <w:rFonts w:ascii="Segoe UI" w:hAnsi="Segoe UI" w:cs="Segoe UI"/>
          <w:color w:val="242424"/>
          <w:sz w:val="23"/>
          <w:szCs w:val="23"/>
        </w:rPr>
        <w:lastRenderedPageBreak/>
        <w:t>me about this award, the fact that it empowers projects that would otherwise be impossible for independent artists like me to bring to life."</w:t>
      </w:r>
    </w:p>
    <w:p w14:paraId="6A5F8E63"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EE66798"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Renee_Goust_NYCWomensFundHS1.jpg</w:t>
      </w:r>
    </w:p>
    <w:p w14:paraId="1821272F"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Renee Goust (NYC Women's Fund Music '24) Photo Credit: Juan Bautizta</w:t>
      </w:r>
      <w:r>
        <w:rPr>
          <w:rFonts w:ascii="Segoe UI" w:hAnsi="Segoe UI" w:cs="Segoe UI"/>
          <w:color w:val="242424"/>
          <w:sz w:val="23"/>
          <w:szCs w:val="23"/>
        </w:rPr>
        <w:br/>
      </w:r>
      <w:r>
        <w:rPr>
          <w:rFonts w:ascii="Segoe UI" w:hAnsi="Segoe UI" w:cs="Segoe UI"/>
          <w:color w:val="242424"/>
          <w:sz w:val="23"/>
          <w:szCs w:val="23"/>
        </w:rPr>
        <w:br/>
        <w:t>Alt Text: Studio portrait of a Mexican-American woman in her 30's sporting a bleached blonde mullet, wearing a boxy black sleeveless top, both hands behind her head, arms full of punk-rock bracelets with spikes, with a thick chain necklace around the neck, she is looking into the camera defiantly, the portrait is lit with red lighting.</w:t>
      </w:r>
    </w:p>
    <w:p w14:paraId="4AE8FE61"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773B3F1"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5CCB032F"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Kebra-Seyoun Charles, Music '24</w:t>
      </w:r>
    </w:p>
    <w:p w14:paraId="73460BB8"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13C9664"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"Receiving this grant means that I can highlight Trans and Lesbian stories, stories and viewpoints traditionally excluded from being performed by classical music organizations. Now, with this grant, people whose stories are integral to our culture will finally be told."</w:t>
      </w:r>
    </w:p>
    <w:p w14:paraId="6C62609A"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1520F1D4"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Kebra-Seyoun_Charles_NYCWomensFundHS.jpg</w:t>
      </w:r>
    </w:p>
    <w:p w14:paraId="2BEA0B7D"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Kebra-Seyoun Charles (NYC Women's Fund Music '24) producer, composer, and director of Enby, Courtesy of the Artist</w:t>
      </w:r>
      <w:r>
        <w:rPr>
          <w:rFonts w:ascii="Segoe UI" w:hAnsi="Segoe UI" w:cs="Segoe UI"/>
          <w:color w:val="242424"/>
          <w:sz w:val="23"/>
          <w:szCs w:val="23"/>
        </w:rPr>
        <w:br/>
      </w:r>
      <w:r>
        <w:rPr>
          <w:rFonts w:ascii="Segoe UI" w:hAnsi="Segoe UI" w:cs="Segoe UI"/>
          <w:color w:val="242424"/>
          <w:sz w:val="23"/>
          <w:szCs w:val="23"/>
        </w:rPr>
        <w:br/>
        <w:t>Alt Text: A person in a tan suit with a white button-up shirt smiles, looking into the distance while playing a stand-up bass.</w:t>
      </w:r>
    </w:p>
    <w:p w14:paraId="4CC77A19"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1BA3FA0F"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7CBCD747"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Sisa Bueno, Documentary Feature</w:t>
      </w:r>
    </w:p>
    <w:p w14:paraId="739BCA15"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3AA47B3E"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"As a native New Yorker from Queens making a film that highlights the complexities of New York in a way that still honors our city, I am very honored to receive this award from the City of New York."</w:t>
      </w:r>
    </w:p>
    <w:p w14:paraId="5318DDDA"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7C03D659"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Sisa_Bueno_NYCWomensFundHS.jpeg</w:t>
      </w:r>
    </w:p>
    <w:p w14:paraId="3A431296"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Sisa Bueno (NYC Women's Fund Doc Feature '24) Photo Credit: Jordan Osuntuyii</w:t>
      </w:r>
      <w:r>
        <w:rPr>
          <w:rFonts w:ascii="Segoe UI" w:hAnsi="Segoe UI" w:cs="Segoe UI"/>
          <w:color w:val="242424"/>
          <w:sz w:val="23"/>
          <w:szCs w:val="23"/>
        </w:rPr>
        <w:br/>
      </w:r>
      <w:r>
        <w:rPr>
          <w:rFonts w:ascii="Segoe UI" w:hAnsi="Segoe UI" w:cs="Segoe UI"/>
          <w:color w:val="242424"/>
          <w:sz w:val="23"/>
          <w:szCs w:val="23"/>
        </w:rPr>
        <w:br/>
        <w:t>Alt Text: Producer-Director-Cinematographer Sisa Bueno sitting in between two cameras with her hand on her chin and wearing a baseball cap with a rose on it</w:t>
      </w:r>
    </w:p>
    <w:p w14:paraId="3A2CE0E1"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6BBF027"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52F8EEE5"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Taylor M. Hosking, Documentary Short '24</w:t>
      </w:r>
    </w:p>
    <w:p w14:paraId="32F1A228"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7AE69FA3" w14:textId="77777777" w:rsidR="00195BC3" w:rsidRDefault="00195BC3" w:rsidP="00195BC3">
      <w:pPr>
        <w:pStyle w:val="NormalWeb"/>
        <w:shd w:val="clear" w:color="auto" w:fill="FFFFFF"/>
        <w:rPr>
          <w:rFonts w:hint="eastAsia"/>
        </w:rPr>
      </w:pPr>
      <w:r>
        <w:rPr>
          <w:rFonts w:ascii="Segoe UI" w:hAnsi="Segoe UI" w:cs="Segoe UI"/>
          <w:color w:val="242424"/>
          <w:sz w:val="23"/>
          <w:szCs w:val="23"/>
        </w:rPr>
        <w:lastRenderedPageBreak/>
        <w:t>"This is the first grant my project has received and it's really put the wind in my sails to continue to think big and believe this project can come to fruition as a fully-funded endeavor. It's been a huge vote of confidence and I love that the grant is coming from a fund that supports my fellow women of New York as a third generation Black and Puerto Rican New Yorker making a film about this special city."</w:t>
      </w:r>
    </w:p>
    <w:p w14:paraId="7C871883"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5C453CC"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Taylor_M_Hosking_NYCWF24_HS1.png</w:t>
      </w:r>
    </w:p>
    <w:p w14:paraId="37CF9CD7"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Taylor M. Hosking (NYC Women's Fund Documentary Short '24), Image Courtesy of the Artist</w:t>
      </w:r>
      <w:r>
        <w:rPr>
          <w:rFonts w:ascii="Segoe UI" w:hAnsi="Segoe UI" w:cs="Segoe UI"/>
          <w:color w:val="242424"/>
          <w:sz w:val="23"/>
          <w:szCs w:val="23"/>
        </w:rPr>
        <w:br/>
      </w:r>
      <w:r>
        <w:rPr>
          <w:rFonts w:ascii="Segoe UI" w:hAnsi="Segoe UI" w:cs="Segoe UI"/>
          <w:color w:val="242424"/>
          <w:sz w:val="23"/>
          <w:szCs w:val="23"/>
        </w:rPr>
        <w:br/>
        <w:t>Alt Text: Headshot of director, producer Taylor Hosking, a light skinned Black girl with an afro and glasses.</w:t>
      </w:r>
    </w:p>
    <w:p w14:paraId="32C0B4E1"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25E7EE3C"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w:t>
      </w:r>
    </w:p>
    <w:p w14:paraId="4DAB4D1C" w14:textId="77777777" w:rsidR="00195BC3" w:rsidRDefault="00195BC3" w:rsidP="00195BC3">
      <w:pPr>
        <w:pStyle w:val="NormalWeb"/>
        <w:shd w:val="clear" w:color="auto" w:fill="FFFFFF"/>
        <w:rPr>
          <w:rFonts w:hint="eastAsia"/>
        </w:rPr>
      </w:pPr>
      <w:r>
        <w:rPr>
          <w:rFonts w:ascii="Segoe UI" w:hAnsi="Segoe UI" w:cs="Segoe UI"/>
          <w:b/>
          <w:bCs/>
          <w:color w:val="242424"/>
          <w:sz w:val="23"/>
          <w:szCs w:val="23"/>
        </w:rPr>
        <w:t>"Sexless in the City" Team (Led byTalia Fayaz and Cecilia Yanez), Fiction Webisode/Webseries '24</w:t>
      </w:r>
    </w:p>
    <w:p w14:paraId="3FBA18CB"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6155F39E"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"The prospect of having the funds to push this project through post-production allowed us to dream bigger and expect more of our final product. We are a women-led production team hoping to get our series picked up by a network or streaming platform and this kind of support makes us feel encouraged, validated, and truly held."</w:t>
      </w:r>
      <w:r>
        <w:rPr>
          <w:rFonts w:ascii="Segoe UI" w:hAnsi="Segoe UI" w:cs="Segoe UI"/>
          <w:color w:val="242424"/>
          <w:sz w:val="23"/>
          <w:szCs w:val="23"/>
        </w:rPr>
        <w:br/>
      </w:r>
      <w:r>
        <w:rPr>
          <w:rFonts w:ascii="Segoe UI" w:hAnsi="Segoe UI" w:cs="Segoe UI"/>
          <w:color w:val="242424"/>
          <w:sz w:val="23"/>
          <w:szCs w:val="23"/>
        </w:rPr>
        <w:br/>
      </w:r>
      <w:r>
        <w:rPr>
          <w:rFonts w:ascii="Segoe UI" w:hAnsi="Segoe UI" w:cs="Segoe UI"/>
          <w:i/>
          <w:iCs/>
          <w:color w:val="242424"/>
          <w:sz w:val="23"/>
          <w:szCs w:val="23"/>
        </w:rPr>
        <w:t>Talia_Fayaz_Cecilia_Yanez_NYCWomensFund_HS1.png</w:t>
      </w:r>
    </w:p>
    <w:p w14:paraId="396FE65D"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Talia Fayaz (NYC Women's Fund Fiction Webisode/Webseries '24), Co-Creator, Director, Production Designer, and Executive Producer of "Sexless in the City," Courtesy of the Artist</w:t>
      </w:r>
      <w:r>
        <w:rPr>
          <w:rFonts w:ascii="Segoe UI" w:hAnsi="Segoe UI" w:cs="Segoe UI"/>
          <w:color w:val="242424"/>
          <w:sz w:val="23"/>
          <w:szCs w:val="23"/>
        </w:rPr>
        <w:br/>
      </w:r>
      <w:r>
        <w:rPr>
          <w:rFonts w:ascii="Segoe UI" w:hAnsi="Segoe UI" w:cs="Segoe UI"/>
          <w:color w:val="242424"/>
          <w:sz w:val="23"/>
          <w:szCs w:val="23"/>
        </w:rPr>
        <w:br/>
        <w:t>Alt Text: A woman, Talia Fayaz, on a rooftop smiling in a black dress</w:t>
      </w:r>
    </w:p>
    <w:p w14:paraId="14E56231"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 </w:t>
      </w:r>
    </w:p>
    <w:p w14:paraId="3EF4B490" w14:textId="77777777" w:rsidR="00195BC3" w:rsidRDefault="00195BC3" w:rsidP="00195BC3">
      <w:pPr>
        <w:pStyle w:val="NormalWeb"/>
        <w:shd w:val="clear" w:color="auto" w:fill="FFFFFF"/>
        <w:rPr>
          <w:rFonts w:hint="eastAsia"/>
        </w:rPr>
      </w:pPr>
      <w:r>
        <w:rPr>
          <w:rFonts w:ascii="Segoe UI" w:hAnsi="Segoe UI" w:cs="Segoe UI"/>
          <w:i/>
          <w:iCs/>
          <w:color w:val="242424"/>
          <w:sz w:val="23"/>
          <w:szCs w:val="23"/>
        </w:rPr>
        <w:t>Talia_Fayaz_Cecilia_Yanez_NYCWomensFund_HS2.png</w:t>
      </w:r>
    </w:p>
    <w:p w14:paraId="4CBFCC15" w14:textId="77777777" w:rsidR="00195BC3" w:rsidRDefault="00195BC3" w:rsidP="00195BC3">
      <w:pPr>
        <w:pStyle w:val="NormalWeb"/>
        <w:shd w:val="clear" w:color="auto" w:fill="FFFFFF"/>
        <w:rPr>
          <w:rFonts w:hint="eastAsia"/>
        </w:rPr>
      </w:pPr>
      <w:r>
        <w:rPr>
          <w:rFonts w:ascii="Segoe UI" w:hAnsi="Segoe UI" w:cs="Segoe UI"/>
          <w:color w:val="242424"/>
          <w:sz w:val="23"/>
          <w:szCs w:val="23"/>
        </w:rPr>
        <w:t>Image: Cecilia Yanez (NYC Women's Fund Fiction Webisode/Webseries '24), Co-Creator, Script Supervisor, and Producer of "Sexless in the City," Courtesy of the Artist</w:t>
      </w:r>
      <w:r>
        <w:rPr>
          <w:rFonts w:ascii="Segoe UI" w:hAnsi="Segoe UI" w:cs="Segoe UI"/>
          <w:color w:val="242424"/>
          <w:sz w:val="23"/>
          <w:szCs w:val="23"/>
        </w:rPr>
        <w:br/>
      </w:r>
      <w:r>
        <w:rPr>
          <w:rFonts w:ascii="Segoe UI" w:hAnsi="Segoe UI" w:cs="Segoe UI"/>
          <w:color w:val="242424"/>
          <w:sz w:val="23"/>
          <w:szCs w:val="23"/>
        </w:rPr>
        <w:br/>
        <w:t>Alt Text: A woman, Cecilia Yanez, sitting at a restaurant smiling</w:t>
      </w:r>
    </w:p>
    <w:p w14:paraId="1C193A5A" w14:textId="77777777" w:rsidR="000E6A8F" w:rsidRDefault="000E6A8F"/>
    <w:sectPr w:rsidR="000E6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BC3"/>
    <w:rsid w:val="000E6A8F"/>
    <w:rsid w:val="00195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191B"/>
  <w15:chartTrackingRefBased/>
  <w15:docId w15:val="{87E024B5-7EBD-47D7-84D1-28889647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BC3"/>
    <w:pPr>
      <w:spacing w:after="0" w:line="240" w:lineRule="auto"/>
    </w:pPr>
    <w:rPr>
      <w:rFonts w:ascii="Gulim" w:eastAsia="Gulim" w:hAnsi="Gulim" w:cs="Gulim"/>
      <w:kern w:val="0"/>
      <w:sz w:val="24"/>
      <w:szCs w:val="24"/>
      <w:lang w:eastAsia="ko-K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37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4874</Characters>
  <Application>Microsoft Office Word</Application>
  <DocSecurity>0</DocSecurity>
  <Lines>40</Lines>
  <Paragraphs>11</Paragraphs>
  <ScaleCrop>false</ScaleCrop>
  <Company>OTI - City of New York</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Zanub</dc:creator>
  <cp:keywords/>
  <dc:description/>
  <cp:lastModifiedBy>Saeed, Zanub</cp:lastModifiedBy>
  <cp:revision>1</cp:revision>
  <dcterms:created xsi:type="dcterms:W3CDTF">2024-11-20T16:53:00Z</dcterms:created>
  <dcterms:modified xsi:type="dcterms:W3CDTF">2024-11-20T16:53:00Z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f8bd251-6db5-448a-bc8a-d926a88d2ffd_Enabled">
    <vt:lpwstr>true</vt:lpwstr>
  </property>
  <property fmtid="{D5CDD505-2E9C-101B-9397-08002B2CF9AE}" pid="3" name="MSIP_Label_1f8bd251-6db5-448a-bc8a-d926a88d2ffd_SetDate">
    <vt:lpwstr>2024-11-20T16:53:33Z</vt:lpwstr>
  </property>
  <property fmtid="{D5CDD505-2E9C-101B-9397-08002B2CF9AE}" pid="4" name="MSIP_Label_1f8bd251-6db5-448a-bc8a-d926a88d2ffd_Method">
    <vt:lpwstr>Standard</vt:lpwstr>
  </property>
  <property fmtid="{D5CDD505-2E9C-101B-9397-08002B2CF9AE}" pid="5" name="MSIP_Label_1f8bd251-6db5-448a-bc8a-d926a88d2ffd_Name">
    <vt:lpwstr>Non-Restricted-Main</vt:lpwstr>
  </property>
  <property fmtid="{D5CDD505-2E9C-101B-9397-08002B2CF9AE}" pid="6" name="MSIP_Label_1f8bd251-6db5-448a-bc8a-d926a88d2ffd_SiteId">
    <vt:lpwstr>73d61799-c284-4022-8d41-54cc4f1929ef</vt:lpwstr>
  </property>
  <property fmtid="{D5CDD505-2E9C-101B-9397-08002B2CF9AE}" pid="7" name="MSIP_Label_1f8bd251-6db5-448a-bc8a-d926a88d2ffd_ActionId">
    <vt:lpwstr>29c6de80-55f1-4c6b-9e0e-3e47a13bf447</vt:lpwstr>
  </property>
  <property fmtid="{D5CDD505-2E9C-101B-9397-08002B2CF9AE}" pid="8" name="MSIP_Label_1f8bd251-6db5-448a-bc8a-d926a88d2ffd_ContentBits">
    <vt:lpwstr>0</vt:lpwstr>
  </property>
</Properties>
</file>