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4AA2" w14:textId="2E5FF4CA" w:rsidR="00AD0352" w:rsidRPr="00F635D4" w:rsidRDefault="00AD0352" w:rsidP="00F635D4">
      <w:pPr>
        <w:autoSpaceDE w:val="0"/>
        <w:autoSpaceDN w:val="0"/>
        <w:jc w:val="center"/>
        <w:rPr>
          <w:rFonts w:eastAsia="Gulim" w:cs="Arial"/>
          <w:b/>
          <w:bCs/>
          <w:sz w:val="48"/>
          <w:szCs w:val="48"/>
        </w:rPr>
      </w:pPr>
      <w:r w:rsidRPr="00F635D4">
        <w:rPr>
          <w:rFonts w:eastAsia="Gulim" w:cs="Arial"/>
          <w:b/>
          <w:bCs/>
          <w:noProof/>
          <w:sz w:val="48"/>
          <w:szCs w:val="48"/>
          <w:lang w:eastAsia="zh-CN"/>
        </w:rPr>
        <w:drawing>
          <wp:inline distT="0" distB="0" distL="0" distR="0" wp14:anchorId="007EA666" wp14:editId="59D166A1">
            <wp:extent cx="5943600" cy="1103630"/>
            <wp:effectExtent l="0" t="0" r="0" b="1270"/>
            <wp:docPr id="1" name="Picture 1" descr="H P 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 P 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4DED" w14:textId="6321F72A" w:rsidR="73BEDBD7" w:rsidRPr="00F635D4" w:rsidRDefault="73BEDBD7" w:rsidP="00F635D4">
      <w:pPr>
        <w:autoSpaceDE w:val="0"/>
        <w:autoSpaceDN w:val="0"/>
        <w:spacing w:before="4200"/>
        <w:jc w:val="center"/>
        <w:rPr>
          <w:rFonts w:eastAsia="Gulim" w:cs="Arial"/>
          <w:b/>
          <w:bCs/>
          <w:sz w:val="72"/>
          <w:szCs w:val="72"/>
          <w:lang w:eastAsia="ko-KR"/>
        </w:rPr>
      </w:pPr>
      <w:r w:rsidRPr="00F635D4">
        <w:rPr>
          <w:rFonts w:eastAsia="Gulim" w:cs="Arial"/>
          <w:b/>
          <w:bCs/>
          <w:sz w:val="72"/>
          <w:szCs w:val="72"/>
          <w:lang w:eastAsia="ko"/>
        </w:rPr>
        <w:t>장애인을</w:t>
      </w:r>
      <w:r w:rsidRPr="00F635D4">
        <w:rPr>
          <w:rFonts w:eastAsia="Gulim" w:cs="Arial"/>
          <w:b/>
          <w:bCs/>
          <w:sz w:val="72"/>
          <w:szCs w:val="72"/>
          <w:lang w:eastAsia="ko"/>
        </w:rPr>
        <w:t xml:space="preserve"> </w:t>
      </w:r>
      <w:r w:rsidRPr="00F635D4">
        <w:rPr>
          <w:rFonts w:eastAsia="Gulim" w:cs="Arial"/>
          <w:b/>
          <w:bCs/>
          <w:sz w:val="72"/>
          <w:szCs w:val="72"/>
          <w:lang w:eastAsia="ko"/>
        </w:rPr>
        <w:t>위한</w:t>
      </w:r>
      <w:r w:rsidRPr="00F635D4">
        <w:rPr>
          <w:rFonts w:eastAsia="Gulim" w:cs="Arial"/>
          <w:b/>
          <w:bCs/>
          <w:sz w:val="72"/>
          <w:szCs w:val="72"/>
          <w:lang w:eastAsia="ko"/>
        </w:rPr>
        <w:t xml:space="preserve"> </w:t>
      </w:r>
      <w:r w:rsidR="00F635D4">
        <w:rPr>
          <w:rFonts w:eastAsia="Gulim" w:cs="Arial"/>
          <w:b/>
          <w:bCs/>
          <w:sz w:val="72"/>
          <w:szCs w:val="72"/>
          <w:lang w:eastAsia="ko"/>
        </w:rPr>
        <w:br/>
      </w:r>
      <w:r w:rsidRPr="00F635D4">
        <w:rPr>
          <w:rFonts w:eastAsia="Gulim" w:cs="Arial"/>
          <w:b/>
          <w:bCs/>
          <w:sz w:val="72"/>
          <w:szCs w:val="72"/>
          <w:lang w:eastAsia="ko"/>
        </w:rPr>
        <w:t>적정주택</w:t>
      </w:r>
      <w:r w:rsidRPr="00F635D4">
        <w:rPr>
          <w:rFonts w:eastAsia="Gulim" w:cs="Arial"/>
          <w:b/>
          <w:bCs/>
          <w:sz w:val="72"/>
          <w:szCs w:val="72"/>
          <w:lang w:eastAsia="ko"/>
        </w:rPr>
        <w:t xml:space="preserve"> </w:t>
      </w:r>
      <w:r w:rsidRPr="00F635D4">
        <w:rPr>
          <w:rFonts w:eastAsia="Gulim" w:cs="Arial"/>
          <w:b/>
          <w:bCs/>
          <w:sz w:val="72"/>
          <w:szCs w:val="72"/>
          <w:lang w:eastAsia="ko"/>
        </w:rPr>
        <w:t>안내</w:t>
      </w:r>
    </w:p>
    <w:p w14:paraId="680DA026" w14:textId="2D06640C" w:rsidR="00D8052D" w:rsidRPr="00F635D4" w:rsidRDefault="00AD0352" w:rsidP="00F635D4">
      <w:pPr>
        <w:autoSpaceDE w:val="0"/>
        <w:autoSpaceDN w:val="0"/>
        <w:spacing w:before="480" w:after="0"/>
        <w:jc w:val="center"/>
        <w:rPr>
          <w:rFonts w:ascii="Lucida Sans" w:eastAsia="Gulim" w:hAnsi="Lucida Sans" w:cs="Lucida Sans"/>
          <w:b/>
          <w:bCs/>
          <w:i/>
          <w:iCs/>
          <w:sz w:val="40"/>
          <w:szCs w:val="40"/>
        </w:rPr>
      </w:pPr>
      <w:r w:rsidRPr="00F635D4">
        <w:rPr>
          <w:rFonts w:ascii="Lucida Sans" w:eastAsia="Gulim" w:hAnsi="Lucida Sans" w:cs="Lucida Sans"/>
          <w:b/>
          <w:bCs/>
          <w:i/>
          <w:iCs/>
          <w:sz w:val="40"/>
          <w:szCs w:val="40"/>
          <w:lang w:eastAsia="ko"/>
        </w:rPr>
        <w:t>2022</w:t>
      </w:r>
      <w:r w:rsidRPr="00F635D4">
        <w:rPr>
          <w:rFonts w:ascii="Lucida Sans" w:eastAsia="Gulim" w:hAnsi="Lucida Sans" w:cs="Lucida Sans"/>
          <w:b/>
          <w:bCs/>
          <w:i/>
          <w:iCs/>
          <w:sz w:val="40"/>
          <w:szCs w:val="40"/>
          <w:lang w:eastAsia="ko"/>
        </w:rPr>
        <w:t>년</w:t>
      </w:r>
      <w:r w:rsidRPr="00F635D4">
        <w:rPr>
          <w:rFonts w:ascii="Lucida Sans" w:eastAsia="Gulim" w:hAnsi="Lucida Sans" w:cs="Lucida Sans"/>
          <w:b/>
          <w:bCs/>
          <w:i/>
          <w:iCs/>
          <w:sz w:val="40"/>
          <w:szCs w:val="40"/>
          <w:lang w:eastAsia="ko"/>
        </w:rPr>
        <w:t xml:space="preserve"> 1</w:t>
      </w:r>
      <w:r w:rsidRPr="00F635D4">
        <w:rPr>
          <w:rFonts w:ascii="Lucida Sans" w:eastAsia="Gulim" w:hAnsi="Lucida Sans" w:cs="Lucida Sans"/>
          <w:b/>
          <w:bCs/>
          <w:i/>
          <w:iCs/>
          <w:sz w:val="40"/>
          <w:szCs w:val="40"/>
          <w:lang w:eastAsia="ko"/>
        </w:rPr>
        <w:t>월</w:t>
      </w:r>
    </w:p>
    <w:p w14:paraId="3E1B5624" w14:textId="77777777" w:rsidR="00D8052D" w:rsidRPr="00F635D4" w:rsidRDefault="00D8052D" w:rsidP="00F635D4">
      <w:pPr>
        <w:autoSpaceDE w:val="0"/>
        <w:autoSpaceDN w:val="0"/>
        <w:spacing w:after="0" w:line="240" w:lineRule="auto"/>
        <w:rPr>
          <w:rFonts w:eastAsia="Gulim" w:cs="Arial"/>
          <w:sz w:val="28"/>
          <w:szCs w:val="28"/>
        </w:rPr>
      </w:pPr>
      <w:r w:rsidRPr="00F635D4">
        <w:rPr>
          <w:rFonts w:eastAsia="Gulim" w:cs="Arial"/>
          <w:sz w:val="28"/>
          <w:szCs w:val="28"/>
          <w:lang w:eastAsia="ko"/>
        </w:rPr>
        <w:br w:type="page"/>
      </w:r>
    </w:p>
    <w:p w14:paraId="668B6358" w14:textId="1C022FBD" w:rsidR="00D8052D" w:rsidRPr="00233A42" w:rsidRDefault="00D8052D" w:rsidP="00233A42">
      <w:pPr>
        <w:pStyle w:val="af3"/>
        <w:rPr>
          <w:rFonts w:ascii="Gulim" w:eastAsia="Gulim" w:hAnsi="Gulim" w:cs="Arial"/>
          <w:b/>
          <w:bCs/>
          <w:color w:val="2F5496" w:themeColor="accent1" w:themeShade="BF"/>
          <w:sz w:val="36"/>
          <w:szCs w:val="36"/>
        </w:rPr>
      </w:pPr>
      <w:bookmarkStart w:id="0" w:name="_Toc93918188"/>
      <w:r w:rsidRPr="00233A42">
        <w:rPr>
          <w:rFonts w:ascii="Gulim" w:eastAsia="Gulim" w:hAnsi="Gulim" w:cs="Batang" w:hint="eastAsia"/>
          <w:b/>
          <w:bCs/>
          <w:color w:val="2F5496" w:themeColor="accent1" w:themeShade="BF"/>
          <w:sz w:val="36"/>
          <w:szCs w:val="36"/>
          <w:lang w:eastAsia="ko"/>
        </w:rPr>
        <w:lastRenderedPageBreak/>
        <w:t>목차</w:t>
      </w:r>
      <w:bookmarkEnd w:id="0"/>
    </w:p>
    <w:bookmarkStart w:id="1" w:name="_Hlk81399395" w:displacedByCustomXml="next"/>
    <w:sdt>
      <w:sdtPr>
        <w:rPr>
          <w:rFonts w:eastAsia="Gulim"/>
          <w:iCs w:val="0"/>
          <w:sz w:val="24"/>
          <w:szCs w:val="22"/>
        </w:rPr>
        <w:id w:val="1203523011"/>
        <w:docPartObj>
          <w:docPartGallery w:val="Table of Contents"/>
          <w:docPartUnique/>
        </w:docPartObj>
      </w:sdtPr>
      <w:sdtEndPr>
        <w:rPr>
          <w:iCs/>
          <w:noProof/>
          <w:sz w:val="28"/>
          <w:szCs w:val="24"/>
        </w:rPr>
      </w:sdtEndPr>
      <w:sdtContent>
        <w:bookmarkStart w:id="2" w:name="_GoBack" w:displacedByCustomXml="prev"/>
        <w:bookmarkEnd w:id="2" w:displacedByCustomXml="prev"/>
        <w:p w14:paraId="5EDAC955" w14:textId="0D156A62" w:rsidR="00233A42" w:rsidRDefault="009E2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r>
            <w:rPr>
              <w:rFonts w:eastAsia="Gulim"/>
              <w:i/>
              <w:szCs w:val="28"/>
              <w:lang w:eastAsia="ko"/>
            </w:rPr>
            <w:fldChar w:fldCharType="begin"/>
          </w:r>
          <w:r>
            <w:rPr>
              <w:rFonts w:eastAsia="Gulim"/>
              <w:i/>
              <w:szCs w:val="28"/>
              <w:lang w:eastAsia="ko"/>
            </w:rPr>
            <w:instrText xml:space="preserve"> TOC \o "1-2" \h \z \u </w:instrText>
          </w:r>
          <w:r>
            <w:rPr>
              <w:rFonts w:eastAsia="Gulim"/>
              <w:i/>
              <w:szCs w:val="28"/>
              <w:lang w:eastAsia="ko"/>
            </w:rPr>
            <w:fldChar w:fldCharType="separate"/>
          </w:r>
          <w:hyperlink w:anchor="_Toc94886684" w:history="1">
            <w:r w:rsidR="00233A42"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="00233A42" w:rsidRPr="001E2EFC">
              <w:rPr>
                <w:rStyle w:val="a3"/>
                <w:rFonts w:eastAsia="Gulim"/>
                <w:noProof/>
                <w:lang w:eastAsia="ko"/>
              </w:rPr>
              <w:t xml:space="preserve"> 1. </w:t>
            </w:r>
            <w:r w:rsidR="00233A42" w:rsidRPr="001E2EFC">
              <w:rPr>
                <w:rStyle w:val="a3"/>
                <w:rFonts w:eastAsia="Gulim" w:hint="eastAsia"/>
                <w:noProof/>
                <w:lang w:eastAsia="ko"/>
              </w:rPr>
              <w:t>머리말</w:t>
            </w:r>
            <w:r w:rsidR="00233A42">
              <w:rPr>
                <w:noProof/>
                <w:webHidden/>
              </w:rPr>
              <w:tab/>
            </w:r>
            <w:r w:rsidR="00233A42">
              <w:rPr>
                <w:noProof/>
                <w:webHidden/>
              </w:rPr>
              <w:fldChar w:fldCharType="begin"/>
            </w:r>
            <w:r w:rsidR="00233A42">
              <w:rPr>
                <w:noProof/>
                <w:webHidden/>
              </w:rPr>
              <w:instrText xml:space="preserve"> PAGEREF _Toc94886684 \h </w:instrText>
            </w:r>
            <w:r w:rsidR="00233A42">
              <w:rPr>
                <w:noProof/>
                <w:webHidden/>
              </w:rPr>
            </w:r>
            <w:r w:rsidR="00233A42"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3</w:t>
            </w:r>
            <w:r w:rsidR="00233A42">
              <w:rPr>
                <w:noProof/>
                <w:webHidden/>
              </w:rPr>
              <w:fldChar w:fldCharType="end"/>
            </w:r>
          </w:hyperlink>
        </w:p>
        <w:p w14:paraId="0A6AA6F6" w14:textId="752A37EF" w:rsidR="00233A42" w:rsidRDefault="00233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6685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2.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적정주택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추첨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3E01E" w14:textId="6C22BF34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86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2a.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장애인을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위한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할당주택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9B3F2" w14:textId="12C111DF" w:rsidR="00233A42" w:rsidRDefault="00233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6687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3. HPD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주택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추첨을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통한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적정주택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신청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9049C" w14:textId="46A59E81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88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3a.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하우징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커넥트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프로필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작성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요령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2A943" w14:textId="5AAF4255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89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3b.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신청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47250" w14:textId="150414E8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90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3c.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문서에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대해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연락을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받을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경우를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위해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대비하기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25461" w14:textId="77D2DE95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91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3d.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문서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발송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C0DF6" w14:textId="195646A2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92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3e.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자격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심사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절차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준비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요령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098F8" w14:textId="4548AD9A" w:rsidR="00233A42" w:rsidRDefault="00233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6693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4.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미첼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>-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라마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92C94" w14:textId="6C43294B" w:rsidR="00233A42" w:rsidRDefault="00233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6694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5.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자주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묻는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질문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CC03" w14:textId="37CF74FA" w:rsidR="00233A42" w:rsidRDefault="00233A4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6695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섹션</w:t>
            </w:r>
            <w:r w:rsidRPr="001E2EFC">
              <w:rPr>
                <w:rStyle w:val="a3"/>
                <w:rFonts w:eastAsia="Gulim"/>
                <w:noProof/>
                <w:lang w:eastAsia="ko"/>
              </w:rPr>
              <w:t xml:space="preserve"> 6. </w:t>
            </w:r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자원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242F1" w14:textId="770A94A5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96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웹사이트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EE5B4" w14:textId="450BF692" w:rsidR="00233A42" w:rsidRDefault="00233A42">
          <w:pPr>
            <w:pStyle w:val="2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6697" w:history="1">
            <w:r w:rsidRPr="001E2EFC">
              <w:rPr>
                <w:rStyle w:val="a3"/>
                <w:rFonts w:eastAsia="Gulim" w:hint="eastAsia"/>
                <w:noProof/>
                <w:lang w:eastAsia="ko"/>
              </w:rPr>
              <w:t>문서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69C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89290" w14:textId="73D8CA6E" w:rsidR="00C423DE" w:rsidRPr="00F635D4" w:rsidRDefault="009E2A42" w:rsidP="009E2A42">
          <w:pPr>
            <w:pStyle w:val="11"/>
            <w:rPr>
              <w:rFonts w:eastAsia="Gulim"/>
            </w:rPr>
          </w:pPr>
          <w:r>
            <w:rPr>
              <w:rFonts w:eastAsia="Gulim"/>
              <w:i/>
              <w:szCs w:val="28"/>
              <w:lang w:eastAsia="ko"/>
            </w:rPr>
            <w:fldChar w:fldCharType="end"/>
          </w:r>
        </w:p>
      </w:sdtContent>
    </w:sdt>
    <w:p w14:paraId="730A34FF" w14:textId="4372F4AD" w:rsidR="00A951CD" w:rsidRPr="00F635D4" w:rsidRDefault="00A951CD" w:rsidP="00F635D4">
      <w:pPr>
        <w:autoSpaceDE w:val="0"/>
        <w:autoSpaceDN w:val="0"/>
        <w:spacing w:after="0" w:line="240" w:lineRule="auto"/>
        <w:rPr>
          <w:rFonts w:eastAsia="Gulim" w:cs="Arial"/>
          <w:b/>
          <w:bCs/>
          <w:sz w:val="28"/>
          <w:szCs w:val="28"/>
        </w:rPr>
      </w:pPr>
      <w:r w:rsidRPr="00F635D4">
        <w:rPr>
          <w:rFonts w:eastAsia="Gulim" w:cs="Arial"/>
          <w:b/>
          <w:bCs/>
          <w:sz w:val="28"/>
          <w:szCs w:val="28"/>
          <w:lang w:eastAsia="ko"/>
        </w:rPr>
        <w:br w:type="page"/>
      </w:r>
    </w:p>
    <w:p w14:paraId="0B53694E" w14:textId="7F515FEE" w:rsidR="00987A04" w:rsidRPr="00F635D4" w:rsidRDefault="008F24F7" w:rsidP="00F635D4">
      <w:pPr>
        <w:pStyle w:val="1"/>
        <w:autoSpaceDE w:val="0"/>
        <w:autoSpaceDN w:val="0"/>
        <w:rPr>
          <w:rFonts w:eastAsia="Gulim"/>
          <w:szCs w:val="36"/>
        </w:rPr>
      </w:pPr>
      <w:bookmarkStart w:id="3" w:name="_Toc94886684"/>
      <w:bookmarkEnd w:id="1"/>
      <w:r w:rsidRPr="00F635D4">
        <w:rPr>
          <w:rFonts w:eastAsia="Gulim"/>
          <w:bCs/>
          <w:szCs w:val="36"/>
          <w:lang w:eastAsia="ko"/>
        </w:rPr>
        <w:lastRenderedPageBreak/>
        <w:t>섹션</w:t>
      </w:r>
      <w:r w:rsidRPr="00F635D4">
        <w:rPr>
          <w:rFonts w:eastAsia="Gulim"/>
          <w:bCs/>
          <w:szCs w:val="36"/>
          <w:lang w:eastAsia="ko"/>
        </w:rPr>
        <w:t xml:space="preserve"> 1. </w:t>
      </w:r>
      <w:r w:rsidRPr="00F635D4">
        <w:rPr>
          <w:rFonts w:eastAsia="Gulim"/>
          <w:bCs/>
          <w:szCs w:val="36"/>
          <w:lang w:eastAsia="ko"/>
        </w:rPr>
        <w:t>머리말</w:t>
      </w:r>
      <w:bookmarkEnd w:id="3"/>
    </w:p>
    <w:p w14:paraId="5E90E931" w14:textId="6C288909" w:rsidR="00E22F06" w:rsidRPr="00F635D4" w:rsidRDefault="00987A04" w:rsidP="00F635D4">
      <w:pPr>
        <w:autoSpaceDE w:val="0"/>
        <w:autoSpaceDN w:val="0"/>
        <w:rPr>
          <w:rFonts w:eastAsia="Gulim" w:cs="Arial"/>
        </w:rPr>
      </w:pPr>
      <w:r w:rsidRPr="00F635D4">
        <w:rPr>
          <w:rFonts w:eastAsia="Gulim" w:cs="Arial"/>
          <w:lang w:eastAsia="ko"/>
        </w:rPr>
        <w:t>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문서는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(affordable housing)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특별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고려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사항에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개요입니다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관련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주제에는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장애인을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</w:t>
      </w:r>
      <w:r w:rsidRPr="00F635D4">
        <w:rPr>
          <w:rFonts w:eastAsia="Gulim" w:cs="Arial"/>
          <w:lang w:eastAsia="ko"/>
        </w:rPr>
        <w:t xml:space="preserve">(set-aside units),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>(NYC Housing Connect)</w:t>
      </w:r>
      <w:r w:rsidRPr="00F635D4">
        <w:rPr>
          <w:rFonts w:eastAsia="Gulim" w:cs="Arial"/>
          <w:lang w:eastAsia="ko"/>
        </w:rPr>
        <w:t>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통한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주택보존개발부</w:t>
      </w:r>
      <w:r w:rsidRPr="00F635D4">
        <w:rPr>
          <w:rFonts w:eastAsia="Gulim" w:cs="Arial"/>
          <w:lang w:eastAsia="ko"/>
        </w:rPr>
        <w:t xml:space="preserve">(Department of Housing Preservation and Development, HPD)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추첨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절차</w:t>
      </w:r>
      <w:r w:rsidRPr="00F635D4">
        <w:rPr>
          <w:rFonts w:eastAsia="Gulim" w:cs="Arial"/>
          <w:lang w:eastAsia="ko"/>
        </w:rPr>
        <w:t xml:space="preserve">, </w:t>
      </w:r>
      <w:r w:rsidR="00F635D4">
        <w:rPr>
          <w:rFonts w:eastAsia="Gulim" w:cs="Arial"/>
          <w:lang w:eastAsia="ko"/>
        </w:rPr>
        <w:br/>
      </w:r>
      <w:r w:rsidRPr="00F635D4">
        <w:rPr>
          <w:rFonts w:eastAsia="Gulim" w:cs="Arial"/>
          <w:lang w:eastAsia="ko"/>
        </w:rPr>
        <w:t>미첼</w:t>
      </w:r>
      <w:r w:rsidRPr="00F635D4">
        <w:rPr>
          <w:rFonts w:eastAsia="Gulim" w:cs="Arial"/>
          <w:lang w:eastAsia="ko"/>
        </w:rPr>
        <w:t>-</w:t>
      </w:r>
      <w:r w:rsidRPr="00F635D4">
        <w:rPr>
          <w:rFonts w:eastAsia="Gulim" w:cs="Arial"/>
          <w:lang w:eastAsia="ko"/>
        </w:rPr>
        <w:t>라마</w:t>
      </w:r>
      <w:r w:rsidRPr="00F635D4">
        <w:rPr>
          <w:rFonts w:eastAsia="Gulim" w:cs="Arial"/>
          <w:lang w:eastAsia="ko"/>
        </w:rPr>
        <w:t xml:space="preserve">(Mitchell-Lama) </w:t>
      </w:r>
      <w:r w:rsidRPr="00F635D4">
        <w:rPr>
          <w:rFonts w:eastAsia="Gulim" w:cs="Arial"/>
          <w:lang w:eastAsia="ko"/>
        </w:rPr>
        <w:t>주택에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설명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묻는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질문이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포함됩니다</w:t>
      </w:r>
      <w:r w:rsidRPr="00F635D4">
        <w:rPr>
          <w:rFonts w:eastAsia="Gulim" w:cs="Arial"/>
          <w:lang w:eastAsia="ko"/>
        </w:rPr>
        <w:t>.</w:t>
      </w:r>
    </w:p>
    <w:p w14:paraId="5545145E" w14:textId="0022C2F5" w:rsidR="00AD217D" w:rsidRPr="00F635D4" w:rsidRDefault="008F24F7" w:rsidP="00F635D4">
      <w:pPr>
        <w:pStyle w:val="1"/>
        <w:autoSpaceDE w:val="0"/>
        <w:autoSpaceDN w:val="0"/>
        <w:rPr>
          <w:rFonts w:eastAsia="Gulim"/>
          <w:szCs w:val="36"/>
          <w:lang w:eastAsia="ko-KR"/>
        </w:rPr>
      </w:pPr>
      <w:bookmarkStart w:id="4" w:name="_Toc94886685"/>
      <w:r w:rsidRPr="00F635D4">
        <w:rPr>
          <w:rFonts w:eastAsia="Gulim"/>
          <w:bCs/>
          <w:szCs w:val="36"/>
          <w:lang w:eastAsia="ko"/>
        </w:rPr>
        <w:t>섹션</w:t>
      </w:r>
      <w:r w:rsidRPr="00F635D4">
        <w:rPr>
          <w:rFonts w:eastAsia="Gulim"/>
          <w:bCs/>
          <w:szCs w:val="36"/>
          <w:lang w:eastAsia="ko"/>
        </w:rPr>
        <w:t xml:space="preserve"> 2. </w:t>
      </w:r>
      <w:r w:rsidRPr="00F635D4">
        <w:rPr>
          <w:rFonts w:eastAsia="Gulim"/>
          <w:bCs/>
          <w:szCs w:val="36"/>
          <w:lang w:eastAsia="ko"/>
        </w:rPr>
        <w:t>적정주택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추첨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개요</w:t>
      </w:r>
      <w:bookmarkEnd w:id="4"/>
    </w:p>
    <w:p w14:paraId="2135BD12" w14:textId="0C4D6142" w:rsidR="00AD217D" w:rsidRPr="00F635D4" w:rsidRDefault="000A7346" w:rsidP="00F635D4">
      <w:pPr>
        <w:autoSpaceDE w:val="0"/>
        <w:autoSpaceDN w:val="0"/>
        <w:rPr>
          <w:rFonts w:eastAsia="Gulim" w:cs="Arial"/>
          <w:b/>
          <w:bCs/>
          <w:lang w:eastAsia="ko-KR"/>
        </w:rPr>
      </w:pP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주택보존개발부</w:t>
      </w:r>
      <w:r w:rsidRPr="00F635D4">
        <w:rPr>
          <w:rFonts w:eastAsia="Gulim" w:cs="Arial"/>
          <w:lang w:eastAsia="ko"/>
        </w:rPr>
        <w:t>(Housing Preservation and Development, HPD)</w:t>
      </w:r>
      <w:r w:rsidRPr="00F635D4">
        <w:rPr>
          <w:rFonts w:eastAsia="Gulim" w:cs="Arial"/>
          <w:lang w:eastAsia="ko"/>
        </w:rPr>
        <w:t>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주택개발공사</w:t>
      </w:r>
      <w:r w:rsidRPr="00F635D4">
        <w:rPr>
          <w:rFonts w:eastAsia="Gulim" w:cs="Arial"/>
          <w:lang w:eastAsia="ko"/>
        </w:rPr>
        <w:t>(Housing Development Corporation, HDC)</w:t>
      </w:r>
      <w:r w:rsidRPr="00F635D4">
        <w:rPr>
          <w:rFonts w:eastAsia="Gulim" w:cs="Arial"/>
          <w:lang w:eastAsia="ko"/>
        </w:rPr>
        <w:t>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다양한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규모에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맞는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입주할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기회를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조성하고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공정한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분양을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보장하기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위해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보조금을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지원받는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아파트는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무작위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추첨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시스템을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통해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매입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해당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비용은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입주민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소득의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약</w:t>
      </w:r>
      <w:r w:rsidRPr="00F635D4">
        <w:rPr>
          <w:rFonts w:eastAsia="Gulim" w:cs="Arial"/>
          <w:lang w:eastAsia="ko"/>
        </w:rPr>
        <w:t xml:space="preserve"> 1/3 </w:t>
      </w:r>
      <w:r w:rsidR="00A61CBD">
        <w:rPr>
          <w:rFonts w:eastAsia="Gulim" w:cs="Arial" w:hint="eastAsia"/>
          <w:lang w:eastAsia="ko-KR"/>
        </w:rPr>
        <w:t>이하의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가격이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것으로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간주됩니다</w:t>
      </w:r>
      <w:r w:rsidRPr="00F635D4">
        <w:rPr>
          <w:rFonts w:eastAsia="Gulim" w:cs="Arial"/>
          <w:lang w:eastAsia="ko"/>
        </w:rPr>
        <w:t>.</w:t>
      </w:r>
    </w:p>
    <w:p w14:paraId="74DE0F74" w14:textId="130569B7" w:rsidR="00046B0A" w:rsidRPr="00F635D4" w:rsidRDefault="008F24F7" w:rsidP="00F635D4">
      <w:pPr>
        <w:pStyle w:val="2"/>
        <w:autoSpaceDE w:val="0"/>
        <w:autoSpaceDN w:val="0"/>
        <w:rPr>
          <w:rFonts w:eastAsia="Gulim"/>
          <w:szCs w:val="28"/>
          <w:lang w:eastAsia="ko-KR"/>
        </w:rPr>
      </w:pPr>
      <w:bookmarkStart w:id="5" w:name="_Toc94886686"/>
      <w:r w:rsidRPr="00F635D4">
        <w:rPr>
          <w:rFonts w:eastAsia="Gulim"/>
          <w:szCs w:val="28"/>
          <w:lang w:eastAsia="ko"/>
        </w:rPr>
        <w:t>섹션</w:t>
      </w:r>
      <w:r w:rsidRPr="00F635D4">
        <w:rPr>
          <w:rFonts w:eastAsia="Gulim"/>
          <w:szCs w:val="28"/>
          <w:lang w:eastAsia="ko"/>
        </w:rPr>
        <w:t xml:space="preserve"> 2a. </w:t>
      </w:r>
      <w:r w:rsidRPr="00F635D4">
        <w:rPr>
          <w:rFonts w:eastAsia="Gulim"/>
          <w:szCs w:val="28"/>
          <w:lang w:eastAsia="ko"/>
        </w:rPr>
        <w:t>장애인을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위한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할당주택</w:t>
      </w:r>
      <w:bookmarkEnd w:id="5"/>
    </w:p>
    <w:p w14:paraId="51CA5408" w14:textId="1C5C498F" w:rsidR="00733E4F" w:rsidRPr="00F635D4" w:rsidRDefault="00733E4F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 xml:space="preserve">HPD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HDC</w:t>
      </w:r>
      <w:r w:rsidRPr="00F635D4">
        <w:rPr>
          <w:rFonts w:eastAsia="Gulim" w:cs="Arial"/>
          <w:lang w:eastAsia="ko"/>
        </w:rPr>
        <w:t>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자금을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지원하는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프로젝트는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이동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신청인에게</w:t>
      </w:r>
      <w:r w:rsidRPr="00F635D4">
        <w:rPr>
          <w:rFonts w:eastAsia="Gulim" w:cs="Arial"/>
          <w:lang w:eastAsia="ko"/>
        </w:rPr>
        <w:t xml:space="preserve"> 5%, </w:t>
      </w:r>
      <w:r w:rsidRPr="00F635D4">
        <w:rPr>
          <w:rFonts w:eastAsia="Gulim" w:cs="Arial"/>
          <w:lang w:eastAsia="ko"/>
        </w:rPr>
        <w:t>시각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청각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신청인에게</w:t>
      </w:r>
      <w:r w:rsidRPr="00F635D4">
        <w:rPr>
          <w:rFonts w:eastAsia="Gulim" w:cs="Arial"/>
          <w:lang w:eastAsia="ko"/>
        </w:rPr>
        <w:t xml:space="preserve"> 2%</w:t>
      </w:r>
      <w:r w:rsidRPr="00F635D4">
        <w:rPr>
          <w:rFonts w:eastAsia="Gulim" w:cs="Arial"/>
          <w:lang w:eastAsia="ko"/>
        </w:rPr>
        <w:t>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주택의</w:t>
      </w:r>
      <w:r w:rsidRPr="00F635D4">
        <w:rPr>
          <w:rFonts w:eastAsia="Gulim" w:cs="Arial"/>
          <w:lang w:eastAsia="ko"/>
        </w:rPr>
        <w:t xml:space="preserve"> 7%</w:t>
      </w:r>
      <w:r w:rsidRPr="00F635D4">
        <w:rPr>
          <w:rFonts w:eastAsia="Gulim" w:cs="Arial"/>
          <w:lang w:eastAsia="ko"/>
        </w:rPr>
        <w:t>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별도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할당합니다</w:t>
      </w:r>
      <w:r w:rsidRPr="00F635D4">
        <w:rPr>
          <w:rFonts w:eastAsia="Gulim" w:cs="Arial"/>
          <w:lang w:eastAsia="ko"/>
        </w:rPr>
        <w:t>.</w:t>
      </w:r>
      <w:r w:rsid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이는</w:t>
      </w:r>
      <w:r w:rsidRPr="00F635D4">
        <w:rPr>
          <w:rFonts w:eastAsia="Gulim" w:cs="Arial"/>
          <w:color w:val="000000"/>
          <w:lang w:eastAsia="ko"/>
        </w:rPr>
        <w:t xml:space="preserve"> '</w:t>
      </w:r>
      <w:r w:rsidRPr="00F635D4">
        <w:rPr>
          <w:rFonts w:eastAsia="Gulim" w:cs="Arial"/>
          <w:color w:val="000000"/>
          <w:lang w:eastAsia="ko"/>
        </w:rPr>
        <w:t>장애인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할당주택</w:t>
      </w:r>
      <w:r w:rsidRPr="00F635D4">
        <w:rPr>
          <w:rFonts w:eastAsia="Gulim" w:cs="Arial"/>
          <w:color w:val="000000"/>
          <w:lang w:eastAsia="ko"/>
        </w:rPr>
        <w:t>(set-aside units)'</w:t>
      </w:r>
      <w:r w:rsidRPr="00F635D4">
        <w:rPr>
          <w:rFonts w:eastAsia="Gulim" w:cs="Arial"/>
          <w:color w:val="000000"/>
          <w:lang w:eastAsia="ko"/>
        </w:rPr>
        <w:t>으로서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통합연방접근성표준</w:t>
      </w:r>
      <w:r w:rsidRPr="00F635D4">
        <w:rPr>
          <w:rFonts w:eastAsia="Gulim" w:cs="Arial"/>
          <w:color w:val="000000"/>
          <w:lang w:eastAsia="ko"/>
        </w:rPr>
        <w:t>(Uniform Federal Accessibility Standards, UFAS)</w:t>
      </w:r>
      <w:r w:rsidRPr="00F635D4">
        <w:rPr>
          <w:rFonts w:eastAsia="Gulim" w:cs="Arial"/>
          <w:color w:val="000000"/>
          <w:lang w:eastAsia="ko"/>
        </w:rPr>
        <w:t>에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따라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설계되었습니다</w:t>
      </w:r>
      <w:r w:rsidRPr="00F635D4">
        <w:rPr>
          <w:rFonts w:eastAsia="Gulim" w:cs="Arial"/>
          <w:color w:val="000000"/>
          <w:lang w:eastAsia="ko"/>
        </w:rPr>
        <w:t xml:space="preserve">. </w:t>
      </w:r>
      <w:r w:rsidRPr="00F635D4">
        <w:rPr>
          <w:rFonts w:eastAsia="Gulim" w:cs="Arial"/>
          <w:color w:val="000000"/>
          <w:lang w:eastAsia="ko"/>
        </w:rPr>
        <w:t>할당주택에서</w:t>
      </w:r>
      <w:r w:rsidRPr="00F635D4">
        <w:rPr>
          <w:rFonts w:eastAsia="Gulim" w:cs="Arial"/>
          <w:color w:val="000000"/>
          <w:lang w:eastAsia="ko"/>
        </w:rPr>
        <w:t xml:space="preserve"> UFAS </w:t>
      </w:r>
      <w:r w:rsidRPr="00F635D4">
        <w:rPr>
          <w:rFonts w:eastAsia="Gulim" w:cs="Arial"/>
          <w:color w:val="000000"/>
          <w:lang w:eastAsia="ko"/>
        </w:rPr>
        <w:t>설계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특징은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입주민의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장애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특성에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요구되는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합리적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편의사항에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따라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결정됩니다</w:t>
      </w:r>
      <w:r w:rsidRPr="00F635D4">
        <w:rPr>
          <w:rFonts w:eastAsia="Gulim" w:cs="Arial"/>
          <w:color w:val="000000"/>
          <w:lang w:eastAsia="ko"/>
        </w:rPr>
        <w:t>.</w:t>
      </w:r>
    </w:p>
    <w:p w14:paraId="24D49FDB" w14:textId="39E44700" w:rsidR="00E5522A" w:rsidRPr="00F635D4" w:rsidRDefault="00E5522A" w:rsidP="00F635D4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/>
        <w:ind w:left="461" w:hanging="274"/>
        <w:rPr>
          <w:rFonts w:eastAsia="Gulim" w:cs="Arial"/>
          <w:color w:val="000000"/>
          <w:lang w:eastAsia="ko-KR"/>
        </w:rPr>
      </w:pPr>
      <w:r w:rsidRPr="00F635D4">
        <w:rPr>
          <w:rFonts w:eastAsia="Gulim" w:cs="Arial"/>
          <w:color w:val="000000"/>
          <w:lang w:eastAsia="ko"/>
        </w:rPr>
        <w:t>이동성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장애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할당주택은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이동성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장애인이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이용할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수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있도록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평면도를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설계했음을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의미합니다</w:t>
      </w:r>
      <w:r w:rsidRPr="00F635D4">
        <w:rPr>
          <w:rFonts w:eastAsia="Gulim" w:cs="Arial"/>
          <w:color w:val="000000"/>
          <w:lang w:eastAsia="ko"/>
        </w:rPr>
        <w:t xml:space="preserve">. </w:t>
      </w:r>
      <w:r w:rsidRPr="00F635D4">
        <w:rPr>
          <w:rFonts w:eastAsia="Gulim" w:cs="Arial"/>
          <w:color w:val="000000"/>
          <w:lang w:eastAsia="ko"/>
        </w:rPr>
        <w:t>여기에는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탈착식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하단부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조리대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수납장</w:t>
      </w:r>
      <w:r w:rsidRPr="00F635D4">
        <w:rPr>
          <w:rFonts w:eastAsia="Gulim" w:cs="Arial"/>
          <w:color w:val="000000"/>
          <w:lang w:eastAsia="ko"/>
        </w:rPr>
        <w:t xml:space="preserve">, </w:t>
      </w:r>
      <w:r w:rsidRPr="00F635D4">
        <w:rPr>
          <w:rFonts w:eastAsia="Gulim" w:cs="Arial"/>
          <w:color w:val="000000"/>
          <w:lang w:eastAsia="ko"/>
        </w:rPr>
        <w:t>일정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높이의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주방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가전제품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및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조리대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등이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해당됩니다</w:t>
      </w:r>
      <w:r w:rsidRPr="00F635D4">
        <w:rPr>
          <w:rFonts w:eastAsia="Gulim" w:cs="Arial"/>
          <w:color w:val="000000"/>
          <w:lang w:eastAsia="ko"/>
        </w:rPr>
        <w:t>.</w:t>
      </w:r>
    </w:p>
    <w:p w14:paraId="2ABACB63" w14:textId="2E67DA65" w:rsidR="0088477F" w:rsidRPr="00F635D4" w:rsidRDefault="002E4953" w:rsidP="00F635D4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/>
        <w:ind w:left="461" w:hanging="274"/>
        <w:rPr>
          <w:rFonts w:eastAsia="Gulim" w:cs="Arial"/>
          <w:color w:val="000000"/>
          <w:lang w:eastAsia="ko-KR"/>
        </w:rPr>
      </w:pPr>
      <w:r w:rsidRPr="00F635D4">
        <w:rPr>
          <w:rFonts w:eastAsia="Gulim" w:cs="Arial"/>
          <w:color w:val="000000"/>
          <w:lang w:eastAsia="ko"/>
        </w:rPr>
        <w:t>시각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또는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청각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장애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할당주택에는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소리가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큰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신호음</w:t>
      </w:r>
      <w:r w:rsidRPr="00F635D4">
        <w:rPr>
          <w:rFonts w:eastAsia="Gulim" w:cs="Arial"/>
          <w:color w:val="000000"/>
          <w:lang w:eastAsia="ko"/>
        </w:rPr>
        <w:t xml:space="preserve">, </w:t>
      </w:r>
      <w:r w:rsidRPr="00F635D4">
        <w:rPr>
          <w:rFonts w:eastAsia="Gulim" w:cs="Arial"/>
          <w:color w:val="000000"/>
          <w:lang w:eastAsia="ko"/>
        </w:rPr>
        <w:t>깜박이는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조명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또는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진동을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사용하는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경보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시스템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또는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의사소통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기술이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있는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스마트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기기가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포함될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수</w:t>
      </w:r>
      <w:r w:rsidRPr="00F635D4">
        <w:rPr>
          <w:rFonts w:eastAsia="Gulim" w:cs="Arial"/>
          <w:color w:val="000000"/>
          <w:lang w:eastAsia="ko"/>
        </w:rPr>
        <w:t xml:space="preserve"> </w:t>
      </w:r>
      <w:r w:rsidRPr="00F635D4">
        <w:rPr>
          <w:rFonts w:eastAsia="Gulim" w:cs="Arial"/>
          <w:color w:val="000000"/>
          <w:lang w:eastAsia="ko"/>
        </w:rPr>
        <w:t>있습니다</w:t>
      </w:r>
      <w:r w:rsidRPr="00F635D4">
        <w:rPr>
          <w:rFonts w:eastAsia="Gulim" w:cs="Arial"/>
          <w:color w:val="000000"/>
          <w:lang w:eastAsia="ko"/>
        </w:rPr>
        <w:t>.</w:t>
      </w:r>
    </w:p>
    <w:p w14:paraId="4B3BBED7" w14:textId="613214AE" w:rsidR="00657A13" w:rsidRPr="00F635D4" w:rsidRDefault="00B54B06" w:rsidP="00F635D4">
      <w:pPr>
        <w:autoSpaceDE w:val="0"/>
        <w:autoSpaceDN w:val="0"/>
        <w:spacing w:before="48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장애인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할당주택에만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고려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대상이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아니라는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점에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유의하십시오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추첨을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구성원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중에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이동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시각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청각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해당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해당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다른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모든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자격이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것으로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간주됩니다</w:t>
      </w:r>
      <w:r w:rsidRPr="00F635D4">
        <w:rPr>
          <w:rFonts w:eastAsia="Gulim" w:cs="Arial"/>
          <w:lang w:eastAsia="ko"/>
        </w:rPr>
        <w:t>.</w:t>
      </w:r>
    </w:p>
    <w:p w14:paraId="72A47678" w14:textId="3976F557" w:rsidR="00844092" w:rsidRPr="00F635D4" w:rsidRDefault="008F24F7" w:rsidP="00F635D4">
      <w:pPr>
        <w:pStyle w:val="1"/>
        <w:autoSpaceDE w:val="0"/>
        <w:autoSpaceDN w:val="0"/>
        <w:rPr>
          <w:rFonts w:eastAsia="Gulim"/>
          <w:szCs w:val="36"/>
          <w:lang w:eastAsia="ko-KR"/>
        </w:rPr>
      </w:pPr>
      <w:bookmarkStart w:id="6" w:name="_Toc94886687"/>
      <w:r w:rsidRPr="00F635D4">
        <w:rPr>
          <w:rFonts w:eastAsia="Gulim"/>
          <w:bCs/>
          <w:szCs w:val="36"/>
          <w:lang w:eastAsia="ko"/>
        </w:rPr>
        <w:lastRenderedPageBreak/>
        <w:t>섹션</w:t>
      </w:r>
      <w:r w:rsidRPr="00F635D4">
        <w:rPr>
          <w:rFonts w:eastAsia="Gulim"/>
          <w:bCs/>
          <w:szCs w:val="36"/>
          <w:lang w:eastAsia="ko"/>
        </w:rPr>
        <w:t xml:space="preserve"> 3. HPD </w:t>
      </w:r>
      <w:r w:rsidRPr="00F635D4">
        <w:rPr>
          <w:rFonts w:eastAsia="Gulim"/>
          <w:bCs/>
          <w:szCs w:val="36"/>
          <w:lang w:eastAsia="ko"/>
        </w:rPr>
        <w:t>주택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추첨을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통한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적정주택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신청</w:t>
      </w:r>
      <w:bookmarkEnd w:id="6"/>
    </w:p>
    <w:p w14:paraId="20CC0126" w14:textId="24FBDFA8" w:rsidR="0022535C" w:rsidRPr="00F635D4" w:rsidRDefault="00AD217D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다섯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자치구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전역에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소유권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기회를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찾아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입주를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온라인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포털입니다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웹사이트</w:t>
      </w:r>
      <w:r w:rsidRPr="00F635D4">
        <w:rPr>
          <w:rFonts w:eastAsia="Gulim" w:cs="Arial"/>
          <w:lang w:eastAsia="ko"/>
        </w:rPr>
        <w:t xml:space="preserve"> </w:t>
      </w:r>
      <w:hyperlink r:id="rId9" w:history="1">
        <w:r w:rsidRPr="00F635D4">
          <w:rPr>
            <w:rStyle w:val="a3"/>
            <w:rFonts w:eastAsia="Gulim" w:cs="Arial"/>
            <w:lang w:eastAsia="ko"/>
          </w:rPr>
          <w:t>HousingConnect.nyc.gov</w:t>
        </w:r>
      </w:hyperlink>
      <w:r w:rsidRPr="00F635D4">
        <w:rPr>
          <w:rFonts w:eastAsia="Gulim" w:cs="Arial"/>
          <w:lang w:eastAsia="ko"/>
        </w:rPr>
        <w:t>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참조해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귀하의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상황에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맞는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보시면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귀하의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프로필이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모두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기재되어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시작하십시오</w:t>
      </w:r>
      <w:r w:rsidRPr="00F635D4">
        <w:rPr>
          <w:rFonts w:eastAsia="Gulim" w:cs="Arial"/>
          <w:lang w:eastAsia="ko"/>
        </w:rPr>
        <w:t xml:space="preserve">!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프로필은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시스템에서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모든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됩니다</w:t>
      </w:r>
      <w:r w:rsidRPr="00F635D4">
        <w:rPr>
          <w:rFonts w:eastAsia="Gulim" w:cs="Arial"/>
          <w:lang w:eastAsia="ko"/>
        </w:rPr>
        <w:t>.</w:t>
      </w:r>
    </w:p>
    <w:p w14:paraId="306C7217" w14:textId="79C12B8F" w:rsidR="0022535C" w:rsidRPr="00F635D4" w:rsidRDefault="0022535C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신청서에는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한도가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적용되며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이는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주택단지마다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다를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신청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한도가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포함된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프로젝트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검토하여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적격한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범위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확인하시기를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바랍니다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b/>
          <w:bCs/>
          <w:lang w:eastAsia="ko"/>
        </w:rPr>
        <w:t>가구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구성원이나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구성원의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소득이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변경될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때마다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즉시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프로필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정보를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업데이트하는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것이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매우</w:t>
      </w:r>
      <w:r w:rsidRPr="00F635D4">
        <w:rPr>
          <w:rFonts w:eastAsia="Gulim" w:cs="Arial"/>
          <w:b/>
          <w:bCs/>
          <w:lang w:eastAsia="ko"/>
        </w:rPr>
        <w:t xml:space="preserve"> </w:t>
      </w:r>
      <w:r w:rsidRPr="00F635D4">
        <w:rPr>
          <w:rFonts w:eastAsia="Gulim" w:cs="Arial"/>
          <w:b/>
          <w:bCs/>
          <w:lang w:eastAsia="ko"/>
        </w:rPr>
        <w:t>중요합니다</w:t>
      </w:r>
      <w:r w:rsidRPr="00F635D4">
        <w:rPr>
          <w:rFonts w:eastAsia="Gulim" w:cs="Arial"/>
          <w:b/>
          <w:bCs/>
          <w:lang w:eastAsia="ko"/>
        </w:rPr>
        <w:t>.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업데이트는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전이나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후에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수행할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</w:t>
      </w:r>
    </w:p>
    <w:p w14:paraId="5EBB5E73" w14:textId="1BFEAE07" w:rsidR="0022535C" w:rsidRPr="00F635D4" w:rsidRDefault="0022535C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또한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주택단지마다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이용할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선취권에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정보도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포함되어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예를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들어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장애인을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외에도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공무원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주택단지와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동일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지역사회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이사회에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거주하고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입주민을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선취권을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</w:t>
      </w:r>
    </w:p>
    <w:p w14:paraId="1F30EEBF" w14:textId="35487C6D" w:rsidR="002577F6" w:rsidRPr="00F635D4" w:rsidRDefault="004447F8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적정주택단지에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커넥트의</w:t>
      </w:r>
      <w:r w:rsidRPr="00F635D4">
        <w:rPr>
          <w:rFonts w:eastAsia="Gulim" w:cs="Arial"/>
          <w:lang w:eastAsia="ko"/>
        </w:rPr>
        <w:t xml:space="preserve"> 'Open Lotteries(</w:t>
      </w:r>
      <w:r w:rsidRPr="00F635D4">
        <w:rPr>
          <w:rFonts w:eastAsia="Gulim" w:cs="Arial"/>
          <w:lang w:eastAsia="ko"/>
        </w:rPr>
        <w:t>공개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추첨</w:t>
      </w:r>
      <w:r w:rsidRPr="00F635D4">
        <w:rPr>
          <w:rFonts w:eastAsia="Gulim" w:cs="Arial"/>
          <w:lang w:eastAsia="ko"/>
        </w:rPr>
        <w:t xml:space="preserve">)' </w:t>
      </w:r>
      <w:r w:rsidRPr="00F635D4">
        <w:rPr>
          <w:rFonts w:eastAsia="Gulim" w:cs="Arial"/>
          <w:lang w:eastAsia="ko"/>
        </w:rPr>
        <w:t>페이지와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간행물에서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보실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우편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통해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방법에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지침이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나와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온라인이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아닌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선호하시는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주택개발업자에게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우편으로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송부해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달라고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요청할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요청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작성된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우편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송부할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장소에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자세한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내용은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추첨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광고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지침을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참조해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주시기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바랍니다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제출하기로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온라인으로도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마십시오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우편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온라인을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통해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제출하면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무효처리될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수령하는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방범에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자세한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내용은</w:t>
      </w:r>
      <w:r w:rsidRPr="00F635D4">
        <w:rPr>
          <w:rFonts w:eastAsia="Gulim" w:cs="Arial"/>
          <w:lang w:eastAsia="ko"/>
        </w:rPr>
        <w:t xml:space="preserve"> 212-863-7990</w:t>
      </w:r>
      <w:r w:rsidRPr="00F635D4">
        <w:rPr>
          <w:rFonts w:eastAsia="Gulim" w:cs="Arial"/>
          <w:lang w:eastAsia="ko"/>
        </w:rPr>
        <w:t>번으로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전화하십시오</w:t>
      </w:r>
      <w:r w:rsidRPr="00F635D4">
        <w:rPr>
          <w:rFonts w:eastAsia="Gulim" w:cs="Arial"/>
          <w:lang w:eastAsia="ko"/>
        </w:rPr>
        <w:t>.</w:t>
      </w:r>
    </w:p>
    <w:p w14:paraId="2C05EA92" w14:textId="1CAD8D40" w:rsidR="00B01635" w:rsidRPr="00F635D4" w:rsidRDefault="008F24F7" w:rsidP="00F635D4">
      <w:pPr>
        <w:pStyle w:val="2"/>
        <w:autoSpaceDE w:val="0"/>
        <w:autoSpaceDN w:val="0"/>
        <w:rPr>
          <w:rFonts w:eastAsia="Gulim"/>
          <w:szCs w:val="28"/>
          <w:lang w:eastAsia="ko-KR"/>
        </w:rPr>
      </w:pPr>
      <w:bookmarkStart w:id="7" w:name="_Toc94886688"/>
      <w:r w:rsidRPr="00F635D4">
        <w:rPr>
          <w:rFonts w:eastAsia="Gulim"/>
          <w:szCs w:val="28"/>
          <w:lang w:eastAsia="ko"/>
        </w:rPr>
        <w:t>섹션</w:t>
      </w:r>
      <w:r w:rsidRPr="00F635D4">
        <w:rPr>
          <w:rFonts w:eastAsia="Gulim"/>
          <w:szCs w:val="28"/>
          <w:lang w:eastAsia="ko"/>
        </w:rPr>
        <w:t xml:space="preserve"> 3a. </w:t>
      </w:r>
      <w:r w:rsidRPr="00F635D4">
        <w:rPr>
          <w:rFonts w:eastAsia="Gulim"/>
          <w:szCs w:val="28"/>
          <w:lang w:eastAsia="ko"/>
        </w:rPr>
        <w:t>하우징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커넥트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프로필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작성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요령</w:t>
      </w:r>
      <w:bookmarkEnd w:id="7"/>
    </w:p>
    <w:p w14:paraId="4624026B" w14:textId="6F2670D0" w:rsidR="00F21C71" w:rsidRPr="00CF57E4" w:rsidRDefault="0031761A" w:rsidP="00F635D4">
      <w:pPr>
        <w:autoSpaceDE w:val="0"/>
        <w:autoSpaceDN w:val="0"/>
        <w:rPr>
          <w:rFonts w:eastAsia="Gulim" w:cs="Arial"/>
          <w:spacing w:val="-3"/>
          <w:lang w:eastAsia="ko-KR"/>
        </w:rPr>
      </w:pPr>
      <w:r w:rsidRPr="00CF57E4">
        <w:rPr>
          <w:rFonts w:eastAsia="Gulim" w:cs="Arial"/>
          <w:spacing w:val="-3"/>
          <w:lang w:eastAsia="ko"/>
        </w:rPr>
        <w:t>하우징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커넥트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프로필의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가구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구성원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항목에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귀하와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함께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거주하게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될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모든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구성원의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소득을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하십시오</w:t>
      </w:r>
      <w:r w:rsidRPr="00CF57E4">
        <w:rPr>
          <w:rFonts w:eastAsia="Gulim" w:cs="Arial"/>
          <w:spacing w:val="-3"/>
          <w:lang w:eastAsia="ko"/>
        </w:rPr>
        <w:t xml:space="preserve">. </w:t>
      </w:r>
      <w:r w:rsidRPr="00CF57E4">
        <w:rPr>
          <w:rFonts w:eastAsia="Gulim" w:cs="Arial"/>
          <w:spacing w:val="-3"/>
          <w:lang w:eastAsia="ko"/>
        </w:rPr>
        <w:t>모든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소득원을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포함하십시오</w:t>
      </w:r>
      <w:r w:rsidRPr="00CF57E4">
        <w:rPr>
          <w:rFonts w:eastAsia="Gulim" w:cs="Arial"/>
          <w:spacing w:val="-3"/>
          <w:lang w:eastAsia="ko"/>
        </w:rPr>
        <w:t xml:space="preserve">. </w:t>
      </w:r>
      <w:r w:rsidRPr="00CF57E4">
        <w:rPr>
          <w:rFonts w:eastAsia="Gulim" w:cs="Arial"/>
          <w:spacing w:val="-3"/>
          <w:lang w:eastAsia="ko"/>
        </w:rPr>
        <w:t>여기에는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고용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자영업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정부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수당</w:t>
      </w:r>
      <w:r w:rsidRPr="00CF57E4">
        <w:rPr>
          <w:rFonts w:eastAsia="Gulim" w:cs="Arial"/>
          <w:spacing w:val="-3"/>
          <w:lang w:eastAsia="ko"/>
        </w:rPr>
        <w:t>(</w:t>
      </w:r>
      <w:r w:rsidRPr="00CF57E4">
        <w:rPr>
          <w:rFonts w:eastAsia="Gulim" w:cs="Arial"/>
          <w:spacing w:val="-3"/>
          <w:lang w:eastAsia="ko"/>
        </w:rPr>
        <w:t>실업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공적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지원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저소득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가정을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위한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임시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자금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지원</w:t>
      </w:r>
      <w:r w:rsidRPr="00CF57E4">
        <w:rPr>
          <w:rFonts w:eastAsia="Gulim" w:cs="Arial"/>
          <w:spacing w:val="-3"/>
          <w:lang w:eastAsia="ko"/>
        </w:rPr>
        <w:t xml:space="preserve">(TANF), </w:t>
      </w:r>
      <w:r w:rsidRPr="00CF57E4">
        <w:rPr>
          <w:rFonts w:eastAsia="Gulim" w:cs="Arial"/>
          <w:spacing w:val="-3"/>
          <w:lang w:eastAsia="ko"/>
        </w:rPr>
        <w:t>예비군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등</w:t>
      </w:r>
      <w:r w:rsidRPr="00CF57E4">
        <w:rPr>
          <w:rFonts w:eastAsia="Gulim" w:cs="Arial"/>
          <w:spacing w:val="-3"/>
          <w:lang w:eastAsia="ko"/>
        </w:rPr>
        <w:t xml:space="preserve">), </w:t>
      </w:r>
      <w:r w:rsidRPr="00CF57E4">
        <w:rPr>
          <w:rFonts w:eastAsia="Gulim" w:cs="Arial"/>
          <w:spacing w:val="-3"/>
          <w:lang w:eastAsia="ko"/>
        </w:rPr>
        <w:t>퇴직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또는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장애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</w:t>
      </w:r>
      <w:r w:rsidRPr="00CF57E4">
        <w:rPr>
          <w:rFonts w:eastAsia="Gulim" w:cs="Arial"/>
          <w:spacing w:val="-3"/>
          <w:lang w:eastAsia="ko"/>
        </w:rPr>
        <w:t>(</w:t>
      </w:r>
      <w:r w:rsidRPr="00CF57E4">
        <w:rPr>
          <w:rFonts w:eastAsia="Gulim" w:cs="Arial"/>
          <w:spacing w:val="-3"/>
          <w:lang w:eastAsia="ko"/>
        </w:rPr>
        <w:t>생활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보조금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연금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="00A61CBD">
        <w:rPr>
          <w:rFonts w:eastAsia="Gulim" w:cs="Arial" w:hint="eastAsia"/>
          <w:spacing w:val="-3"/>
          <w:lang w:eastAsia="ko-KR"/>
        </w:rPr>
        <w:t>소셜시큐리티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추가보장소득</w:t>
      </w:r>
      <w:r w:rsidRPr="00CF57E4">
        <w:rPr>
          <w:rFonts w:eastAsia="Gulim" w:cs="Arial"/>
          <w:spacing w:val="-3"/>
          <w:lang w:eastAsia="ko"/>
        </w:rPr>
        <w:t>/</w:t>
      </w:r>
      <w:r w:rsidRPr="00CF57E4">
        <w:rPr>
          <w:rFonts w:eastAsia="Gulim" w:cs="Arial"/>
          <w:spacing w:val="-3"/>
          <w:lang w:eastAsia="ko"/>
        </w:rPr>
        <w:t>사회보장장애</w:t>
      </w:r>
      <w:r w:rsidRPr="00CF57E4">
        <w:rPr>
          <w:rFonts w:eastAsia="Gulim" w:cs="Arial"/>
          <w:spacing w:val="-3"/>
          <w:lang w:eastAsia="ko"/>
        </w:rPr>
        <w:t xml:space="preserve">(SSI/SSD), </w:t>
      </w:r>
      <w:r w:rsidRPr="00CF57E4">
        <w:rPr>
          <w:rFonts w:eastAsia="Gulim" w:cs="Arial"/>
          <w:spacing w:val="-3"/>
          <w:lang w:eastAsia="ko"/>
        </w:rPr>
        <w:t>산재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보상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등</w:t>
      </w:r>
      <w:r w:rsidRPr="00CF57E4">
        <w:rPr>
          <w:rFonts w:eastAsia="Gulim" w:cs="Arial"/>
          <w:spacing w:val="-3"/>
          <w:lang w:eastAsia="ko"/>
        </w:rPr>
        <w:t xml:space="preserve">) </w:t>
      </w:r>
      <w:r w:rsidRPr="00CF57E4">
        <w:rPr>
          <w:rFonts w:eastAsia="Gulim" w:cs="Arial"/>
          <w:spacing w:val="-3"/>
          <w:lang w:eastAsia="ko"/>
        </w:rPr>
        <w:t>및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기타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소득원</w:t>
      </w:r>
      <w:r w:rsidRPr="00CF57E4">
        <w:rPr>
          <w:rFonts w:eastAsia="Gulim" w:cs="Arial"/>
          <w:spacing w:val="-3"/>
          <w:lang w:eastAsia="ko"/>
        </w:rPr>
        <w:t>(</w:t>
      </w:r>
      <w:r w:rsidRPr="00CF57E4">
        <w:rPr>
          <w:rFonts w:eastAsia="Gulim" w:cs="Arial"/>
          <w:spacing w:val="-3"/>
          <w:lang w:eastAsia="ko"/>
        </w:rPr>
        <w:t>자녀양육비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증여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위자료</w:t>
      </w:r>
      <w:r w:rsidRPr="00CF57E4">
        <w:rPr>
          <w:rFonts w:eastAsia="Gulim" w:cs="Arial"/>
          <w:spacing w:val="-3"/>
          <w:lang w:eastAsia="ko"/>
        </w:rPr>
        <w:t xml:space="preserve">, </w:t>
      </w:r>
      <w:r w:rsidRPr="00CF57E4">
        <w:rPr>
          <w:rFonts w:eastAsia="Gulim" w:cs="Arial"/>
          <w:spacing w:val="-3"/>
          <w:lang w:eastAsia="ko"/>
        </w:rPr>
        <w:t>임대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소득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등</w:t>
      </w:r>
      <w:r w:rsidRPr="00CF57E4">
        <w:rPr>
          <w:rFonts w:eastAsia="Gulim" w:cs="Arial"/>
          <w:spacing w:val="-3"/>
          <w:lang w:eastAsia="ko"/>
        </w:rPr>
        <w:t>)</w:t>
      </w:r>
      <w:r w:rsidRPr="00CF57E4">
        <w:rPr>
          <w:rFonts w:eastAsia="Gulim" w:cs="Arial"/>
          <w:spacing w:val="-3"/>
          <w:lang w:eastAsia="ko"/>
        </w:rPr>
        <w:t>이</w:t>
      </w:r>
      <w:r w:rsidRPr="00CF57E4">
        <w:rPr>
          <w:rFonts w:eastAsia="Gulim" w:cs="Arial"/>
          <w:spacing w:val="-3"/>
          <w:lang w:eastAsia="ko"/>
        </w:rPr>
        <w:t xml:space="preserve"> </w:t>
      </w:r>
      <w:r w:rsidRPr="00CF57E4">
        <w:rPr>
          <w:rFonts w:eastAsia="Gulim" w:cs="Arial"/>
          <w:spacing w:val="-3"/>
          <w:lang w:eastAsia="ko"/>
        </w:rPr>
        <w:t>해당됩니다</w:t>
      </w:r>
      <w:r w:rsidRPr="00CF57E4">
        <w:rPr>
          <w:rFonts w:eastAsia="Gulim" w:cs="Arial"/>
          <w:spacing w:val="-3"/>
          <w:lang w:eastAsia="ko"/>
        </w:rPr>
        <w:t>.</w:t>
      </w:r>
    </w:p>
    <w:p w14:paraId="2C459420" w14:textId="77A42B95" w:rsidR="00050BEC" w:rsidRPr="00CF57E4" w:rsidRDefault="00D433AA" w:rsidP="00F635D4">
      <w:pPr>
        <w:autoSpaceDE w:val="0"/>
        <w:autoSpaceDN w:val="0"/>
        <w:rPr>
          <w:rFonts w:eastAsia="Gulim" w:cs="Arial"/>
          <w:spacing w:val="-2"/>
          <w:lang w:eastAsia="ko-KR"/>
        </w:rPr>
      </w:pPr>
      <w:r w:rsidRPr="00CF57E4">
        <w:rPr>
          <w:rFonts w:eastAsia="Gulim" w:cs="Arial"/>
          <w:spacing w:val="-2"/>
          <w:lang w:eastAsia="ko"/>
        </w:rPr>
        <w:lastRenderedPageBreak/>
        <w:t>바우처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또는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임대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보조금이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있는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경우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프로필에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명시해야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합니다</w:t>
      </w:r>
      <w:r w:rsidRPr="00CF57E4">
        <w:rPr>
          <w:rFonts w:eastAsia="Gulim" w:cs="Arial"/>
          <w:spacing w:val="-2"/>
          <w:lang w:eastAsia="ko"/>
        </w:rPr>
        <w:t xml:space="preserve">. </w:t>
      </w:r>
      <w:r w:rsidRPr="00CF57E4">
        <w:rPr>
          <w:rFonts w:eastAsia="Gulim" w:cs="Arial"/>
          <w:spacing w:val="-2"/>
          <w:lang w:eastAsia="ko"/>
        </w:rPr>
        <w:t>바우처나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임대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보조금이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있는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경우</w:t>
      </w:r>
      <w:r w:rsidRPr="00CF57E4">
        <w:rPr>
          <w:rFonts w:eastAsia="Gulim" w:cs="Arial"/>
          <w:spacing w:val="-2"/>
          <w:lang w:eastAsia="ko"/>
        </w:rPr>
        <w:t xml:space="preserve">, </w:t>
      </w:r>
      <w:r w:rsidRPr="00CF57E4">
        <w:rPr>
          <w:rFonts w:eastAsia="Gulim" w:cs="Arial"/>
          <w:spacing w:val="-2"/>
          <w:lang w:eastAsia="ko"/>
        </w:rPr>
        <w:t>최소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소득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요건이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적용되지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않습니다</w:t>
      </w:r>
      <w:r w:rsidRPr="00CF57E4">
        <w:rPr>
          <w:rFonts w:eastAsia="Gulim" w:cs="Arial"/>
          <w:spacing w:val="-2"/>
          <w:lang w:eastAsia="ko"/>
        </w:rPr>
        <w:t xml:space="preserve">. </w:t>
      </w:r>
      <w:r w:rsidRPr="00CF57E4">
        <w:rPr>
          <w:rFonts w:eastAsia="Gulim" w:cs="Arial"/>
          <w:spacing w:val="-2"/>
          <w:lang w:eastAsia="ko"/>
        </w:rPr>
        <w:t>단</w:t>
      </w:r>
      <w:r w:rsidRPr="00CF57E4">
        <w:rPr>
          <w:rFonts w:eastAsia="Gulim" w:cs="Arial"/>
          <w:spacing w:val="-2"/>
          <w:lang w:eastAsia="ko"/>
        </w:rPr>
        <w:t xml:space="preserve">, </w:t>
      </w:r>
      <w:r w:rsidRPr="00CF57E4">
        <w:rPr>
          <w:rFonts w:eastAsia="Gulim" w:cs="Arial"/>
          <w:spacing w:val="-2"/>
          <w:lang w:eastAsia="ko"/>
        </w:rPr>
        <w:t>임대료는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바우처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또는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임대지원프로그램에서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허용하는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최대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한도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이내여야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합니다</w:t>
      </w:r>
      <w:r w:rsidRPr="00CF57E4">
        <w:rPr>
          <w:rFonts w:eastAsia="Gulim" w:cs="Arial"/>
          <w:spacing w:val="-2"/>
          <w:lang w:eastAsia="ko"/>
        </w:rPr>
        <w:t xml:space="preserve">. </w:t>
      </w:r>
      <w:r w:rsidRPr="00CF57E4">
        <w:rPr>
          <w:rFonts w:eastAsia="Gulim" w:cs="Arial"/>
          <w:spacing w:val="-2"/>
          <w:lang w:eastAsia="ko"/>
        </w:rPr>
        <w:t>섹션</w:t>
      </w:r>
      <w:r w:rsidRPr="00CF57E4">
        <w:rPr>
          <w:rFonts w:eastAsia="Gulim" w:cs="Arial"/>
          <w:spacing w:val="-2"/>
          <w:lang w:eastAsia="ko"/>
        </w:rPr>
        <w:t xml:space="preserve"> 8 </w:t>
      </w:r>
      <w:r w:rsidRPr="00CF57E4">
        <w:rPr>
          <w:rFonts w:eastAsia="Gulim" w:cs="Arial"/>
          <w:spacing w:val="-2"/>
          <w:lang w:eastAsia="ko"/>
        </w:rPr>
        <w:t>주택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선택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바우처</w:t>
      </w:r>
      <w:r w:rsidRPr="00CF57E4">
        <w:rPr>
          <w:rFonts w:eastAsia="Gulim" w:cs="Arial"/>
          <w:spacing w:val="-2"/>
          <w:lang w:eastAsia="ko"/>
        </w:rPr>
        <w:t xml:space="preserve">(Section 8 Housing Choice Vouchers)(HPD </w:t>
      </w:r>
      <w:r w:rsidRPr="00CF57E4">
        <w:rPr>
          <w:rFonts w:eastAsia="Gulim" w:cs="Arial"/>
          <w:spacing w:val="-2"/>
          <w:lang w:eastAsia="ko"/>
        </w:rPr>
        <w:t>또는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뉴욕시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주택청</w:t>
      </w:r>
      <w:r w:rsidRPr="00CF57E4">
        <w:rPr>
          <w:rFonts w:eastAsia="Gulim" w:cs="Arial"/>
          <w:spacing w:val="-2"/>
          <w:lang w:eastAsia="ko"/>
        </w:rPr>
        <w:t xml:space="preserve">(NYCHA)), CityFHEPS, ISS, </w:t>
      </w:r>
      <w:r w:rsidRPr="00CF57E4">
        <w:rPr>
          <w:rFonts w:eastAsia="Gulim" w:cs="Arial"/>
          <w:spacing w:val="-2"/>
          <w:lang w:eastAsia="ko"/>
        </w:rPr>
        <w:t>메디케이드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면제</w:t>
      </w:r>
      <w:r w:rsidRPr="00CF57E4">
        <w:rPr>
          <w:rFonts w:eastAsia="Gulim" w:cs="Arial"/>
          <w:spacing w:val="-2"/>
          <w:lang w:eastAsia="ko"/>
        </w:rPr>
        <w:t xml:space="preserve">(Medicaid Waiver) </w:t>
      </w:r>
      <w:r w:rsidRPr="00CF57E4">
        <w:rPr>
          <w:rFonts w:eastAsia="Gulim" w:cs="Arial"/>
          <w:spacing w:val="-2"/>
          <w:lang w:eastAsia="ko"/>
        </w:rPr>
        <w:t>및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퇴역군인지원주택</w:t>
      </w:r>
      <w:r w:rsidRPr="00CF57E4">
        <w:rPr>
          <w:rFonts w:eastAsia="Gulim" w:cs="Arial"/>
          <w:spacing w:val="-2"/>
          <w:lang w:eastAsia="ko"/>
        </w:rPr>
        <w:t>(VASH)</w:t>
      </w:r>
      <w:r w:rsidRPr="00CF57E4">
        <w:rPr>
          <w:rFonts w:eastAsia="Gulim" w:cs="Arial"/>
          <w:spacing w:val="-2"/>
          <w:lang w:eastAsia="ko"/>
        </w:rPr>
        <w:t>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임대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보조금의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일부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예이며</w:t>
      </w:r>
      <w:r w:rsidRPr="00CF57E4">
        <w:rPr>
          <w:rFonts w:eastAsia="Gulim" w:cs="Arial"/>
          <w:spacing w:val="-2"/>
          <w:lang w:eastAsia="ko"/>
        </w:rPr>
        <w:t xml:space="preserve">, </w:t>
      </w:r>
      <w:r w:rsidRPr="00CF57E4">
        <w:rPr>
          <w:rFonts w:eastAsia="Gulim" w:cs="Arial"/>
          <w:spacing w:val="-2"/>
          <w:lang w:eastAsia="ko"/>
        </w:rPr>
        <w:t>이들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모든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보조금은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적정주택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추첨을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통해</w:t>
      </w:r>
      <w:r w:rsidRPr="00CF57E4">
        <w:rPr>
          <w:rFonts w:eastAsia="Gulim" w:cs="Arial"/>
          <w:spacing w:val="-2"/>
          <w:lang w:eastAsia="ko"/>
        </w:rPr>
        <w:t xml:space="preserve"> </w:t>
      </w:r>
      <w:r w:rsidRPr="00CF57E4">
        <w:rPr>
          <w:rFonts w:eastAsia="Gulim" w:cs="Arial"/>
          <w:spacing w:val="-2"/>
          <w:lang w:eastAsia="ko"/>
        </w:rPr>
        <w:t>허용됩니다</w:t>
      </w:r>
      <w:r w:rsidRPr="00CF57E4">
        <w:rPr>
          <w:rFonts w:eastAsia="Gulim" w:cs="Arial"/>
          <w:spacing w:val="-2"/>
          <w:lang w:eastAsia="ko"/>
        </w:rPr>
        <w:t>.</w:t>
      </w:r>
    </w:p>
    <w:p w14:paraId="4BD3827E" w14:textId="7028EB89" w:rsidR="00073397" w:rsidRPr="00F635D4" w:rsidRDefault="00657F9C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구성원에게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이동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시각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청각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프로필의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구성원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항목에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꼭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명시해야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우편으로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신청서의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구성원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항목에서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해당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문항에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질문을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장애로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인한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휠체어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사용자의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건물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출입을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경사로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추가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반려동물금지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건물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안내견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입장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허용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동거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간병인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특정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의료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장비가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분들을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침실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등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정책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프로그램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서비스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근무지를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변경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개조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수정하는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것이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포함될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</w:t>
      </w:r>
    </w:p>
    <w:p w14:paraId="0BFEF809" w14:textId="198EC8C3" w:rsidR="00DE0DA0" w:rsidRPr="00F635D4" w:rsidRDefault="008F24F7" w:rsidP="00CF57E4">
      <w:pPr>
        <w:pStyle w:val="2"/>
        <w:autoSpaceDE w:val="0"/>
        <w:autoSpaceDN w:val="0"/>
        <w:rPr>
          <w:rFonts w:eastAsia="Gulim"/>
          <w:szCs w:val="28"/>
          <w:lang w:eastAsia="ko-KR"/>
        </w:rPr>
      </w:pPr>
      <w:bookmarkStart w:id="8" w:name="_Toc94886689"/>
      <w:r w:rsidRPr="00F635D4">
        <w:rPr>
          <w:rFonts w:eastAsia="Gulim"/>
          <w:szCs w:val="28"/>
          <w:lang w:eastAsia="ko"/>
        </w:rPr>
        <w:t>섹션</w:t>
      </w:r>
      <w:r w:rsidRPr="00F635D4">
        <w:rPr>
          <w:rFonts w:eastAsia="Gulim"/>
          <w:szCs w:val="28"/>
          <w:lang w:eastAsia="ko"/>
        </w:rPr>
        <w:t xml:space="preserve"> 3b. </w:t>
      </w:r>
      <w:r w:rsidRPr="00F635D4">
        <w:rPr>
          <w:rFonts w:eastAsia="Gulim"/>
          <w:szCs w:val="28"/>
          <w:lang w:eastAsia="ko"/>
        </w:rPr>
        <w:t>신청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후</w:t>
      </w:r>
      <w:bookmarkEnd w:id="8"/>
    </w:p>
    <w:p w14:paraId="2F1EBA49" w14:textId="6CE0E313" w:rsidR="00515127" w:rsidRPr="00F635D4" w:rsidRDefault="00515127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신청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마감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후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모든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온라인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및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종이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무작위로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배치되고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기록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번호가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할당됩니다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모든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기록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번호가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무작위로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정해지면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마케팅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담당자가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장애인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및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선취권이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신청자를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위한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할당주택부터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시작해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심사합니다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60496F0" w14:textId="5D2BDEC6" w:rsidR="0062100C" w:rsidRPr="00F635D4" w:rsidRDefault="005575A6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접수된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신청서의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양에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따라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신청서에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회신을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몇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또는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이상이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소요될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때때로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자격이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되더라도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연락을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못할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78D00F75" w14:textId="3A629996" w:rsidR="000657D0" w:rsidRPr="00F635D4" w:rsidRDefault="005575A6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선정되지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않거나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연락을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못할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계속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다른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아파트를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찾고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준비가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되면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신청하시기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바랍니다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7F0984A" w14:textId="379C5B41" w:rsidR="00FE2761" w:rsidRPr="00F635D4" w:rsidRDefault="008F24F7" w:rsidP="00F635D4">
      <w:pPr>
        <w:pStyle w:val="2"/>
        <w:autoSpaceDE w:val="0"/>
        <w:autoSpaceDN w:val="0"/>
        <w:rPr>
          <w:rFonts w:eastAsia="Gulim"/>
          <w:color w:val="2F5496" w:themeColor="accent1" w:themeShade="BF"/>
          <w:szCs w:val="28"/>
          <w:lang w:eastAsia="ko-KR"/>
        </w:rPr>
      </w:pPr>
      <w:bookmarkStart w:id="9" w:name="_Toc94886690"/>
      <w:r w:rsidRPr="00F635D4">
        <w:rPr>
          <w:rFonts w:eastAsia="Gulim"/>
          <w:szCs w:val="28"/>
          <w:lang w:eastAsia="ko"/>
        </w:rPr>
        <w:t>섹션</w:t>
      </w:r>
      <w:r w:rsidRPr="00F635D4">
        <w:rPr>
          <w:rFonts w:eastAsia="Gulim"/>
          <w:szCs w:val="28"/>
          <w:lang w:eastAsia="ko"/>
        </w:rPr>
        <w:t xml:space="preserve"> 3c. </w:t>
      </w:r>
      <w:r w:rsidRPr="00F635D4">
        <w:rPr>
          <w:rFonts w:eastAsia="Gulim"/>
          <w:szCs w:val="28"/>
          <w:lang w:eastAsia="ko"/>
        </w:rPr>
        <w:t>문서에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대해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연락을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받을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경우를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위해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대비하기</w:t>
      </w:r>
      <w:bookmarkEnd w:id="9"/>
    </w:p>
    <w:p w14:paraId="12CE42E3" w14:textId="41240153" w:rsidR="00E2781A" w:rsidRPr="00BA06AB" w:rsidRDefault="0062100C" w:rsidP="00F635D4">
      <w:pPr>
        <w:pStyle w:val="a8"/>
        <w:autoSpaceDE w:val="0"/>
        <w:autoSpaceDN w:val="0"/>
        <w:rPr>
          <w:rFonts w:eastAsia="Gulim" w:cs="Arial"/>
          <w:spacing w:val="-2"/>
          <w:sz w:val="24"/>
          <w:szCs w:val="24"/>
          <w:lang w:eastAsia="ko-KR"/>
        </w:rPr>
      </w:pPr>
      <w:r w:rsidRPr="00BA06AB">
        <w:rPr>
          <w:rFonts w:eastAsia="Gulim" w:cs="Arial"/>
          <w:spacing w:val="-2"/>
          <w:sz w:val="24"/>
          <w:szCs w:val="24"/>
          <w:lang w:eastAsia="ko"/>
        </w:rPr>
        <w:t>신청서가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선택된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경우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,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신청서에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기재하신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정보를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증명하기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위한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문서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요청에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회신하셔야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합니다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.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이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요청은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매우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중요합니다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.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건물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담당자는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귀하가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신청하신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기회에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대한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귀하의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자격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여부를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확인할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것입니다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.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미리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대비할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수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있도록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준비해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 xml:space="preserve"> 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두십시오</w:t>
      </w:r>
      <w:r w:rsidRPr="00BA06AB">
        <w:rPr>
          <w:rFonts w:eastAsia="Gulim" w:cs="Arial"/>
          <w:spacing w:val="-2"/>
          <w:sz w:val="24"/>
          <w:szCs w:val="24"/>
          <w:lang w:eastAsia="ko"/>
        </w:rPr>
        <w:t>.</w:t>
      </w:r>
    </w:p>
    <w:p w14:paraId="7AD062DD" w14:textId="501EB3D8" w:rsidR="00E2781A" w:rsidRPr="00F635D4" w:rsidRDefault="0027107A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다음을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제시해야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합니다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76DA0E3" w14:textId="77777777" w:rsidR="00E2781A" w:rsidRPr="00F635D4" w:rsidRDefault="00E2781A" w:rsidP="00F635D4">
      <w:pPr>
        <w:pStyle w:val="a8"/>
        <w:numPr>
          <w:ilvl w:val="0"/>
          <w:numId w:val="9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함께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거주하는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구성원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예</w:t>
      </w:r>
      <w:r w:rsidRPr="00F635D4">
        <w:rPr>
          <w:rFonts w:eastAsia="Gulim" w:cs="Arial"/>
          <w:sz w:val="24"/>
          <w:szCs w:val="24"/>
          <w:lang w:eastAsia="ko"/>
        </w:rPr>
        <w:t xml:space="preserve">: </w:t>
      </w:r>
      <w:r w:rsidRPr="00F635D4">
        <w:rPr>
          <w:rFonts w:eastAsia="Gulim" w:cs="Arial"/>
          <w:sz w:val="24"/>
          <w:szCs w:val="24"/>
          <w:lang w:eastAsia="ko"/>
        </w:rPr>
        <w:t>출생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증명서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사진이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부착된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신분증</w:t>
      </w:r>
    </w:p>
    <w:p w14:paraId="33C1EDD2" w14:textId="3EAB5595" w:rsidR="00E2781A" w:rsidRPr="00F635D4" w:rsidRDefault="00E2781A" w:rsidP="00F635D4">
      <w:pPr>
        <w:pStyle w:val="a8"/>
        <w:numPr>
          <w:ilvl w:val="0"/>
          <w:numId w:val="9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lastRenderedPageBreak/>
        <w:t>함께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거주하는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모든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구성원의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소득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예</w:t>
      </w:r>
      <w:r w:rsidRPr="00F635D4">
        <w:rPr>
          <w:rFonts w:eastAsia="Gulim" w:cs="Arial"/>
          <w:sz w:val="24"/>
          <w:szCs w:val="24"/>
          <w:lang w:eastAsia="ko"/>
        </w:rPr>
        <w:t xml:space="preserve">: </w:t>
      </w:r>
      <w:r w:rsidRPr="00F635D4">
        <w:rPr>
          <w:rFonts w:eastAsia="Gulim" w:cs="Arial"/>
          <w:sz w:val="24"/>
          <w:szCs w:val="24"/>
          <w:lang w:eastAsia="ko"/>
        </w:rPr>
        <w:t>급여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명세서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연방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및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세금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신고서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사회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보장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재향군인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또는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공적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지원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수당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증명</w:t>
      </w:r>
    </w:p>
    <w:p w14:paraId="31CD6476" w14:textId="77777777" w:rsidR="00E2781A" w:rsidRPr="00F635D4" w:rsidRDefault="00E2781A" w:rsidP="00F635D4">
      <w:pPr>
        <w:pStyle w:val="a8"/>
        <w:numPr>
          <w:ilvl w:val="0"/>
          <w:numId w:val="9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현재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아파트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관련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정보</w:t>
      </w:r>
      <w:r w:rsidRPr="00F635D4">
        <w:rPr>
          <w:rFonts w:eastAsia="Gulim" w:cs="Arial"/>
          <w:sz w:val="24"/>
          <w:szCs w:val="24"/>
          <w:lang w:eastAsia="ko"/>
        </w:rPr>
        <w:t xml:space="preserve">: </w:t>
      </w:r>
      <w:r w:rsidRPr="00F635D4">
        <w:rPr>
          <w:rFonts w:eastAsia="Gulim" w:cs="Arial"/>
          <w:sz w:val="24"/>
          <w:szCs w:val="24"/>
          <w:lang w:eastAsia="ko"/>
        </w:rPr>
        <w:t>예</w:t>
      </w:r>
      <w:r w:rsidRPr="00F635D4">
        <w:rPr>
          <w:rFonts w:eastAsia="Gulim" w:cs="Arial"/>
          <w:sz w:val="24"/>
          <w:szCs w:val="24"/>
          <w:lang w:eastAsia="ko"/>
        </w:rPr>
        <w:t xml:space="preserve">: </w:t>
      </w:r>
      <w:r w:rsidRPr="00F635D4">
        <w:rPr>
          <w:rFonts w:eastAsia="Gulim" w:cs="Arial"/>
          <w:sz w:val="24"/>
          <w:szCs w:val="24"/>
          <w:lang w:eastAsia="ko"/>
        </w:rPr>
        <w:t>현재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임대료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임대료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영수증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최근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가스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또는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전기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요금</w:t>
      </w:r>
    </w:p>
    <w:p w14:paraId="2F93CE2C" w14:textId="4DFF071A" w:rsidR="00E2781A" w:rsidRPr="00F635D4" w:rsidRDefault="00E2781A" w:rsidP="00F635D4">
      <w:pPr>
        <w:pStyle w:val="a8"/>
        <w:numPr>
          <w:ilvl w:val="0"/>
          <w:numId w:val="9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해당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문서의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사본을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얻는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도움이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필요하신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hyperlink r:id="rId10" w:tgtFrame="_blank" w:history="1"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신청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후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: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확인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목록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및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자원</w:t>
        </w:r>
      </w:hyperlink>
      <w:r w:rsidRPr="00F635D4">
        <w:rPr>
          <w:rFonts w:eastAsia="Gulim" w:cs="Arial"/>
          <w:sz w:val="24"/>
          <w:szCs w:val="24"/>
          <w:lang w:eastAsia="ko"/>
        </w:rPr>
        <w:t> </w:t>
      </w:r>
      <w:r w:rsidRPr="00F635D4">
        <w:rPr>
          <w:rFonts w:eastAsia="Gulim" w:cs="Arial"/>
          <w:sz w:val="24"/>
          <w:szCs w:val="24"/>
          <w:lang w:eastAsia="ko"/>
        </w:rPr>
        <w:t>가이드를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참조해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주십시오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55D7CC33" w14:textId="1B6FFABD" w:rsidR="00E2781A" w:rsidRPr="00F635D4" w:rsidRDefault="008F24F7" w:rsidP="00F635D4">
      <w:pPr>
        <w:pStyle w:val="2"/>
        <w:autoSpaceDE w:val="0"/>
        <w:autoSpaceDN w:val="0"/>
        <w:rPr>
          <w:rFonts w:eastAsia="Gulim"/>
          <w:szCs w:val="28"/>
          <w:lang w:eastAsia="ko-KR"/>
        </w:rPr>
      </w:pPr>
      <w:bookmarkStart w:id="10" w:name="_Toc94886691"/>
      <w:r w:rsidRPr="00F635D4">
        <w:rPr>
          <w:rFonts w:eastAsia="Gulim"/>
          <w:szCs w:val="28"/>
          <w:lang w:eastAsia="ko"/>
        </w:rPr>
        <w:t>섹션</w:t>
      </w:r>
      <w:r w:rsidRPr="00F635D4">
        <w:rPr>
          <w:rFonts w:eastAsia="Gulim"/>
          <w:szCs w:val="28"/>
          <w:lang w:eastAsia="ko"/>
        </w:rPr>
        <w:t xml:space="preserve"> 3d. </w:t>
      </w:r>
      <w:r w:rsidRPr="00F635D4">
        <w:rPr>
          <w:rFonts w:eastAsia="Gulim"/>
          <w:szCs w:val="28"/>
          <w:lang w:eastAsia="ko"/>
        </w:rPr>
        <w:t>문서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발송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후</w:t>
      </w:r>
      <w:bookmarkEnd w:id="10"/>
    </w:p>
    <w:p w14:paraId="76F684CC" w14:textId="1920C418" w:rsidR="00E2781A" w:rsidRPr="00F635D4" w:rsidRDefault="00E2781A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귀하의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자격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여부를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검토하고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신청서는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추가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심사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대상이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최종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후보자로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선정되어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해당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주택을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제공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전에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몇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단계를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거쳐야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합니다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6A5187BC" w14:textId="52512534" w:rsidR="00E2781A" w:rsidRPr="00F635D4" w:rsidRDefault="00E2781A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귀하께서는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부적격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부적격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사유가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명시된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이의를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제기할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권리가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즉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결정이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옳지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않다고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생각하시는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이유를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설명할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기회를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갖게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됩니다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이의제기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절차는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통지서에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포함되어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다음을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유의해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주십시오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74EFAD59" w14:textId="0FAD7009" w:rsidR="00E2781A" w:rsidRPr="00F635D4" w:rsidRDefault="00E2781A" w:rsidP="00F635D4">
      <w:pPr>
        <w:pStyle w:val="a8"/>
        <w:numPr>
          <w:ilvl w:val="0"/>
          <w:numId w:val="8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이의를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제기하시려면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신속히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행동하십시오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결정이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부당하다고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생각하는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이유를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설명하는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이의신청서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시간은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제한되어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이의제기를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뒷받침하는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모든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문서를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포함하십시오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9DA22CC" w14:textId="4BC03F58" w:rsidR="00E2781A" w:rsidRPr="00F635D4" w:rsidRDefault="00E2781A" w:rsidP="00F635D4">
      <w:pPr>
        <w:pStyle w:val="a8"/>
        <w:numPr>
          <w:ilvl w:val="0"/>
          <w:numId w:val="8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건물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담당자가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귀하의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이의제기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사항을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검토하고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결정이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담긴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송부할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것입니다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3075C281" w14:textId="77777777" w:rsidR="00E2781A" w:rsidRPr="00F635D4" w:rsidRDefault="00E2781A" w:rsidP="00F635D4">
      <w:pPr>
        <w:pStyle w:val="a8"/>
        <w:numPr>
          <w:ilvl w:val="0"/>
          <w:numId w:val="8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이의제기가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승인되면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담당자는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귀하의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계속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처리하게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됩니다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30B392E6" w14:textId="6CC8C885" w:rsidR="00E2781A" w:rsidRPr="00F635D4" w:rsidRDefault="00E2781A" w:rsidP="00F635D4">
      <w:pPr>
        <w:pStyle w:val="a8"/>
        <w:numPr>
          <w:ilvl w:val="0"/>
          <w:numId w:val="8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이의제기가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거부되면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이의제기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됩니다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거부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통지서를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후에도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여전히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오류가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있다고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생각되시면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근무일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기준</w:t>
      </w:r>
      <w:r w:rsidRPr="00F635D4">
        <w:rPr>
          <w:rFonts w:eastAsia="Gulim" w:cs="Arial"/>
          <w:sz w:val="24"/>
          <w:szCs w:val="24"/>
          <w:lang w:eastAsia="ko"/>
        </w:rPr>
        <w:t xml:space="preserve"> 5</w:t>
      </w:r>
      <w:r w:rsidRPr="00F635D4">
        <w:rPr>
          <w:rFonts w:eastAsia="Gulim" w:cs="Arial"/>
          <w:sz w:val="24"/>
          <w:szCs w:val="24"/>
          <w:lang w:eastAsia="ko"/>
        </w:rPr>
        <w:t>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이내에</w:t>
      </w:r>
      <w:r w:rsidRPr="00F635D4">
        <w:rPr>
          <w:rFonts w:eastAsia="Gulim" w:cs="Arial"/>
          <w:sz w:val="24"/>
          <w:szCs w:val="24"/>
          <w:lang w:eastAsia="ko"/>
        </w:rPr>
        <w:t xml:space="preserve"> HPD </w:t>
      </w:r>
      <w:r w:rsidRPr="00F635D4">
        <w:rPr>
          <w:rFonts w:eastAsia="Gulim" w:cs="Arial"/>
          <w:sz w:val="24"/>
          <w:szCs w:val="24"/>
          <w:lang w:eastAsia="ko"/>
        </w:rPr>
        <w:t>또는</w:t>
      </w:r>
      <w:r w:rsidRPr="00F635D4">
        <w:rPr>
          <w:rFonts w:eastAsia="Gulim" w:cs="Arial"/>
          <w:sz w:val="24"/>
          <w:szCs w:val="24"/>
          <w:lang w:eastAsia="ko"/>
        </w:rPr>
        <w:t xml:space="preserve"> HDC</w:t>
      </w:r>
      <w:r w:rsidRPr="00F635D4">
        <w:rPr>
          <w:rFonts w:eastAsia="Gulim" w:cs="Arial"/>
          <w:sz w:val="24"/>
          <w:szCs w:val="24"/>
          <w:lang w:eastAsia="ko"/>
        </w:rPr>
        <w:t>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연락해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이의를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결정에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오류가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있다고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생각하시는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이유를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뒷받침하는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설명과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문서를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꼭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포함해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주십시오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통지서에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지침이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기재되어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0974A48A" w14:textId="69741B93" w:rsidR="00E2781A" w:rsidRPr="00F635D4" w:rsidRDefault="00E2781A" w:rsidP="00F635D4">
      <w:pPr>
        <w:pStyle w:val="a8"/>
        <w:autoSpaceDE w:val="0"/>
        <w:autoSpaceDN w:val="0"/>
        <w:spacing w:before="30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주택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추첨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기회에서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부적격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통보를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경우에도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다른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주택에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제출한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여전히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유효합니다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다른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주택에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선정되는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경우를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대비해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하우징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커넥트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정보를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최신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상태로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유지하는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것을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잊지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마시기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바랍니다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0655EDAD" w14:textId="1177ED18" w:rsidR="0062100C" w:rsidRPr="00F635D4" w:rsidRDefault="008F24F7" w:rsidP="00F635D4">
      <w:pPr>
        <w:pStyle w:val="2"/>
        <w:autoSpaceDE w:val="0"/>
        <w:autoSpaceDN w:val="0"/>
        <w:rPr>
          <w:rFonts w:eastAsia="Gulim"/>
          <w:szCs w:val="28"/>
          <w:lang w:eastAsia="ko-KR"/>
        </w:rPr>
      </w:pPr>
      <w:bookmarkStart w:id="11" w:name="_Toc94886692"/>
      <w:r w:rsidRPr="00F635D4">
        <w:rPr>
          <w:rFonts w:eastAsia="Gulim"/>
          <w:szCs w:val="28"/>
          <w:lang w:eastAsia="ko"/>
        </w:rPr>
        <w:lastRenderedPageBreak/>
        <w:t>섹션</w:t>
      </w:r>
      <w:r w:rsidRPr="00F635D4">
        <w:rPr>
          <w:rFonts w:eastAsia="Gulim"/>
          <w:szCs w:val="28"/>
          <w:lang w:eastAsia="ko"/>
        </w:rPr>
        <w:t xml:space="preserve"> 3e. </w:t>
      </w:r>
      <w:r w:rsidRPr="00F635D4">
        <w:rPr>
          <w:rFonts w:eastAsia="Gulim"/>
          <w:szCs w:val="28"/>
          <w:lang w:eastAsia="ko"/>
        </w:rPr>
        <w:t>자격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심사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절차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준비</w:t>
      </w:r>
      <w:r w:rsidRPr="00F635D4">
        <w:rPr>
          <w:rFonts w:eastAsia="Gulim"/>
          <w:szCs w:val="28"/>
          <w:lang w:eastAsia="ko"/>
        </w:rPr>
        <w:t xml:space="preserve"> </w:t>
      </w:r>
      <w:r w:rsidRPr="00F635D4">
        <w:rPr>
          <w:rFonts w:eastAsia="Gulim"/>
          <w:szCs w:val="28"/>
          <w:lang w:eastAsia="ko"/>
        </w:rPr>
        <w:t>요령</w:t>
      </w:r>
      <w:bookmarkEnd w:id="11"/>
    </w:p>
    <w:p w14:paraId="1A922DAB" w14:textId="75AFB5D7" w:rsidR="00DE0DA0" w:rsidRPr="00F635D4" w:rsidRDefault="00E27E45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적정주택단지에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귀하의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자격을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심사한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후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절차가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신속히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진행될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 xml:space="preserve">. </w:t>
      </w:r>
      <w:r w:rsidRPr="00F635D4">
        <w:rPr>
          <w:rFonts w:eastAsia="Gulim" w:cs="Arial"/>
          <w:sz w:val="24"/>
          <w:szCs w:val="24"/>
          <w:lang w:eastAsia="ko"/>
        </w:rPr>
        <w:t>미리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준비해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부분은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다음과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같습니다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21B0051" w14:textId="619B8545" w:rsidR="000657D0" w:rsidRPr="00F635D4" w:rsidRDefault="000657D0" w:rsidP="00F635D4">
      <w:pPr>
        <w:pStyle w:val="a8"/>
        <w:numPr>
          <w:ilvl w:val="0"/>
          <w:numId w:val="7"/>
        </w:numPr>
        <w:autoSpaceDE w:val="0"/>
        <w:autoSpaceDN w:val="0"/>
        <w:spacing w:before="120" w:after="0"/>
        <w:ind w:left="461" w:hanging="274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자격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심사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중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제출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요청을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문서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유형에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대해서는</w:t>
      </w:r>
      <w:r w:rsidRPr="00F635D4">
        <w:rPr>
          <w:rFonts w:eastAsia="Gulim" w:cs="Arial"/>
          <w:sz w:val="24"/>
          <w:szCs w:val="24"/>
          <w:lang w:eastAsia="ko"/>
        </w:rPr>
        <w:t xml:space="preserve"> HPD</w:t>
      </w:r>
      <w:r w:rsidRPr="00F635D4">
        <w:rPr>
          <w:rFonts w:eastAsia="Gulim" w:cs="Arial"/>
          <w:sz w:val="24"/>
          <w:szCs w:val="24"/>
          <w:lang w:eastAsia="ko"/>
        </w:rPr>
        <w:t>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hyperlink r:id="rId11" w:history="1"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신청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후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: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확인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목록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및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 xml:space="preserve"> </w:t>
        </w:r>
        <w:r w:rsidRPr="00F635D4">
          <w:rPr>
            <w:rStyle w:val="a3"/>
            <w:rFonts w:eastAsia="Gulim" w:cs="Arial"/>
            <w:sz w:val="24"/>
            <w:szCs w:val="24"/>
            <w:lang w:eastAsia="ko"/>
          </w:rPr>
          <w:t>자원</w:t>
        </w:r>
      </w:hyperlink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가이드를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참조하십시오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76760F8C" w14:textId="77777777" w:rsidR="007E70AF" w:rsidRPr="00F635D4" w:rsidRDefault="000657D0" w:rsidP="00F635D4">
      <w:pPr>
        <w:pStyle w:val="ac"/>
        <w:numPr>
          <w:ilvl w:val="0"/>
          <w:numId w:val="7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이동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시각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청각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담당의에게</w:t>
      </w:r>
      <w:r w:rsidRPr="00F635D4">
        <w:rPr>
          <w:rFonts w:eastAsia="Gulim" w:cs="Arial"/>
          <w:lang w:eastAsia="ko"/>
        </w:rPr>
        <w:t xml:space="preserve"> </w:t>
      </w:r>
      <w:hyperlink r:id="rId12" w:history="1">
        <w:r w:rsidRPr="00F635D4">
          <w:rPr>
            <w:rStyle w:val="a3"/>
            <w:rFonts w:eastAsia="Gulim" w:cs="Arial"/>
            <w:lang w:eastAsia="ko"/>
          </w:rPr>
          <w:t>장애인을</w:t>
        </w:r>
        <w:r w:rsidRPr="00F635D4">
          <w:rPr>
            <w:rStyle w:val="a3"/>
            <w:rFonts w:eastAsia="Gulim" w:cs="Arial"/>
            <w:lang w:eastAsia="ko"/>
          </w:rPr>
          <w:t xml:space="preserve"> </w:t>
        </w:r>
        <w:r w:rsidRPr="00F635D4">
          <w:rPr>
            <w:rStyle w:val="a3"/>
            <w:rFonts w:eastAsia="Gulim" w:cs="Arial"/>
            <w:lang w:eastAsia="ko"/>
          </w:rPr>
          <w:t>위한</w:t>
        </w:r>
        <w:r w:rsidRPr="00F635D4">
          <w:rPr>
            <w:rStyle w:val="a3"/>
            <w:rFonts w:eastAsia="Gulim" w:cs="Arial"/>
            <w:lang w:eastAsia="ko"/>
          </w:rPr>
          <w:t xml:space="preserve"> </w:t>
        </w:r>
        <w:r w:rsidRPr="00F635D4">
          <w:rPr>
            <w:rStyle w:val="a3"/>
            <w:rFonts w:eastAsia="Gulim" w:cs="Arial"/>
            <w:lang w:eastAsia="ko"/>
          </w:rPr>
          <w:t>할당주택용</w:t>
        </w:r>
        <w:r w:rsidRPr="00F635D4">
          <w:rPr>
            <w:rStyle w:val="a3"/>
            <w:rFonts w:eastAsia="Gulim" w:cs="Arial"/>
            <w:lang w:eastAsia="ko"/>
          </w:rPr>
          <w:t xml:space="preserve"> </w:t>
        </w:r>
        <w:r w:rsidRPr="00F635D4">
          <w:rPr>
            <w:rStyle w:val="a3"/>
            <w:rFonts w:eastAsia="Gulim" w:cs="Arial"/>
            <w:lang w:eastAsia="ko"/>
          </w:rPr>
          <w:t>자격증명서</w:t>
        </w:r>
        <w:r w:rsidRPr="00F635D4">
          <w:rPr>
            <w:rStyle w:val="a3"/>
            <w:rFonts w:eastAsia="Gulim" w:cs="Arial"/>
            <w:lang w:eastAsia="ko"/>
          </w:rPr>
          <w:t>(Certificate of Eligibility for Units Set Aside for People with Disabilities)</w:t>
        </w:r>
      </w:hyperlink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작성을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요청하십시오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증명서는</w:t>
      </w:r>
      <w:r w:rsidRPr="00F635D4">
        <w:rPr>
          <w:rFonts w:eastAsia="Gulim" w:cs="Arial"/>
          <w:lang w:eastAsia="ko"/>
        </w:rPr>
        <w:t xml:space="preserve"> HPD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HDC</w:t>
      </w:r>
      <w:r w:rsidRPr="00F635D4">
        <w:rPr>
          <w:rFonts w:eastAsia="Gulim" w:cs="Arial"/>
          <w:lang w:eastAsia="ko"/>
        </w:rPr>
        <w:t>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할당주택에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자격이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구성원을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사용하는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양식입니다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양식은</w:t>
      </w:r>
      <w:r w:rsidRPr="00F635D4">
        <w:rPr>
          <w:rFonts w:eastAsia="Gulim" w:cs="Arial"/>
          <w:lang w:eastAsia="ko"/>
        </w:rPr>
        <w:t xml:space="preserve"> 1</w:t>
      </w:r>
      <w:r w:rsidRPr="00F635D4">
        <w:rPr>
          <w:rFonts w:eastAsia="Gulim" w:cs="Arial"/>
          <w:lang w:eastAsia="ko"/>
        </w:rPr>
        <w:t>년간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유효하며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해당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양식에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링크는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하우징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커넥트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웹사이트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HPD</w:t>
      </w:r>
      <w:r w:rsidRPr="00F635D4">
        <w:rPr>
          <w:rFonts w:eastAsia="Gulim" w:cs="Arial"/>
          <w:lang w:eastAsia="ko"/>
        </w:rPr>
        <w:t>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페이지</w:t>
      </w:r>
      <w:r w:rsidRPr="00F635D4">
        <w:rPr>
          <w:rFonts w:eastAsia="Gulim" w:cs="Arial"/>
          <w:lang w:eastAsia="ko"/>
        </w:rPr>
        <w:t>(</w:t>
      </w:r>
      <w:hyperlink r:id="rId13" w:history="1">
        <w:r w:rsidRPr="00F635D4">
          <w:rPr>
            <w:rStyle w:val="a3"/>
            <w:rFonts w:eastAsia="Gulim" w:cs="Arial"/>
            <w:lang w:eastAsia="ko"/>
          </w:rPr>
          <w:t>nyc.gov/hpd/accessibility</w:t>
        </w:r>
      </w:hyperlink>
      <w:r w:rsidRPr="00F635D4">
        <w:rPr>
          <w:rFonts w:eastAsia="Gulim" w:cs="Arial"/>
          <w:lang w:eastAsia="ko"/>
        </w:rPr>
        <w:t>)</w:t>
      </w:r>
      <w:r w:rsidRPr="00F635D4">
        <w:rPr>
          <w:rFonts w:eastAsia="Gulim" w:cs="Arial"/>
          <w:lang w:eastAsia="ko"/>
        </w:rPr>
        <w:t>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확인하실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</w:t>
      </w:r>
    </w:p>
    <w:p w14:paraId="3F7BF811" w14:textId="2A3F5C88" w:rsidR="005575A6" w:rsidRPr="00F635D4" w:rsidRDefault="00083C7A" w:rsidP="00F635D4">
      <w:pPr>
        <w:pStyle w:val="ac"/>
        <w:numPr>
          <w:ilvl w:val="0"/>
          <w:numId w:val="7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자격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심사는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온라인으로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수행됩니다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마케팅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담당자와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만남이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필요하고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만남을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필요한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약속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요청하셔야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합니다</w:t>
      </w:r>
      <w:r w:rsidRPr="00F635D4">
        <w:rPr>
          <w:rFonts w:eastAsia="Gulim" w:cs="Arial"/>
          <w:lang w:eastAsia="ko"/>
        </w:rPr>
        <w:t>.</w:t>
      </w:r>
    </w:p>
    <w:p w14:paraId="10701DD7" w14:textId="7976D076" w:rsidR="00435850" w:rsidRPr="00F635D4" w:rsidRDefault="00435850" w:rsidP="00F635D4">
      <w:pPr>
        <w:pStyle w:val="ac"/>
        <w:numPr>
          <w:ilvl w:val="0"/>
          <w:numId w:val="7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귀하의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파악해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두고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계십시오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심사를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연락을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받는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신용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조회를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받거나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조회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확실한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증빙자료를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선택권이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신용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기록을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이해하거나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개선하는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도움이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필요하시면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레디투렌트</w:t>
      </w:r>
      <w:r w:rsidRPr="00F635D4">
        <w:rPr>
          <w:rFonts w:eastAsia="Gulim" w:cs="Arial"/>
          <w:lang w:eastAsia="ko"/>
        </w:rPr>
        <w:t xml:space="preserve">(Ready to Rent) </w:t>
      </w:r>
      <w:r w:rsidRPr="00F635D4">
        <w:rPr>
          <w:rFonts w:eastAsia="Gulim" w:cs="Arial"/>
          <w:lang w:eastAsia="ko"/>
        </w:rPr>
        <w:t>재정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상담사와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상담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일정을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정하십시오</w:t>
      </w:r>
      <w:r w:rsidRPr="00F635D4">
        <w:rPr>
          <w:rFonts w:eastAsia="Gulim" w:cs="Arial"/>
          <w:lang w:eastAsia="ko"/>
        </w:rPr>
        <w:t>(</w:t>
      </w:r>
      <w:hyperlink r:id="rId14" w:history="1">
        <w:r w:rsidRPr="00F635D4">
          <w:rPr>
            <w:rStyle w:val="a3"/>
            <w:rFonts w:eastAsia="Gulim" w:cs="Arial"/>
            <w:lang w:eastAsia="ko"/>
          </w:rPr>
          <w:t>nyc.gov/ready-to-rent</w:t>
        </w:r>
      </w:hyperlink>
      <w:r w:rsidRPr="00F635D4">
        <w:rPr>
          <w:rFonts w:eastAsia="Gulim" w:cs="Arial"/>
          <w:lang w:eastAsia="ko"/>
        </w:rPr>
        <w:t>).</w:t>
      </w:r>
    </w:p>
    <w:p w14:paraId="233CD3EE" w14:textId="6A36BD0F" w:rsidR="005575A6" w:rsidRPr="00F635D4" w:rsidRDefault="00083C7A" w:rsidP="00F635D4">
      <w:pPr>
        <w:pStyle w:val="ac"/>
        <w:numPr>
          <w:ilvl w:val="0"/>
          <w:numId w:val="7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현재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계약서에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기간이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종료되기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이사하는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것과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관련한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내용이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확인하십시오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아파트를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제공받으면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신속히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이사해야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때문에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미리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알아두는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것이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도움이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됩니다</w:t>
      </w:r>
      <w:r w:rsidRPr="00F635D4">
        <w:rPr>
          <w:rFonts w:eastAsia="Gulim" w:cs="Arial"/>
          <w:lang w:eastAsia="ko"/>
        </w:rPr>
        <w:t>.</w:t>
      </w:r>
    </w:p>
    <w:p w14:paraId="0DCABEA9" w14:textId="14C9C69E" w:rsidR="00C423DE" w:rsidRPr="00F635D4" w:rsidRDefault="008F24F7" w:rsidP="00F635D4">
      <w:pPr>
        <w:pStyle w:val="1"/>
        <w:autoSpaceDE w:val="0"/>
        <w:autoSpaceDN w:val="0"/>
        <w:rPr>
          <w:rFonts w:eastAsia="Gulim"/>
          <w:szCs w:val="36"/>
          <w:lang w:eastAsia="ko-KR"/>
        </w:rPr>
      </w:pPr>
      <w:bookmarkStart w:id="12" w:name="_Toc94886693"/>
      <w:r w:rsidRPr="00F635D4">
        <w:rPr>
          <w:rFonts w:eastAsia="Gulim"/>
          <w:bCs/>
          <w:szCs w:val="36"/>
          <w:lang w:eastAsia="ko"/>
        </w:rPr>
        <w:t>섹션</w:t>
      </w:r>
      <w:r w:rsidRPr="00F635D4">
        <w:rPr>
          <w:rFonts w:eastAsia="Gulim"/>
          <w:bCs/>
          <w:szCs w:val="36"/>
          <w:lang w:eastAsia="ko"/>
        </w:rPr>
        <w:t xml:space="preserve"> 4. </w:t>
      </w:r>
      <w:r w:rsidRPr="00F635D4">
        <w:rPr>
          <w:rFonts w:eastAsia="Gulim"/>
          <w:bCs/>
          <w:szCs w:val="36"/>
          <w:lang w:eastAsia="ko"/>
        </w:rPr>
        <w:t>미첼</w:t>
      </w:r>
      <w:r w:rsidRPr="00F635D4">
        <w:rPr>
          <w:rFonts w:eastAsia="Gulim"/>
          <w:bCs/>
          <w:szCs w:val="36"/>
          <w:lang w:eastAsia="ko"/>
        </w:rPr>
        <w:t>-</w:t>
      </w:r>
      <w:r w:rsidRPr="00F635D4">
        <w:rPr>
          <w:rFonts w:eastAsia="Gulim"/>
          <w:bCs/>
          <w:szCs w:val="36"/>
          <w:lang w:eastAsia="ko"/>
        </w:rPr>
        <w:t>라마</w:t>
      </w:r>
      <w:bookmarkEnd w:id="12"/>
    </w:p>
    <w:p w14:paraId="292C30DF" w14:textId="5E282511" w:rsidR="00A951CD" w:rsidRPr="00F635D4" w:rsidRDefault="0018488F" w:rsidP="00F635D4">
      <w:pPr>
        <w:shd w:val="clear" w:color="auto" w:fill="FFFFFF"/>
        <w:autoSpaceDE w:val="0"/>
        <w:autoSpaceDN w:val="0"/>
        <w:textAlignment w:val="baseline"/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-KR"/>
        </w:rPr>
      </w:pP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미첼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-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라마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(Mitchell-Lama)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프로그램은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중위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및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중간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소득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가정에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적정주택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임대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및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협동조합주택을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제공합니다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. 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뉴욕주에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거주하는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재향군인인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경우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공개된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미첼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-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라마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주택단지에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선취권의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수혜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대상이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될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있습니다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. 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자세한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사항은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 </w:t>
      </w:r>
      <w:hyperlink r:id="rId15" w:tgtFrame="_blank" w:tooltip="원본 URL: https://www1.nyc.gov/site/hpd/services-and-information/mitchell-lama-program.page. 이 링크를 신뢰하는 경우 클릭하거나 탭하십시오." w:history="1"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미첼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-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라마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 xml:space="preserve"> 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웹사이트</w:t>
        </w:r>
      </w:hyperlink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참조해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주십시오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.</w:t>
      </w:r>
    </w:p>
    <w:p w14:paraId="1B6F2F25" w14:textId="1B7A1CD9" w:rsidR="00A951CD" w:rsidRPr="00F635D4" w:rsidRDefault="0018488F" w:rsidP="00BA06AB">
      <w:pPr>
        <w:keepLines/>
        <w:shd w:val="clear" w:color="auto" w:fill="FFFFFF"/>
        <w:autoSpaceDE w:val="0"/>
        <w:autoSpaceDN w:val="0"/>
        <w:textAlignment w:val="baseline"/>
        <w:rPr>
          <w:rFonts w:eastAsia="Gulim" w:cs="Arial"/>
          <w:color w:val="0000FF"/>
          <w:bdr w:val="none" w:sz="0" w:space="0" w:color="auto" w:frame="1"/>
          <w:shd w:val="clear" w:color="auto" w:fill="FFFFFF"/>
          <w:lang w:eastAsia="ko-KR"/>
        </w:rPr>
      </w:pP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lastRenderedPageBreak/>
        <w:t>미첼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-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라마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아파트는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각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주택단지에서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관리하는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통해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매매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또는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임대됩니다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. 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가까운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장래에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예상되는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공실을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보충하기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위한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신청자가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이미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충분히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많기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때문에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많은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마감되었습니다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.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다만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이러한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줄어들면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해당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주택단지는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보충하기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위해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추첨을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실시합니다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. </w:t>
      </w:r>
      <w:hyperlink r:id="rId16" w:tgtFrame="_blank" w:tooltip="원본 URL: https://a806-housingconnect.nyc.gov/nyclottery/lottery.html#ml-home. 이 링크를 신뢰하는 경우 클릭하거나 탭하십시오." w:history="1"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미첼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-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라마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 xml:space="preserve"> 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커넥트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 xml:space="preserve"> </w:t>
        </w:r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shd w:val="clear" w:color="auto" w:fill="FFFFFF"/>
            <w:lang w:eastAsia="ko"/>
          </w:rPr>
          <w:t>웹사이트</w:t>
        </w:r>
      </w:hyperlink>
      <w:r w:rsidRPr="00F635D4">
        <w:rPr>
          <w:rFonts w:eastAsia="Gulim"/>
          <w:lang w:eastAsia="ko"/>
        </w:rPr>
        <w:t>의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조회</w:t>
      </w:r>
      <w:r w:rsidRPr="00F635D4">
        <w:rPr>
          <w:rFonts w:eastAsia="Gulim"/>
          <w:lang w:eastAsia="ko"/>
        </w:rPr>
        <w:t xml:space="preserve">(Search) </w:t>
      </w:r>
      <w:r w:rsidRPr="00F635D4">
        <w:rPr>
          <w:rFonts w:eastAsia="Gulim"/>
          <w:lang w:eastAsia="ko"/>
        </w:rPr>
        <w:t>페이지에서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주택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목록</w:t>
      </w:r>
      <w:r w:rsidRPr="00F635D4">
        <w:rPr>
          <w:rFonts w:eastAsia="Gulim"/>
          <w:lang w:eastAsia="ko"/>
        </w:rPr>
        <w:t>(Housing List)</w:t>
      </w:r>
      <w:r w:rsidRPr="00F635D4">
        <w:rPr>
          <w:rFonts w:eastAsia="Gulim"/>
          <w:lang w:eastAsia="ko"/>
        </w:rPr>
        <w:t>을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열람하고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해당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추첨에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신청하실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수</w:t>
      </w:r>
      <w:r w:rsidRPr="00F635D4">
        <w:rPr>
          <w:rFonts w:eastAsia="Gulim"/>
          <w:lang w:eastAsia="ko"/>
        </w:rPr>
        <w:t xml:space="preserve"> </w:t>
      </w:r>
      <w:r w:rsidRPr="00F635D4">
        <w:rPr>
          <w:rFonts w:eastAsia="Gulim"/>
          <w:lang w:eastAsia="ko"/>
        </w:rPr>
        <w:t>있습니다</w:t>
      </w:r>
      <w:r w:rsidRPr="00F635D4">
        <w:rPr>
          <w:rFonts w:eastAsia="Gulim"/>
          <w:lang w:eastAsia="ko"/>
        </w:rPr>
        <w:t>.</w:t>
      </w:r>
    </w:p>
    <w:p w14:paraId="52E8FE6B" w14:textId="4522F416" w:rsidR="0018488F" w:rsidRPr="00F635D4" w:rsidRDefault="0018488F" w:rsidP="00F635D4">
      <w:pPr>
        <w:shd w:val="clear" w:color="auto" w:fill="FFFFFF"/>
        <w:autoSpaceDE w:val="0"/>
        <w:autoSpaceDN w:val="0"/>
        <w:textAlignment w:val="baseline"/>
        <w:rPr>
          <w:rFonts w:eastAsia="Gulim" w:cs="Arial"/>
          <w:color w:val="000000"/>
          <w:lang w:eastAsia="ko-KR"/>
        </w:rPr>
      </w:pP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일부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미첼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-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라마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건물은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대기자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보충하기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위해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추첨을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필요로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하지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않습니다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.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신청을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하시려면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관리회사에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직접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연락해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신청서를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요청해야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합니다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.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대기자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명단이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공개된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건물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목록과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각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관리회사의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연락처를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>보시려면</w:t>
      </w:r>
      <w:r w:rsidRPr="00F635D4">
        <w:rPr>
          <w:rFonts w:eastAsia="Gulim" w:cs="Arial"/>
          <w:color w:val="000000"/>
          <w:bdr w:val="none" w:sz="0" w:space="0" w:color="auto" w:frame="1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미첼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-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라마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커넥트의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조회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(Search)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페이지에서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'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대기자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목록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(Waitlist)'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을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클릭하십시오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.</w:t>
      </w:r>
    </w:p>
    <w:p w14:paraId="11383983" w14:textId="13705451" w:rsidR="00584636" w:rsidRPr="00F635D4" w:rsidRDefault="008F24F7" w:rsidP="00F635D4">
      <w:pPr>
        <w:pStyle w:val="1"/>
        <w:autoSpaceDE w:val="0"/>
        <w:autoSpaceDN w:val="0"/>
        <w:rPr>
          <w:rFonts w:eastAsia="Gulim"/>
          <w:szCs w:val="36"/>
          <w:lang w:eastAsia="ko-KR"/>
        </w:rPr>
      </w:pPr>
      <w:bookmarkStart w:id="13" w:name="_Toc94886694"/>
      <w:r w:rsidRPr="00F635D4">
        <w:rPr>
          <w:rFonts w:eastAsia="Gulim"/>
          <w:bCs/>
          <w:szCs w:val="36"/>
          <w:lang w:eastAsia="ko"/>
        </w:rPr>
        <w:t>섹션</w:t>
      </w:r>
      <w:r w:rsidRPr="00F635D4">
        <w:rPr>
          <w:rFonts w:eastAsia="Gulim"/>
          <w:bCs/>
          <w:szCs w:val="36"/>
          <w:lang w:eastAsia="ko"/>
        </w:rPr>
        <w:t xml:space="preserve"> 5. </w:t>
      </w:r>
      <w:r w:rsidRPr="00F635D4">
        <w:rPr>
          <w:rFonts w:eastAsia="Gulim"/>
          <w:bCs/>
          <w:szCs w:val="36"/>
          <w:lang w:eastAsia="ko"/>
        </w:rPr>
        <w:t>자주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묻는</w:t>
      </w:r>
      <w:r w:rsidRPr="00F635D4">
        <w:rPr>
          <w:rFonts w:eastAsia="Gulim"/>
          <w:bCs/>
          <w:szCs w:val="36"/>
          <w:lang w:eastAsia="ko"/>
        </w:rPr>
        <w:t xml:space="preserve"> </w:t>
      </w:r>
      <w:r w:rsidRPr="00F635D4">
        <w:rPr>
          <w:rFonts w:eastAsia="Gulim"/>
          <w:bCs/>
          <w:szCs w:val="36"/>
          <w:lang w:eastAsia="ko"/>
        </w:rPr>
        <w:t>질문</w:t>
      </w:r>
      <w:bookmarkEnd w:id="13"/>
    </w:p>
    <w:p w14:paraId="051EBCC3" w14:textId="638789A9" w:rsidR="000D0064" w:rsidRPr="00286F15" w:rsidRDefault="000D0064" w:rsidP="00286F15">
      <w:pPr>
        <w:pStyle w:val="3"/>
        <w:rPr>
          <w:lang w:eastAsia="ko-KR"/>
        </w:rPr>
      </w:pPr>
      <w:r w:rsidRPr="00286F15">
        <w:rPr>
          <w:lang w:eastAsia="ko-KR"/>
        </w:rPr>
        <w:t>저는 장애가 있지만 이동성, 시각 또는 청각에 영향을 미치지 않습니다. 이런 경우에도 하우징 커넥트를 통해 신청할 수 있나요?</w:t>
      </w:r>
    </w:p>
    <w:p w14:paraId="073C3639" w14:textId="0C6634FE" w:rsidR="000D0064" w:rsidRPr="00F635D4" w:rsidRDefault="00410363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color w:val="000000"/>
          <w:shd w:val="clear" w:color="auto" w:fill="FFFFFF"/>
          <w:lang w:eastAsia="ko"/>
        </w:rPr>
        <w:t>예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.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이동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시각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또는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청각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없는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신청자는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일반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적정주택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추첨을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통해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적정주택을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신청할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있으며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주택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변경이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필요한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경우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건물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소유주에게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합리적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편의사항을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요청할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있습니다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.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장애인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할당주택은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이동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시각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및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청각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장애인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전용으로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연방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자금의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지원을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받으며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재활법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(Rehabilitation Act)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504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항에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의해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요구됩니다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.</w:t>
      </w:r>
    </w:p>
    <w:p w14:paraId="6F7F63A6" w14:textId="358EF5B4" w:rsidR="000D0064" w:rsidRPr="00F635D4" w:rsidRDefault="000D0064" w:rsidP="00286F15">
      <w:pPr>
        <w:pStyle w:val="3"/>
        <w:rPr>
          <w:lang w:eastAsia="ko-KR"/>
        </w:rPr>
      </w:pPr>
      <w:r w:rsidRPr="00F635D4">
        <w:rPr>
          <w:lang w:eastAsia="ko"/>
        </w:rPr>
        <w:t>장애인 할당주택에 관해 연락을 받았지만 이동, 시각 또는 청각 장애인이 아닌 경우 어떻게 되나요?</w:t>
      </w:r>
    </w:p>
    <w:p w14:paraId="2394196A" w14:textId="6447DAD4" w:rsidR="004006DA" w:rsidRPr="00F635D4" w:rsidRDefault="000D0064" w:rsidP="00F635D4">
      <w:pPr>
        <w:pStyle w:val="a8"/>
        <w:autoSpaceDE w:val="0"/>
        <w:autoSpaceDN w:val="0"/>
        <w:rPr>
          <w:rFonts w:eastAsia="Gulim" w:cs="Arial"/>
          <w:sz w:val="24"/>
          <w:szCs w:val="24"/>
          <w:lang w:eastAsia="ko-KR"/>
        </w:rPr>
      </w:pPr>
      <w:r w:rsidRPr="00F635D4">
        <w:rPr>
          <w:rFonts w:eastAsia="Gulim" w:cs="Arial"/>
          <w:sz w:val="24"/>
          <w:szCs w:val="24"/>
          <w:lang w:eastAsia="ko"/>
        </w:rPr>
        <w:t>신청서에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이동</w:t>
      </w:r>
      <w:r w:rsidRPr="00F635D4">
        <w:rPr>
          <w:rFonts w:eastAsia="Gulim" w:cs="Arial"/>
          <w:sz w:val="24"/>
          <w:szCs w:val="24"/>
          <w:lang w:eastAsia="ko"/>
        </w:rPr>
        <w:t xml:space="preserve">, </w:t>
      </w:r>
      <w:r w:rsidRPr="00F635D4">
        <w:rPr>
          <w:rFonts w:eastAsia="Gulim" w:cs="Arial"/>
          <w:sz w:val="24"/>
          <w:szCs w:val="24"/>
          <w:lang w:eastAsia="ko"/>
        </w:rPr>
        <w:t>시각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또는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청각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장애인으로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표시했지만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추후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장애가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없는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것으로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밝혀지면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귀하의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신청서는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일반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신청서에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다시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포함됩니다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  <w:r w:rsid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추후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심사를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위해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다시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연락을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받으실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수</w:t>
      </w:r>
      <w:r w:rsidRPr="00F635D4">
        <w:rPr>
          <w:rFonts w:eastAsia="Gulim" w:cs="Arial"/>
          <w:sz w:val="24"/>
          <w:szCs w:val="24"/>
          <w:lang w:eastAsia="ko"/>
        </w:rPr>
        <w:t xml:space="preserve"> </w:t>
      </w:r>
      <w:r w:rsidRPr="00F635D4">
        <w:rPr>
          <w:rFonts w:eastAsia="Gulim" w:cs="Arial"/>
          <w:sz w:val="24"/>
          <w:szCs w:val="24"/>
          <w:lang w:eastAsia="ko"/>
        </w:rPr>
        <w:t>있습니다</w:t>
      </w:r>
      <w:r w:rsidRPr="00F635D4">
        <w:rPr>
          <w:rFonts w:eastAsia="Gulim" w:cs="Arial"/>
          <w:sz w:val="24"/>
          <w:szCs w:val="24"/>
          <w:lang w:eastAsia="ko"/>
        </w:rPr>
        <w:t>.</w:t>
      </w:r>
    </w:p>
    <w:p w14:paraId="2AF20C7B" w14:textId="77777777" w:rsidR="007309EE" w:rsidRPr="00F635D4" w:rsidRDefault="007309EE" w:rsidP="00286F15">
      <w:pPr>
        <w:pStyle w:val="3"/>
        <w:rPr>
          <w:lang w:eastAsia="ko-KR"/>
        </w:rPr>
      </w:pPr>
      <w:r w:rsidRPr="00F635D4">
        <w:rPr>
          <w:lang w:eastAsia="ko"/>
        </w:rPr>
        <w:t>합리적 편의사항이란 무엇인가요?</w:t>
      </w:r>
    </w:p>
    <w:p w14:paraId="702FAC55" w14:textId="4FCC1D5A" w:rsidR="007309EE" w:rsidRPr="00F635D4" w:rsidRDefault="007309EE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color w:val="000000"/>
          <w:shd w:val="clear" w:color="auto" w:fill="FFFFFF"/>
          <w:lang w:eastAsia="ko"/>
        </w:rPr>
        <w:t>합리적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편의사항이란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장애인이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없는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일반인과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동등하게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이용할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있도록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정책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프로그램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서비스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직장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또는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가정에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대해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변경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개조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또는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수정하는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것입니다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.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합리적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편의사항의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예로는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휠체어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사용자의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건물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출입을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위한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경사로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추가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반려동물금지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정책이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건물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안내견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입장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허용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등이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해당됩니다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.</w:t>
      </w:r>
    </w:p>
    <w:p w14:paraId="77FA8718" w14:textId="0646CF9E" w:rsidR="001D2B35" w:rsidRPr="00F635D4" w:rsidRDefault="001D2B35" w:rsidP="00286F15">
      <w:pPr>
        <w:pStyle w:val="3"/>
        <w:rPr>
          <w:lang w:eastAsia="ko-KR"/>
        </w:rPr>
      </w:pPr>
      <w:r w:rsidRPr="00F635D4">
        <w:rPr>
          <w:lang w:eastAsia="ko"/>
        </w:rPr>
        <w:lastRenderedPageBreak/>
        <w:t>장애로 인해 아파트나 주택에 합리적 편의사항을 요청하는 절차는 무엇인가요?</w:t>
      </w:r>
    </w:p>
    <w:p w14:paraId="6597949F" w14:textId="648EE022" w:rsidR="00E4254E" w:rsidRPr="00F635D4" w:rsidRDefault="73BEDBD7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장애로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인한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임대주나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건물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소유주에게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직접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요청할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있으며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필요한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작업이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과도한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부담을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제외하고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무료로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제공되어야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합니다</w:t>
      </w:r>
      <w:r w:rsidRPr="00F635D4">
        <w:rPr>
          <w:rFonts w:eastAsia="Gulim" w:cs="Arial"/>
          <w:lang w:eastAsia="ko"/>
        </w:rPr>
        <w:t>.</w:t>
      </w:r>
    </w:p>
    <w:p w14:paraId="33EDB39E" w14:textId="53DA23CF" w:rsidR="001D2B35" w:rsidRPr="00F635D4" w:rsidRDefault="001D2B35" w:rsidP="00286F15">
      <w:pPr>
        <w:pStyle w:val="3"/>
        <w:rPr>
          <w:lang w:eastAsia="ko-KR"/>
        </w:rPr>
      </w:pPr>
      <w:r w:rsidRPr="00F635D4">
        <w:rPr>
          <w:lang w:eastAsia="ko"/>
        </w:rPr>
        <w:t>임대주가 아파트에 장애로 인한 합리적 편의사항을 제공하려 하지 않을 경우, 어떻게 해야 하나요?</w:t>
      </w:r>
    </w:p>
    <w:p w14:paraId="33038BDC" w14:textId="5215F734" w:rsidR="00EB72FC" w:rsidRPr="00F635D4" w:rsidRDefault="73BEDBD7" w:rsidP="00F635D4">
      <w:pPr>
        <w:tabs>
          <w:tab w:val="left" w:pos="3680"/>
        </w:tabs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인권법</w:t>
      </w:r>
      <w:r w:rsidRPr="00F635D4">
        <w:rPr>
          <w:rFonts w:eastAsia="Gulim" w:cs="Arial"/>
          <w:lang w:eastAsia="ko"/>
        </w:rPr>
        <w:t>(Human Rights Law)</w:t>
      </w:r>
      <w:r w:rsidRPr="00F635D4">
        <w:rPr>
          <w:rFonts w:eastAsia="Gulim" w:cs="Arial"/>
          <w:lang w:eastAsia="ko"/>
        </w:rPr>
        <w:t>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따라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과도한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어려움을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초래하는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제외하고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인한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제공받을</w:t>
      </w:r>
      <w:r w:rsidRPr="00F635D4">
        <w:rPr>
          <w:rFonts w:eastAsia="Gulim" w:cs="Arial"/>
          <w:sz w:val="28"/>
          <w:szCs w:val="28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권리가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귀하의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제공자가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합리적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편의사항을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비용을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지불할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의사가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없는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귀하와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임대주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간의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협력적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절차를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지원할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있도록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뉴욕시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인권위원회</w:t>
      </w:r>
      <w:r w:rsidRPr="00F635D4">
        <w:rPr>
          <w:rFonts w:eastAsia="Gulim" w:cs="Arial"/>
          <w:lang w:eastAsia="ko"/>
        </w:rPr>
        <w:t>(Human Rights Commission)</w:t>
      </w:r>
      <w:r w:rsidRPr="00F635D4">
        <w:rPr>
          <w:rFonts w:eastAsia="Gulim" w:cs="Arial"/>
          <w:lang w:eastAsia="ko"/>
        </w:rPr>
        <w:t>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연락하실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</w:t>
      </w:r>
    </w:p>
    <w:p w14:paraId="4B89631C" w14:textId="7D8ED72D" w:rsidR="00844092" w:rsidRPr="00F635D4" w:rsidRDefault="73BEDBD7" w:rsidP="00286F15">
      <w:pPr>
        <w:pStyle w:val="3"/>
        <w:rPr>
          <w:lang w:eastAsia="ko-KR"/>
        </w:rPr>
      </w:pPr>
      <w:r w:rsidRPr="00F635D4">
        <w:rPr>
          <w:lang w:eastAsia="ko"/>
        </w:rPr>
        <w:t>적정주택 신청서 또는 본인의 자격 심사를 수행한 마케팅 담당자에 대해 이의를 제기하려면 어떻게 해야 하나요?</w:t>
      </w:r>
    </w:p>
    <w:p w14:paraId="099BF210" w14:textId="44CDF7D5" w:rsidR="00EB72FC" w:rsidRPr="00F635D4" w:rsidRDefault="73BEDBD7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 xml:space="preserve">HPD </w:t>
      </w:r>
      <w:r w:rsidRPr="00F635D4">
        <w:rPr>
          <w:rFonts w:eastAsia="Gulim" w:cs="Arial"/>
          <w:lang w:eastAsia="ko"/>
        </w:rPr>
        <w:t>규정준수</w:t>
      </w:r>
      <w:r w:rsidRPr="00F635D4">
        <w:rPr>
          <w:rFonts w:eastAsia="Gulim" w:cs="Arial"/>
          <w:lang w:eastAsia="ko"/>
        </w:rPr>
        <w:t>(</w:t>
      </w:r>
      <w:hyperlink r:id="rId17">
        <w:r w:rsidRPr="00F635D4">
          <w:rPr>
            <w:rStyle w:val="a3"/>
            <w:rFonts w:eastAsia="Gulim" w:cs="Arial"/>
            <w:lang w:eastAsia="ko"/>
          </w:rPr>
          <w:t>hpdcompliance@hpd.nyc.gov</w:t>
        </w:r>
      </w:hyperlink>
      <w:r w:rsidRPr="00F635D4">
        <w:rPr>
          <w:rFonts w:eastAsia="Gulim" w:cs="Arial"/>
          <w:lang w:eastAsia="ko"/>
        </w:rPr>
        <w:t xml:space="preserve">)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HDC </w:t>
      </w:r>
      <w:r w:rsidRPr="00F635D4">
        <w:rPr>
          <w:rFonts w:eastAsia="Gulim" w:cs="Arial"/>
          <w:lang w:eastAsia="ko"/>
        </w:rPr>
        <w:t>규정준수</w:t>
      </w:r>
      <w:r w:rsidRPr="00F635D4">
        <w:rPr>
          <w:rFonts w:eastAsia="Gulim" w:cs="Arial"/>
          <w:lang w:eastAsia="ko"/>
        </w:rPr>
        <w:t>(</w:t>
      </w:r>
      <w:hyperlink r:id="rId18">
        <w:r w:rsidRPr="00F635D4">
          <w:rPr>
            <w:rStyle w:val="a3"/>
            <w:rFonts w:eastAsia="Gulim" w:cs="Arial"/>
            <w:lang w:eastAsia="ko"/>
          </w:rPr>
          <w:t>hdccompliance@nychdc.com</w:t>
        </w:r>
      </w:hyperlink>
      <w:r w:rsidRPr="00F635D4">
        <w:rPr>
          <w:rFonts w:eastAsia="Gulim" w:cs="Arial"/>
          <w:lang w:eastAsia="ko"/>
        </w:rPr>
        <w:t>)</w:t>
      </w:r>
      <w:r w:rsidRPr="00F635D4">
        <w:rPr>
          <w:rFonts w:eastAsia="Gulim" w:cs="Arial"/>
          <w:lang w:eastAsia="ko"/>
        </w:rPr>
        <w:t>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연락하십시오</w:t>
      </w:r>
      <w:r w:rsidRPr="00F635D4">
        <w:rPr>
          <w:rFonts w:eastAsia="Gulim" w:cs="Arial"/>
          <w:lang w:eastAsia="ko"/>
        </w:rPr>
        <w:t>.</w:t>
      </w:r>
    </w:p>
    <w:p w14:paraId="71F858EA" w14:textId="1831B65E" w:rsidR="00EB72FC" w:rsidRPr="00F635D4" w:rsidRDefault="008D4E22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차별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대우를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받았다고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생각될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경우</w:t>
      </w:r>
      <w:r w:rsidRPr="00F635D4">
        <w:rPr>
          <w:rFonts w:eastAsia="Gulim" w:cs="Arial"/>
          <w:lang w:eastAsia="ko"/>
        </w:rPr>
        <w:t>, 311</w:t>
      </w:r>
      <w:r w:rsidRPr="00F635D4">
        <w:rPr>
          <w:rFonts w:eastAsia="Gulim" w:cs="Arial"/>
          <w:lang w:eastAsia="ko"/>
        </w:rPr>
        <w:t>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전화하거나</w:t>
      </w:r>
      <w:r w:rsidRPr="00F635D4">
        <w:rPr>
          <w:rFonts w:eastAsia="Gulim" w:cs="Arial"/>
          <w:lang w:eastAsia="ko"/>
        </w:rPr>
        <w:t xml:space="preserve">, </w:t>
      </w:r>
      <w:hyperlink r:id="rId19" w:history="1">
        <w:r w:rsidRPr="00F635D4">
          <w:rPr>
            <w:rStyle w:val="a3"/>
            <w:rFonts w:eastAsia="Gulim" w:cs="Arial"/>
            <w:lang w:eastAsia="ko"/>
          </w:rPr>
          <w:t>nyc.gov/cchr</w:t>
        </w:r>
      </w:hyperlink>
      <w:r w:rsidRPr="00F635D4">
        <w:rPr>
          <w:rFonts w:eastAsia="Gulim" w:cs="Arial"/>
          <w:lang w:eastAsia="ko"/>
        </w:rPr>
        <w:t>에서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귀하의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권리에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자세히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알아보거나</w:t>
      </w:r>
      <w:r w:rsidRPr="00F635D4">
        <w:rPr>
          <w:rFonts w:eastAsia="Gulim" w:cs="Arial"/>
          <w:lang w:eastAsia="ko"/>
        </w:rPr>
        <w:t xml:space="preserve"> NYC </w:t>
      </w:r>
      <w:r w:rsidRPr="00F635D4">
        <w:rPr>
          <w:rFonts w:eastAsia="Gulim" w:cs="Arial"/>
          <w:lang w:eastAsia="ko"/>
        </w:rPr>
        <w:t>인권위원회에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이의를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제기하십시오</w:t>
      </w:r>
      <w:r w:rsidRPr="00F635D4">
        <w:rPr>
          <w:rFonts w:eastAsia="Gulim" w:cs="Arial"/>
          <w:lang w:eastAsia="ko"/>
        </w:rPr>
        <w:t>.</w:t>
      </w:r>
    </w:p>
    <w:p w14:paraId="4C9CAFD0" w14:textId="047C1540" w:rsidR="00EB72FC" w:rsidRPr="00F635D4" w:rsidRDefault="73BEDBD7" w:rsidP="00286F15">
      <w:pPr>
        <w:pStyle w:val="3"/>
        <w:rPr>
          <w:lang w:eastAsia="ko-KR"/>
        </w:rPr>
      </w:pPr>
      <w:r w:rsidRPr="00F635D4">
        <w:rPr>
          <w:lang w:eastAsia="ko"/>
        </w:rPr>
        <w:t>하우징 커넥트 추첨 신청 시 필요한 의료 문서는 무엇인가요?</w:t>
      </w:r>
    </w:p>
    <w:p w14:paraId="5F0C71B4" w14:textId="0CFAE044" w:rsidR="00361CD9" w:rsidRPr="00F635D4" w:rsidRDefault="00844092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장애인을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위한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할당주택용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자격증명서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(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의료증명서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)</w:t>
      </w:r>
      <w:r w:rsidRPr="00F635D4">
        <w:rPr>
          <w:rFonts w:eastAsia="Gulim" w:cs="Arial"/>
          <w:i/>
          <w:iCs/>
          <w:lang w:eastAsia="ko"/>
        </w:rPr>
        <w:t xml:space="preserve"> </w:t>
      </w:r>
      <w:r w:rsidRPr="00F635D4">
        <w:rPr>
          <w:rFonts w:eastAsia="Gulim" w:cs="Arial"/>
          <w:lang w:eastAsia="ko"/>
        </w:rPr>
        <w:t xml:space="preserve">- </w:t>
      </w:r>
      <w:r w:rsidRPr="00F635D4">
        <w:rPr>
          <w:rFonts w:eastAsia="Gulim" w:cs="Arial"/>
          <w:lang w:eastAsia="ko"/>
        </w:rPr>
        <w:t>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의료증명서의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유효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기간은</w:t>
      </w:r>
      <w:r w:rsidRPr="00F635D4">
        <w:rPr>
          <w:rFonts w:eastAsia="Gulim" w:cs="Arial"/>
          <w:lang w:eastAsia="ko"/>
        </w:rPr>
        <w:t xml:space="preserve"> 1</w:t>
      </w:r>
      <w:r w:rsidRPr="00F635D4">
        <w:rPr>
          <w:rFonts w:eastAsia="Gulim" w:cs="Arial"/>
          <w:lang w:eastAsia="ko"/>
        </w:rPr>
        <w:t>년이며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귀하께서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제공받은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날짜부터</w:t>
      </w:r>
      <w:r w:rsidRPr="00F635D4">
        <w:rPr>
          <w:rFonts w:eastAsia="Gulim" w:cs="Arial"/>
          <w:lang w:eastAsia="ko"/>
        </w:rPr>
        <w:t xml:space="preserve"> 2</w:t>
      </w:r>
      <w:r w:rsidRPr="00F635D4">
        <w:rPr>
          <w:rFonts w:eastAsia="Gulim" w:cs="Arial"/>
          <w:lang w:eastAsia="ko"/>
        </w:rPr>
        <w:t>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이내에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문서를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수집하여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제출해야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합니다</w:t>
      </w:r>
      <w:r w:rsidRPr="00F635D4">
        <w:rPr>
          <w:rFonts w:eastAsia="Gulim" w:cs="Arial"/>
          <w:lang w:eastAsia="ko"/>
        </w:rPr>
        <w:t>(</w:t>
      </w:r>
      <w:r w:rsidRPr="00F635D4">
        <w:rPr>
          <w:rFonts w:eastAsia="Gulim" w:cs="Arial"/>
          <w:lang w:eastAsia="ko"/>
        </w:rPr>
        <w:t>예</w:t>
      </w:r>
      <w:r w:rsidRPr="00F635D4">
        <w:rPr>
          <w:rFonts w:eastAsia="Gulim" w:cs="Arial"/>
          <w:lang w:eastAsia="ko"/>
        </w:rPr>
        <w:t xml:space="preserve">: </w:t>
      </w:r>
      <w:r w:rsidRPr="00F635D4">
        <w:rPr>
          <w:rFonts w:eastAsia="Gulim" w:cs="Arial"/>
          <w:lang w:eastAsia="ko"/>
        </w:rPr>
        <w:t>신분증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출생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증명서</w:t>
      </w:r>
      <w:r w:rsidRPr="00F635D4">
        <w:rPr>
          <w:rFonts w:eastAsia="Gulim" w:cs="Arial"/>
          <w:lang w:eastAsia="ko"/>
        </w:rPr>
        <w:t xml:space="preserve">, </w:t>
      </w:r>
      <w:r w:rsidRPr="00F635D4">
        <w:rPr>
          <w:rFonts w:eastAsia="Gulim" w:cs="Arial"/>
          <w:lang w:eastAsia="ko"/>
        </w:rPr>
        <w:t>소득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확인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거주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증명서</w:t>
      </w:r>
      <w:r w:rsidRPr="00F635D4">
        <w:rPr>
          <w:rFonts w:eastAsia="Gulim" w:cs="Arial"/>
          <w:lang w:eastAsia="ko"/>
        </w:rPr>
        <w:t>).</w:t>
      </w:r>
    </w:p>
    <w:p w14:paraId="6B8B808A" w14:textId="05272E81" w:rsidR="008814F9" w:rsidRPr="00F635D4" w:rsidRDefault="008814F9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장애증명서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커버레터</w:t>
      </w:r>
      <w:r w:rsidRPr="00F635D4">
        <w:rPr>
          <w:rFonts w:eastAsia="Gulim" w:cs="Arial"/>
          <w:i/>
          <w:iCs/>
          <w:color w:val="000000"/>
          <w:shd w:val="clear" w:color="auto" w:fill="FFFFFF"/>
          <w:lang w:eastAsia="ko"/>
        </w:rPr>
        <w:t>(Certificate of Disability Cover Letter)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-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자격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심사를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위해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정해진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기간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내에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의료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전문가가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의료증명서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양식을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작성할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없는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경우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,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의료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전문가가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의료증명서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양식을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작성할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때까지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귀하께서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대신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장애증명서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커버레터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양식을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직접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작성해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제출하실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수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 xml:space="preserve"> 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있습니다</w:t>
      </w:r>
      <w:r w:rsidRPr="00F635D4">
        <w:rPr>
          <w:rFonts w:eastAsia="Gulim" w:cs="Arial"/>
          <w:color w:val="000000"/>
          <w:shd w:val="clear" w:color="auto" w:fill="FFFFFF"/>
          <w:lang w:eastAsia="ko"/>
        </w:rPr>
        <w:t>.</w:t>
      </w:r>
    </w:p>
    <w:p w14:paraId="00B99D45" w14:textId="5359B72F" w:rsidR="00405887" w:rsidRPr="00F635D4" w:rsidRDefault="00405887" w:rsidP="00286F15">
      <w:pPr>
        <w:pStyle w:val="3"/>
        <w:rPr>
          <w:lang w:eastAsia="ko-KR"/>
        </w:rPr>
      </w:pPr>
      <w:r w:rsidRPr="00F635D4">
        <w:rPr>
          <w:lang w:eastAsia="ko"/>
        </w:rPr>
        <w:lastRenderedPageBreak/>
        <w:t>신청 절차에 도움이 필요하신가요?</w:t>
      </w:r>
    </w:p>
    <w:p w14:paraId="713D6D77" w14:textId="7C5345E5" w:rsidR="00B14BA8" w:rsidRPr="00F635D4" w:rsidRDefault="00405887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 xml:space="preserve">HPD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앰버서더</w:t>
      </w:r>
      <w:r w:rsidRPr="00F635D4">
        <w:rPr>
          <w:rFonts w:eastAsia="Gulim" w:cs="Arial"/>
          <w:lang w:eastAsia="ko"/>
        </w:rPr>
        <w:t>(HPD Housing Ambassadors)</w:t>
      </w:r>
      <w:r w:rsidRPr="00F635D4">
        <w:rPr>
          <w:rFonts w:eastAsia="Gulim" w:cs="Arial"/>
          <w:lang w:eastAsia="ko"/>
        </w:rPr>
        <w:t>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적정주택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추첨을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준비하고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있도록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돕는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지역사회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조직입니다</w:t>
      </w:r>
      <w:r w:rsidRPr="00F635D4">
        <w:rPr>
          <w:rFonts w:eastAsia="Gulim" w:cs="Arial"/>
          <w:lang w:eastAsia="ko"/>
        </w:rPr>
        <w:t xml:space="preserve">. </w:t>
      </w:r>
      <w:r w:rsidRPr="00F635D4">
        <w:rPr>
          <w:rFonts w:eastAsia="Gulim" w:cs="Arial"/>
          <w:lang w:eastAsia="ko"/>
        </w:rPr>
        <w:t>일반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앰버서더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외에도</w:t>
      </w:r>
      <w:r w:rsidRPr="00F635D4">
        <w:rPr>
          <w:rFonts w:eastAsia="Gulim" w:cs="Arial"/>
          <w:lang w:eastAsia="ko"/>
        </w:rPr>
        <w:t xml:space="preserve"> HPD</w:t>
      </w:r>
      <w:r w:rsidRPr="00F635D4">
        <w:rPr>
          <w:rFonts w:eastAsia="Gulim" w:cs="Arial"/>
          <w:lang w:eastAsia="ko"/>
        </w:rPr>
        <w:t>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이동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신청자에게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보다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전문적인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지원을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제공할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장애인을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위한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앰버서더와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협력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관계를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맺고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>. 311</w:t>
      </w:r>
      <w:r w:rsidRPr="00F635D4">
        <w:rPr>
          <w:rFonts w:eastAsia="Gulim" w:cs="Arial"/>
          <w:lang w:eastAsia="ko"/>
        </w:rPr>
        <w:t>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전화하거나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웹사이트를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방문하여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가까운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앰버서더에게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연락하십시오</w:t>
      </w:r>
      <w:r w:rsidRPr="00F635D4">
        <w:rPr>
          <w:rFonts w:eastAsia="Gulim" w:cs="Arial"/>
          <w:lang w:eastAsia="ko"/>
        </w:rPr>
        <w:t xml:space="preserve">: </w:t>
      </w:r>
      <w:hyperlink r:id="rId20" w:history="1">
        <w:r w:rsidRPr="00F635D4">
          <w:rPr>
            <w:rStyle w:val="a3"/>
            <w:rFonts w:eastAsia="Gulim" w:cs="Arial"/>
            <w:lang w:eastAsia="ko"/>
          </w:rPr>
          <w:t>nyc.gov/housing-ambassadors</w:t>
        </w:r>
      </w:hyperlink>
      <w:r w:rsidRPr="00F635D4">
        <w:rPr>
          <w:rFonts w:eastAsia="Gulim" w:cs="Arial"/>
          <w:lang w:eastAsia="ko"/>
        </w:rPr>
        <w:t>.</w:t>
      </w:r>
    </w:p>
    <w:p w14:paraId="1B4E30EC" w14:textId="2FE822E6" w:rsidR="00405887" w:rsidRPr="00F635D4" w:rsidRDefault="00405887" w:rsidP="00F635D4">
      <w:pPr>
        <w:autoSpaceDE w:val="0"/>
        <w:autoSpaceDN w:val="0"/>
        <w:rPr>
          <w:rFonts w:eastAsia="Gulim" w:cs="Arial"/>
          <w:lang w:eastAsia="ko-KR"/>
        </w:rPr>
      </w:pPr>
      <w:r w:rsidRPr="00F635D4">
        <w:rPr>
          <w:rFonts w:eastAsia="Gulim" w:cs="Arial"/>
          <w:lang w:eastAsia="ko"/>
        </w:rPr>
        <w:t>또한</w:t>
      </w:r>
      <w:r w:rsidRPr="00F635D4">
        <w:rPr>
          <w:rFonts w:eastAsia="Gulim" w:cs="Arial"/>
          <w:lang w:eastAsia="ko"/>
        </w:rPr>
        <w:t xml:space="preserve"> HPD</w:t>
      </w:r>
      <w:r w:rsidRPr="00F635D4">
        <w:rPr>
          <w:rFonts w:eastAsia="Gulim" w:cs="Arial"/>
          <w:lang w:eastAsia="ko"/>
        </w:rPr>
        <w:t>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장애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서비스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협력자</w:t>
      </w:r>
      <w:r w:rsidRPr="00F635D4">
        <w:rPr>
          <w:rFonts w:eastAsia="Gulim" w:cs="Arial"/>
          <w:lang w:eastAsia="ko"/>
        </w:rPr>
        <w:t>(Disability Service Facilitator)</w:t>
      </w:r>
      <w:r w:rsidRPr="00F635D4">
        <w:rPr>
          <w:rFonts w:eastAsia="Gulim" w:cs="Arial"/>
          <w:lang w:eastAsia="ko"/>
        </w:rPr>
        <w:t>인</w:t>
      </w:r>
      <w:r w:rsidRPr="00F635D4">
        <w:rPr>
          <w:rFonts w:eastAsia="Gulim" w:cs="Arial"/>
          <w:lang w:eastAsia="ko"/>
        </w:rPr>
        <w:t xml:space="preserve"> Andrew Lange</w:t>
      </w:r>
      <w:r w:rsidRPr="00F635D4">
        <w:rPr>
          <w:rFonts w:eastAsia="Gulim" w:cs="Arial"/>
          <w:lang w:eastAsia="ko"/>
        </w:rPr>
        <w:t>에게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주택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앰버서더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또는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일반적인</w:t>
      </w:r>
      <w:r w:rsidRPr="00F635D4">
        <w:rPr>
          <w:rFonts w:eastAsia="Gulim" w:cs="Arial"/>
          <w:lang w:eastAsia="ko"/>
        </w:rPr>
        <w:t xml:space="preserve"> HPD </w:t>
      </w:r>
      <w:r w:rsidRPr="00F635D4">
        <w:rPr>
          <w:rFonts w:eastAsia="Gulim" w:cs="Arial"/>
          <w:lang w:eastAsia="ko"/>
        </w:rPr>
        <w:t>서비스에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대한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정보를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문의하실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수</w:t>
      </w:r>
      <w:r w:rsidRPr="00F635D4">
        <w:rPr>
          <w:rFonts w:eastAsia="Gulim" w:cs="Arial"/>
          <w:lang w:eastAsia="ko"/>
        </w:rPr>
        <w:t xml:space="preserve"> </w:t>
      </w:r>
      <w:r w:rsidRPr="00F635D4">
        <w:rPr>
          <w:rFonts w:eastAsia="Gulim" w:cs="Arial"/>
          <w:lang w:eastAsia="ko"/>
        </w:rPr>
        <w:t>있습니다</w:t>
      </w:r>
      <w:r w:rsidRPr="00F635D4">
        <w:rPr>
          <w:rFonts w:eastAsia="Gulim" w:cs="Arial"/>
          <w:lang w:eastAsia="ko"/>
        </w:rPr>
        <w:t xml:space="preserve">. 212-863-6486 </w:t>
      </w:r>
      <w:r w:rsidRPr="00F635D4">
        <w:rPr>
          <w:rFonts w:eastAsia="Gulim" w:cs="Arial"/>
          <w:lang w:eastAsia="ko"/>
        </w:rPr>
        <w:t>및</w:t>
      </w:r>
      <w:r w:rsidRPr="00F635D4">
        <w:rPr>
          <w:rFonts w:eastAsia="Gulim" w:cs="Arial"/>
          <w:lang w:eastAsia="ko"/>
        </w:rPr>
        <w:t xml:space="preserve"> </w:t>
      </w:r>
      <w:hyperlink r:id="rId21" w:history="1">
        <w:r w:rsidRPr="00F635D4">
          <w:rPr>
            <w:rStyle w:val="a3"/>
            <w:rFonts w:eastAsia="Gulim" w:cs="Arial"/>
            <w:lang w:eastAsia="ko"/>
          </w:rPr>
          <w:t>accessibility@hpd.nyc.gov</w:t>
        </w:r>
      </w:hyperlink>
      <w:r w:rsidRPr="00F635D4">
        <w:rPr>
          <w:rFonts w:eastAsia="Gulim" w:cs="Arial"/>
          <w:lang w:eastAsia="ko"/>
        </w:rPr>
        <w:t>.</w:t>
      </w:r>
    </w:p>
    <w:p w14:paraId="55225B59" w14:textId="77777777" w:rsidR="00B84032" w:rsidRPr="00F635D4" w:rsidRDefault="007309EE" w:rsidP="00286F15">
      <w:pPr>
        <w:pStyle w:val="3"/>
        <w:rPr>
          <w:lang w:eastAsia="ko-KR"/>
        </w:rPr>
      </w:pPr>
      <w:bookmarkStart w:id="14" w:name="_Hlk93916712"/>
      <w:r w:rsidRPr="00F635D4">
        <w:rPr>
          <w:lang w:eastAsia="ko"/>
        </w:rPr>
        <w:t xml:space="preserve">신청 상태를 </w:t>
      </w:r>
      <w:bookmarkEnd w:id="14"/>
      <w:r w:rsidRPr="00F635D4">
        <w:rPr>
          <w:lang w:eastAsia="ko"/>
        </w:rPr>
        <w:t>확인하거나 하우징 커넥트 플랫폼에서 차단된 경우 연락처:</w:t>
      </w:r>
    </w:p>
    <w:p w14:paraId="114A187B" w14:textId="06E5D0A5" w:rsidR="007309EE" w:rsidRPr="00F635D4" w:rsidRDefault="008D366F" w:rsidP="00F635D4">
      <w:pPr>
        <w:autoSpaceDE w:val="0"/>
        <w:autoSpaceDN w:val="0"/>
        <w:rPr>
          <w:rFonts w:eastAsia="Gulim" w:cs="Arial"/>
          <w:lang w:eastAsia="ko-KR"/>
        </w:rPr>
      </w:pPr>
      <w:hyperlink r:id="rId22" w:history="1">
        <w:r w:rsidR="00E9533F" w:rsidRPr="00F635D4">
          <w:rPr>
            <w:rStyle w:val="a3"/>
            <w:rFonts w:eastAsia="Gulim" w:cs="Arial"/>
            <w:lang w:eastAsia="ko"/>
          </w:rPr>
          <w:t>NYCHousingConnect@hpd.nyc.gov</w:t>
        </w:r>
      </w:hyperlink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또는</w:t>
      </w:r>
      <w:r w:rsidR="00E9533F" w:rsidRPr="00F635D4">
        <w:rPr>
          <w:rFonts w:eastAsia="Gulim" w:cs="Arial"/>
          <w:lang w:eastAsia="ko"/>
        </w:rPr>
        <w:t xml:space="preserve"> 212-863-7990</w:t>
      </w:r>
    </w:p>
    <w:p w14:paraId="71178BEE" w14:textId="778FA77F" w:rsidR="00EB275B" w:rsidRPr="00F635D4" w:rsidRDefault="00B84032" w:rsidP="00286F15">
      <w:pPr>
        <w:pStyle w:val="3"/>
        <w:rPr>
          <w:lang w:eastAsia="ko-KR"/>
        </w:rPr>
      </w:pPr>
      <w:r w:rsidRPr="00F635D4">
        <w:rPr>
          <w:lang w:eastAsia="ko"/>
        </w:rPr>
        <w:t xml:space="preserve">섹션 </w:t>
      </w:r>
      <w:r w:rsidRPr="00286F15">
        <w:rPr>
          <w:rFonts w:ascii="Verdana" w:hAnsi="Verdana"/>
          <w:lang w:eastAsia="ko"/>
        </w:rPr>
        <w:t>8</w:t>
      </w:r>
      <w:r w:rsidRPr="00F635D4">
        <w:rPr>
          <w:lang w:eastAsia="ko"/>
        </w:rPr>
        <w:t xml:space="preserve"> 및 기타 바우처와 관련한 문의처:</w:t>
      </w:r>
    </w:p>
    <w:p w14:paraId="2F6029F7" w14:textId="24766DA6" w:rsidR="00EB275B" w:rsidRPr="00F635D4" w:rsidRDefault="00EB275B" w:rsidP="001B311C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HPD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는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임차인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기반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주택선택바우처를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대중에게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직접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발급하지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않지만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,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섹션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8</w:t>
      </w:r>
      <w:r w:rsidR="001B311C">
        <w:rPr>
          <w:rFonts w:eastAsia="Gulim" w:cs="Arial"/>
          <w:color w:val="000000"/>
          <w:bdr w:val="none" w:sz="0" w:space="0" w:color="auto" w:frame="1"/>
          <w:lang w:eastAsia="ko"/>
        </w:rPr>
        <w:t> 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임차인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기반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바우처는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뉴욕주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주택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및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지역사회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개선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(Homes and Community Renewal, HCR)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및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뉴욕시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주택청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(New York City Housing Authority, NYCHA)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을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통해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제공됩니다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. HCR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은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전화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866-275-3427, NYCHA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는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="00BA06AB">
        <w:rPr>
          <w:rFonts w:eastAsia="Gulim" w:cs="Arial"/>
          <w:color w:val="000000"/>
          <w:bdr w:val="none" w:sz="0" w:space="0" w:color="auto" w:frame="1"/>
          <w:lang w:eastAsia="ko"/>
        </w:rPr>
        <w:br/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718-707-7771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로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연락하실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수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있습니다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.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또한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홈베이스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프로그램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(Homebase Program)(</w:t>
      </w:r>
      <w:hyperlink r:id="rId23" w:tgtFrame="_blank" w:tooltip="원본 URL: https://www1.nyc.gov/site/hra/help/homebase.page. 이 링크를 신뢰하는 경우 클릭하거나 탭하십시오." w:history="1">
        <w:r w:rsidRPr="00F635D4">
          <w:rPr>
            <w:rFonts w:eastAsia="Gulim" w:cs="Arial"/>
            <w:color w:val="0000FF"/>
            <w:u w:val="single"/>
            <w:bdr w:val="none" w:sz="0" w:space="0" w:color="auto" w:frame="1"/>
            <w:lang w:eastAsia="ko"/>
          </w:rPr>
          <w:t>www1.nyc.gov/site/hra/help/homebase.page</w:t>
        </w:r>
      </w:hyperlink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)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을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통해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노숙자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예방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서비스에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대해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뉴욕시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사회복지부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(NYC Department of Social Services)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에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연락하실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수도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 xml:space="preserve"> 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있습니다</w:t>
      </w:r>
      <w:r w:rsidRPr="00F635D4">
        <w:rPr>
          <w:rFonts w:eastAsia="Gulim" w:cs="Arial"/>
          <w:color w:val="000000"/>
          <w:bdr w:val="none" w:sz="0" w:space="0" w:color="auto" w:frame="1"/>
          <w:lang w:eastAsia="ko"/>
        </w:rPr>
        <w:t>.</w:t>
      </w:r>
    </w:p>
    <w:p w14:paraId="1736AFFD" w14:textId="5DD811E1" w:rsidR="00EB275B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24" w:history="1">
        <w:r w:rsidR="00E9533F" w:rsidRPr="00F635D4">
          <w:rPr>
            <w:rStyle w:val="a3"/>
            <w:rFonts w:eastAsia="Gulim" w:cs="Arial"/>
            <w:lang w:eastAsia="ko"/>
          </w:rPr>
          <w:t>CityFHEPS</w:t>
        </w:r>
      </w:hyperlink>
      <w:r w:rsidR="00E9533F" w:rsidRPr="00F635D4">
        <w:rPr>
          <w:rFonts w:eastAsia="Gulim" w:cs="Arial"/>
          <w:lang w:eastAsia="ko"/>
        </w:rPr>
        <w:t xml:space="preserve"> – </w:t>
      </w:r>
      <w:r w:rsidR="00E9533F" w:rsidRPr="00F635D4">
        <w:rPr>
          <w:rFonts w:eastAsia="Gulim" w:cs="Arial"/>
          <w:lang w:eastAsia="ko"/>
        </w:rPr>
        <w:t>개인과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가족이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주택을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찾고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유지하는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데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도움이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되도록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시에서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관리하는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임대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지원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보충</w:t>
      </w:r>
    </w:p>
    <w:p w14:paraId="280A4CC9" w14:textId="001C4786" w:rsidR="00EB275B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25" w:history="1">
        <w:r w:rsidR="00E9533F" w:rsidRPr="00F635D4">
          <w:rPr>
            <w:rStyle w:val="a3"/>
            <w:rFonts w:eastAsia="Gulim" w:cs="Arial"/>
            <w:lang w:eastAsia="ko"/>
          </w:rPr>
          <w:t>HASA</w:t>
        </w:r>
      </w:hyperlink>
      <w:r w:rsidR="00E9533F" w:rsidRPr="00F635D4">
        <w:rPr>
          <w:rFonts w:eastAsia="Gulim" w:cs="Arial"/>
          <w:lang w:eastAsia="ko"/>
        </w:rPr>
        <w:t xml:space="preserve"> – AIDS </w:t>
      </w:r>
      <w:r w:rsidR="00E9533F" w:rsidRPr="00F635D4">
        <w:rPr>
          <w:rFonts w:eastAsia="Gulim" w:cs="Arial"/>
          <w:lang w:eastAsia="ko"/>
        </w:rPr>
        <w:t>또는</w:t>
      </w:r>
      <w:r w:rsidR="00E9533F" w:rsidRPr="00F635D4">
        <w:rPr>
          <w:rFonts w:eastAsia="Gulim" w:cs="Arial"/>
          <w:lang w:eastAsia="ko"/>
        </w:rPr>
        <w:t xml:space="preserve"> HIV </w:t>
      </w:r>
      <w:r w:rsidR="00E9533F" w:rsidRPr="00F635D4">
        <w:rPr>
          <w:rFonts w:eastAsia="Gulim" w:cs="Arial"/>
          <w:lang w:eastAsia="ko"/>
        </w:rPr>
        <w:t>질환자가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건강하고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독립적인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삶을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영위할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수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있도록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지원하기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위해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시에서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관리하는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서비스</w:t>
      </w:r>
    </w:p>
    <w:p w14:paraId="2E3086A0" w14:textId="4E574F1A" w:rsidR="00EB275B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26" w:history="1">
        <w:r w:rsidR="00E9533F" w:rsidRPr="00F635D4">
          <w:rPr>
            <w:rStyle w:val="a3"/>
            <w:rFonts w:eastAsia="Gulim" w:cs="Arial"/>
            <w:lang w:eastAsia="ko"/>
          </w:rPr>
          <w:t>NHTD</w:t>
        </w:r>
      </w:hyperlink>
      <w:r w:rsidR="00E9533F" w:rsidRPr="00F635D4">
        <w:rPr>
          <w:rFonts w:eastAsia="Gulim" w:cs="Arial"/>
          <w:lang w:eastAsia="ko"/>
        </w:rPr>
        <w:t xml:space="preserve"> – </w:t>
      </w:r>
      <w:r w:rsidR="00E9533F" w:rsidRPr="00F635D4">
        <w:rPr>
          <w:rFonts w:eastAsia="Gulim" w:cs="Arial"/>
          <w:lang w:eastAsia="ko"/>
        </w:rPr>
        <w:t>주에서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관리하는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요양원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ascii="MS Gothic" w:eastAsia="MS Gothic" w:hAnsi="MS Gothic" w:cs="MS Gothic" w:hint="eastAsia"/>
          <w:lang w:eastAsia="ko"/>
        </w:rPr>
        <w:t>​​</w:t>
      </w:r>
      <w:r w:rsidR="00E9533F" w:rsidRPr="00F635D4">
        <w:rPr>
          <w:rFonts w:eastAsia="Gulim" w:cs="Arial"/>
          <w:lang w:eastAsia="ko"/>
        </w:rPr>
        <w:t>이행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및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전환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면제</w:t>
      </w:r>
    </w:p>
    <w:p w14:paraId="16A9662B" w14:textId="1B70F5B9" w:rsidR="00EB275B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27" w:history="1">
        <w:r w:rsidR="00E9533F" w:rsidRPr="00F635D4">
          <w:rPr>
            <w:rStyle w:val="a3"/>
            <w:rFonts w:eastAsia="Gulim" w:cs="Arial"/>
            <w:lang w:eastAsia="ko"/>
          </w:rPr>
          <w:t>ISS</w:t>
        </w:r>
      </w:hyperlink>
      <w:r w:rsidR="00E9533F" w:rsidRPr="00F635D4">
        <w:rPr>
          <w:rFonts w:eastAsia="Gulim" w:cs="Arial"/>
          <w:lang w:eastAsia="ko"/>
        </w:rPr>
        <w:t xml:space="preserve"> – </w:t>
      </w:r>
      <w:r w:rsidR="00E9533F" w:rsidRPr="00F635D4">
        <w:rPr>
          <w:rFonts w:eastAsia="Gulim" w:cs="Arial"/>
          <w:lang w:eastAsia="ko"/>
        </w:rPr>
        <w:t>발달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장애가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있는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성인을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위한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주정부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관리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주택</w:t>
      </w:r>
      <w:r w:rsidR="00E9533F" w:rsidRPr="00F635D4">
        <w:rPr>
          <w:rFonts w:eastAsia="Gulim" w:cs="Arial"/>
          <w:lang w:eastAsia="ko"/>
        </w:rPr>
        <w:t xml:space="preserve"> </w:t>
      </w:r>
      <w:r w:rsidR="00E9533F" w:rsidRPr="00F635D4">
        <w:rPr>
          <w:rFonts w:eastAsia="Gulim" w:cs="Arial"/>
          <w:lang w:eastAsia="ko"/>
        </w:rPr>
        <w:t>보조금</w:t>
      </w:r>
    </w:p>
    <w:p w14:paraId="47E3435C" w14:textId="77777777" w:rsidR="00221099" w:rsidRPr="00F635D4" w:rsidRDefault="00221099" w:rsidP="00F635D4">
      <w:pPr>
        <w:pStyle w:val="1"/>
        <w:autoSpaceDE w:val="0"/>
        <w:autoSpaceDN w:val="0"/>
        <w:rPr>
          <w:rFonts w:eastAsia="Gulim"/>
        </w:rPr>
      </w:pPr>
      <w:bookmarkStart w:id="15" w:name="_Toc94886695"/>
      <w:r w:rsidRPr="00F635D4">
        <w:rPr>
          <w:rFonts w:eastAsia="Gulim"/>
          <w:bCs/>
          <w:lang w:eastAsia="ko"/>
        </w:rPr>
        <w:lastRenderedPageBreak/>
        <w:t>섹션</w:t>
      </w:r>
      <w:r w:rsidRPr="00F635D4">
        <w:rPr>
          <w:rFonts w:eastAsia="Gulim"/>
          <w:bCs/>
          <w:lang w:eastAsia="ko"/>
        </w:rPr>
        <w:t xml:space="preserve"> 6. </w:t>
      </w:r>
      <w:r w:rsidRPr="00F635D4">
        <w:rPr>
          <w:rFonts w:eastAsia="Gulim"/>
          <w:bCs/>
          <w:lang w:eastAsia="ko"/>
        </w:rPr>
        <w:t>자원</w:t>
      </w:r>
      <w:bookmarkEnd w:id="15"/>
    </w:p>
    <w:p w14:paraId="0E5DEF67" w14:textId="596A35C8" w:rsidR="00EB72FC" w:rsidRPr="00F635D4" w:rsidRDefault="00221099" w:rsidP="00F635D4">
      <w:pPr>
        <w:pStyle w:val="2"/>
        <w:autoSpaceDE w:val="0"/>
        <w:autoSpaceDN w:val="0"/>
        <w:rPr>
          <w:rFonts w:eastAsia="Gulim"/>
        </w:rPr>
      </w:pPr>
      <w:bookmarkStart w:id="16" w:name="_Toc94886696"/>
      <w:r w:rsidRPr="00F635D4">
        <w:rPr>
          <w:rFonts w:eastAsia="Gulim"/>
          <w:lang w:eastAsia="ko"/>
        </w:rPr>
        <w:t>웹사이트</w:t>
      </w:r>
      <w:bookmarkEnd w:id="16"/>
    </w:p>
    <w:p w14:paraId="2D67FADD" w14:textId="616FB779" w:rsidR="00844092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28" w:history="1">
        <w:r w:rsidR="00E9533F" w:rsidRPr="00F635D4">
          <w:rPr>
            <w:rStyle w:val="a3"/>
            <w:rFonts w:eastAsia="Gulim" w:cs="Arial"/>
            <w:lang w:eastAsia="ko"/>
          </w:rPr>
          <w:t>장애인을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위한</w:t>
        </w:r>
        <w:r w:rsidR="00E9533F" w:rsidRPr="00F635D4">
          <w:rPr>
            <w:rStyle w:val="a3"/>
            <w:rFonts w:eastAsia="Gulim" w:cs="Arial"/>
            <w:lang w:eastAsia="ko"/>
          </w:rPr>
          <w:t xml:space="preserve"> HPD </w:t>
        </w:r>
        <w:r w:rsidR="00E9533F" w:rsidRPr="00F635D4">
          <w:rPr>
            <w:rStyle w:val="a3"/>
            <w:rFonts w:eastAsia="Gulim" w:cs="Arial"/>
            <w:lang w:eastAsia="ko"/>
          </w:rPr>
          <w:t>자원</w:t>
        </w:r>
      </w:hyperlink>
    </w:p>
    <w:p w14:paraId="6FD026B8" w14:textId="24AF4D6F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</w:rPr>
      </w:pPr>
      <w:hyperlink r:id="rId29" w:history="1">
        <w:r w:rsidR="00E9533F" w:rsidRPr="00F635D4">
          <w:rPr>
            <w:rStyle w:val="a3"/>
            <w:rFonts w:eastAsia="Gulim" w:cs="Arial"/>
            <w:lang w:eastAsia="ko"/>
          </w:rPr>
          <w:t>뉴욕시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하우징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커넥트</w:t>
        </w:r>
        <w:r w:rsidR="00E9533F" w:rsidRPr="00F635D4">
          <w:rPr>
            <w:rStyle w:val="a3"/>
            <w:rFonts w:eastAsia="Gulim" w:cs="Arial"/>
            <w:lang w:eastAsia="ko"/>
          </w:rPr>
          <w:t>(NYC Housing Connect)</w:t>
        </w:r>
      </w:hyperlink>
    </w:p>
    <w:p w14:paraId="236CD02B" w14:textId="5F9EFF36" w:rsidR="00C423DE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</w:rPr>
      </w:pPr>
      <w:hyperlink r:id="rId30" w:anchor="ml-home" w:history="1">
        <w:r w:rsidR="00E9533F" w:rsidRPr="00F635D4">
          <w:rPr>
            <w:rStyle w:val="a3"/>
            <w:rFonts w:eastAsia="Gulim" w:cs="Arial"/>
            <w:lang w:eastAsia="ko"/>
          </w:rPr>
          <w:t>뉴욕시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미첼</w:t>
        </w:r>
        <w:r w:rsidR="00E9533F" w:rsidRPr="00F635D4">
          <w:rPr>
            <w:rStyle w:val="a3"/>
            <w:rFonts w:eastAsia="Gulim" w:cs="Arial"/>
            <w:lang w:eastAsia="ko"/>
          </w:rPr>
          <w:t>-</w:t>
        </w:r>
        <w:r w:rsidR="00E9533F" w:rsidRPr="00F635D4">
          <w:rPr>
            <w:rStyle w:val="a3"/>
            <w:rFonts w:eastAsia="Gulim" w:cs="Arial"/>
            <w:lang w:eastAsia="ko"/>
          </w:rPr>
          <w:t>라마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커넥트</w:t>
        </w:r>
        <w:r w:rsidR="00E9533F" w:rsidRPr="00F635D4">
          <w:rPr>
            <w:rStyle w:val="a3"/>
            <w:rFonts w:eastAsia="Gulim" w:cs="Arial"/>
            <w:lang w:eastAsia="ko"/>
          </w:rPr>
          <w:t>(NYC Mitchell-Lama Connect)</w:t>
        </w:r>
      </w:hyperlink>
    </w:p>
    <w:p w14:paraId="3F12FE4B" w14:textId="07C11D66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lang w:eastAsia="ko-KR"/>
        </w:rPr>
      </w:pPr>
      <w:hyperlink r:id="rId31" w:history="1">
        <w:r w:rsidR="00E9533F" w:rsidRPr="00F635D4">
          <w:rPr>
            <w:rStyle w:val="a3"/>
            <w:rFonts w:eastAsia="Gulim" w:cs="Arial"/>
            <w:lang w:eastAsia="ko"/>
          </w:rPr>
          <w:t xml:space="preserve">MOPD </w:t>
        </w:r>
        <w:r w:rsidR="00E9533F" w:rsidRPr="00F635D4">
          <w:rPr>
            <w:rStyle w:val="a3"/>
            <w:rFonts w:eastAsia="Gulim" w:cs="Arial"/>
            <w:lang w:eastAsia="ko"/>
          </w:rPr>
          <w:t>장애인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주택</w:t>
        </w:r>
        <w:r w:rsidR="00E9533F" w:rsidRPr="00F635D4">
          <w:rPr>
            <w:rStyle w:val="a3"/>
            <w:rFonts w:eastAsia="Gulim" w:cs="Arial"/>
            <w:lang w:eastAsia="ko"/>
          </w:rPr>
          <w:t xml:space="preserve">: </w:t>
        </w:r>
        <w:r w:rsidR="00E9533F" w:rsidRPr="00F635D4">
          <w:rPr>
            <w:rStyle w:val="a3"/>
            <w:rFonts w:eastAsia="Gulim" w:cs="Arial"/>
            <w:lang w:eastAsia="ko"/>
          </w:rPr>
          <w:t>뉴욕시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장애인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주택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안내</w:t>
        </w:r>
      </w:hyperlink>
    </w:p>
    <w:p w14:paraId="37250199" w14:textId="391722FF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</w:rPr>
      </w:pPr>
      <w:hyperlink r:id="rId32" w:history="1">
        <w:r w:rsidR="00E9533F" w:rsidRPr="00F635D4">
          <w:rPr>
            <w:rStyle w:val="a3"/>
            <w:rFonts w:eastAsia="Gulim" w:cs="Arial"/>
            <w:lang w:eastAsia="ko"/>
          </w:rPr>
          <w:t>주택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앰버서더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프로그램</w:t>
        </w:r>
        <w:r w:rsidR="00E9533F" w:rsidRPr="00F635D4">
          <w:rPr>
            <w:rStyle w:val="a3"/>
            <w:rFonts w:eastAsia="Gulim" w:cs="Arial"/>
            <w:lang w:eastAsia="ko"/>
          </w:rPr>
          <w:t>(Housing Ambassador Program)</w:t>
        </w:r>
      </w:hyperlink>
    </w:p>
    <w:p w14:paraId="222B8285" w14:textId="7F13EB48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</w:rPr>
      </w:pPr>
      <w:hyperlink r:id="rId33" w:history="1">
        <w:r w:rsidR="00E9533F" w:rsidRPr="00F635D4">
          <w:rPr>
            <w:rStyle w:val="a3"/>
            <w:rFonts w:eastAsia="Gulim" w:cs="Arial"/>
            <w:lang w:eastAsia="ko"/>
          </w:rPr>
          <w:t>레디투렌트</w:t>
        </w:r>
        <w:r w:rsidR="00E9533F" w:rsidRPr="00F635D4">
          <w:rPr>
            <w:rStyle w:val="a3"/>
            <w:rFonts w:eastAsia="Gulim" w:cs="Arial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lang w:eastAsia="ko"/>
          </w:rPr>
          <w:t>프로그램</w:t>
        </w:r>
        <w:r w:rsidR="00E9533F" w:rsidRPr="00F635D4">
          <w:rPr>
            <w:rStyle w:val="a3"/>
            <w:rFonts w:eastAsia="Gulim" w:cs="Arial"/>
            <w:lang w:eastAsia="ko"/>
          </w:rPr>
          <w:t>(Ready to Rent Program)</w:t>
        </w:r>
      </w:hyperlink>
    </w:p>
    <w:p w14:paraId="055C30A8" w14:textId="4898FB5B" w:rsidR="00EB72FC" w:rsidRPr="00F635D4" w:rsidRDefault="00EB72FC" w:rsidP="00F635D4">
      <w:pPr>
        <w:pStyle w:val="2"/>
        <w:autoSpaceDE w:val="0"/>
        <w:autoSpaceDN w:val="0"/>
        <w:rPr>
          <w:rFonts w:eastAsia="Gulim"/>
        </w:rPr>
      </w:pPr>
      <w:bookmarkStart w:id="17" w:name="_Toc94886697"/>
      <w:r w:rsidRPr="00F635D4">
        <w:rPr>
          <w:rFonts w:eastAsia="Gulim"/>
          <w:lang w:eastAsia="ko"/>
        </w:rPr>
        <w:t>문서</w:t>
      </w:r>
      <w:bookmarkEnd w:id="17"/>
    </w:p>
    <w:p w14:paraId="6100DBFF" w14:textId="53E73285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color w:val="000000"/>
          <w:shd w:val="clear" w:color="auto" w:fill="FFFFFF"/>
          <w:lang w:eastAsia="ko-KR"/>
        </w:rPr>
      </w:pPr>
      <w:hyperlink r:id="rId34" w:history="1"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뉴욕시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하우징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커넥트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신청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안내</w:t>
        </w:r>
      </w:hyperlink>
    </w:p>
    <w:p w14:paraId="6F4058CF" w14:textId="3FB57339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color w:val="000000"/>
          <w:shd w:val="clear" w:color="auto" w:fill="FFFFFF"/>
        </w:rPr>
      </w:pPr>
      <w:hyperlink r:id="rId35" w:history="1"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장애인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증명서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커버레터</w:t>
        </w:r>
      </w:hyperlink>
    </w:p>
    <w:p w14:paraId="407612EA" w14:textId="76A1298C" w:rsidR="00EB72FC" w:rsidRPr="00F635D4" w:rsidRDefault="008D366F" w:rsidP="00F635D4">
      <w:pPr>
        <w:pStyle w:val="ac"/>
        <w:numPr>
          <w:ilvl w:val="0"/>
          <w:numId w:val="10"/>
        </w:numPr>
        <w:autoSpaceDE w:val="0"/>
        <w:autoSpaceDN w:val="0"/>
        <w:spacing w:before="120" w:after="0"/>
        <w:ind w:left="461" w:hanging="274"/>
        <w:contextualSpacing w:val="0"/>
        <w:rPr>
          <w:rFonts w:eastAsia="Gulim" w:cs="Arial"/>
          <w:sz w:val="28"/>
          <w:szCs w:val="28"/>
          <w:lang w:eastAsia="ko-KR"/>
        </w:rPr>
      </w:pPr>
      <w:hyperlink r:id="rId36" w:history="1"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장애인을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위한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할당주택용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 xml:space="preserve"> 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자격증명서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(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의료증명서</w:t>
        </w:r>
        <w:r w:rsidR="00E9533F" w:rsidRPr="00F635D4">
          <w:rPr>
            <w:rStyle w:val="a3"/>
            <w:rFonts w:eastAsia="Gulim" w:cs="Arial"/>
            <w:shd w:val="clear" w:color="auto" w:fill="FFFFFF"/>
            <w:lang w:eastAsia="ko"/>
          </w:rPr>
          <w:t>)</w:t>
        </w:r>
      </w:hyperlink>
    </w:p>
    <w:sectPr w:rsidR="00EB72FC" w:rsidRPr="00F6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D9FF0" w14:textId="77777777" w:rsidR="008D366F" w:rsidRDefault="008D366F" w:rsidP="00705677">
      <w:r>
        <w:separator/>
      </w:r>
    </w:p>
  </w:endnote>
  <w:endnote w:type="continuationSeparator" w:id="0">
    <w:p w14:paraId="11111C5C" w14:textId="77777777" w:rsidR="008D366F" w:rsidRDefault="008D366F" w:rsidP="00705677">
      <w:r>
        <w:continuationSeparator/>
      </w:r>
    </w:p>
  </w:endnote>
  <w:endnote w:type="continuationNotice" w:id="1">
    <w:p w14:paraId="4D853A68" w14:textId="77777777" w:rsidR="008D366F" w:rsidRDefault="008D3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D2FB" w14:textId="77777777" w:rsidR="008D366F" w:rsidRDefault="008D366F" w:rsidP="00705677">
      <w:r>
        <w:separator/>
      </w:r>
    </w:p>
  </w:footnote>
  <w:footnote w:type="continuationSeparator" w:id="0">
    <w:p w14:paraId="6D0446B6" w14:textId="77777777" w:rsidR="008D366F" w:rsidRDefault="008D366F" w:rsidP="00705677">
      <w:r>
        <w:continuationSeparator/>
      </w:r>
    </w:p>
  </w:footnote>
  <w:footnote w:type="continuationNotice" w:id="1">
    <w:p w14:paraId="6D13605D" w14:textId="77777777" w:rsidR="008D366F" w:rsidRDefault="008D36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18"/>
    <w:multiLevelType w:val="hybridMultilevel"/>
    <w:tmpl w:val="A7D4D9F0"/>
    <w:lvl w:ilvl="0" w:tplc="6E620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82F"/>
    <w:multiLevelType w:val="hybridMultilevel"/>
    <w:tmpl w:val="DF2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226B"/>
    <w:multiLevelType w:val="hybridMultilevel"/>
    <w:tmpl w:val="46EE80AC"/>
    <w:lvl w:ilvl="0" w:tplc="18F03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EF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0A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767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50F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54D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87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64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B03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D7A34"/>
    <w:multiLevelType w:val="multilevel"/>
    <w:tmpl w:val="46E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A622A"/>
    <w:multiLevelType w:val="hybridMultilevel"/>
    <w:tmpl w:val="C8F84D46"/>
    <w:lvl w:ilvl="0" w:tplc="0FD6C26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14FB"/>
    <w:multiLevelType w:val="hybridMultilevel"/>
    <w:tmpl w:val="2FF054C0"/>
    <w:lvl w:ilvl="0" w:tplc="2A320CF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597B"/>
    <w:multiLevelType w:val="hybridMultilevel"/>
    <w:tmpl w:val="1D9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00C"/>
    <w:multiLevelType w:val="hybridMultilevel"/>
    <w:tmpl w:val="E1FACC66"/>
    <w:lvl w:ilvl="0" w:tplc="BFD838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07E52"/>
    <w:multiLevelType w:val="multilevel"/>
    <w:tmpl w:val="46E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74DB8"/>
    <w:multiLevelType w:val="hybridMultilevel"/>
    <w:tmpl w:val="9850AE70"/>
    <w:lvl w:ilvl="0" w:tplc="66A8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EC6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01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E2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9E2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8B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34F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FCF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F2C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436AF"/>
    <w:multiLevelType w:val="hybridMultilevel"/>
    <w:tmpl w:val="CF12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06B12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E695B"/>
    <w:multiLevelType w:val="hybridMultilevel"/>
    <w:tmpl w:val="20F0F406"/>
    <w:lvl w:ilvl="0" w:tplc="6E620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D0503"/>
    <w:multiLevelType w:val="hybridMultilevel"/>
    <w:tmpl w:val="03E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FC"/>
    <w:rsid w:val="00007FAA"/>
    <w:rsid w:val="00010D0E"/>
    <w:rsid w:val="00026C5A"/>
    <w:rsid w:val="00042194"/>
    <w:rsid w:val="00046B0A"/>
    <w:rsid w:val="00050BEC"/>
    <w:rsid w:val="000657D0"/>
    <w:rsid w:val="00073397"/>
    <w:rsid w:val="00082EDE"/>
    <w:rsid w:val="00083C7A"/>
    <w:rsid w:val="00097014"/>
    <w:rsid w:val="000A7346"/>
    <w:rsid w:val="000B6D77"/>
    <w:rsid w:val="000B6DF6"/>
    <w:rsid w:val="000B6FA6"/>
    <w:rsid w:val="000D0064"/>
    <w:rsid w:val="000D2365"/>
    <w:rsid w:val="000D38F1"/>
    <w:rsid w:val="000D78EC"/>
    <w:rsid w:val="00100F33"/>
    <w:rsid w:val="0010742C"/>
    <w:rsid w:val="001109F2"/>
    <w:rsid w:val="00117B9E"/>
    <w:rsid w:val="00135BBC"/>
    <w:rsid w:val="00144FFB"/>
    <w:rsid w:val="00173ADF"/>
    <w:rsid w:val="00176A3D"/>
    <w:rsid w:val="0018488F"/>
    <w:rsid w:val="00194E34"/>
    <w:rsid w:val="001A7689"/>
    <w:rsid w:val="001B311C"/>
    <w:rsid w:val="001B594E"/>
    <w:rsid w:val="001D2B35"/>
    <w:rsid w:val="001D38A8"/>
    <w:rsid w:val="001D5FFB"/>
    <w:rsid w:val="001D6447"/>
    <w:rsid w:val="002028EA"/>
    <w:rsid w:val="002065B4"/>
    <w:rsid w:val="00221099"/>
    <w:rsid w:val="0022535C"/>
    <w:rsid w:val="00233A42"/>
    <w:rsid w:val="00237BCE"/>
    <w:rsid w:val="00240D83"/>
    <w:rsid w:val="00241D5F"/>
    <w:rsid w:val="002577F6"/>
    <w:rsid w:val="0027107A"/>
    <w:rsid w:val="00286F15"/>
    <w:rsid w:val="00295D95"/>
    <w:rsid w:val="00297D58"/>
    <w:rsid w:val="002A41AF"/>
    <w:rsid w:val="002B2A6A"/>
    <w:rsid w:val="002C04B3"/>
    <w:rsid w:val="002E1AA2"/>
    <w:rsid w:val="002E4953"/>
    <w:rsid w:val="0031761A"/>
    <w:rsid w:val="00323FCA"/>
    <w:rsid w:val="00331F54"/>
    <w:rsid w:val="00361CD9"/>
    <w:rsid w:val="00366292"/>
    <w:rsid w:val="00390686"/>
    <w:rsid w:val="0039192A"/>
    <w:rsid w:val="003A6C0D"/>
    <w:rsid w:val="003B04E2"/>
    <w:rsid w:val="003C1CCD"/>
    <w:rsid w:val="003D019E"/>
    <w:rsid w:val="003E1FC9"/>
    <w:rsid w:val="003F6FB2"/>
    <w:rsid w:val="004006DA"/>
    <w:rsid w:val="00403E47"/>
    <w:rsid w:val="00404542"/>
    <w:rsid w:val="00405887"/>
    <w:rsid w:val="00410363"/>
    <w:rsid w:val="0042773D"/>
    <w:rsid w:val="00433826"/>
    <w:rsid w:val="00434628"/>
    <w:rsid w:val="00435850"/>
    <w:rsid w:val="004447F8"/>
    <w:rsid w:val="0046678F"/>
    <w:rsid w:val="00486664"/>
    <w:rsid w:val="004875F3"/>
    <w:rsid w:val="004E12E7"/>
    <w:rsid w:val="004F0AAA"/>
    <w:rsid w:val="004F3AF4"/>
    <w:rsid w:val="004F5915"/>
    <w:rsid w:val="00511FE6"/>
    <w:rsid w:val="00515127"/>
    <w:rsid w:val="00522562"/>
    <w:rsid w:val="005575A6"/>
    <w:rsid w:val="00564D50"/>
    <w:rsid w:val="00567808"/>
    <w:rsid w:val="00584636"/>
    <w:rsid w:val="00585CE5"/>
    <w:rsid w:val="005A6C30"/>
    <w:rsid w:val="005A7CA6"/>
    <w:rsid w:val="005D0F09"/>
    <w:rsid w:val="005F5E1D"/>
    <w:rsid w:val="00611674"/>
    <w:rsid w:val="0062100C"/>
    <w:rsid w:val="00621BDC"/>
    <w:rsid w:val="0062338C"/>
    <w:rsid w:val="00631588"/>
    <w:rsid w:val="00632C6F"/>
    <w:rsid w:val="006424C7"/>
    <w:rsid w:val="00657A13"/>
    <w:rsid w:val="00657F9C"/>
    <w:rsid w:val="00662F4E"/>
    <w:rsid w:val="0067372B"/>
    <w:rsid w:val="00674D2C"/>
    <w:rsid w:val="00685BBC"/>
    <w:rsid w:val="00691CE8"/>
    <w:rsid w:val="006955D8"/>
    <w:rsid w:val="00696B5D"/>
    <w:rsid w:val="006A04F9"/>
    <w:rsid w:val="006A371A"/>
    <w:rsid w:val="006A3C7A"/>
    <w:rsid w:val="006B5591"/>
    <w:rsid w:val="006B672F"/>
    <w:rsid w:val="006C198A"/>
    <w:rsid w:val="006C364B"/>
    <w:rsid w:val="006D48EC"/>
    <w:rsid w:val="006D7629"/>
    <w:rsid w:val="006E1B89"/>
    <w:rsid w:val="006F0EF3"/>
    <w:rsid w:val="00705677"/>
    <w:rsid w:val="0072130F"/>
    <w:rsid w:val="007309EE"/>
    <w:rsid w:val="00733E4F"/>
    <w:rsid w:val="00740ECE"/>
    <w:rsid w:val="0075577D"/>
    <w:rsid w:val="00785083"/>
    <w:rsid w:val="00794B4F"/>
    <w:rsid w:val="007A1362"/>
    <w:rsid w:val="007E215B"/>
    <w:rsid w:val="007E26FD"/>
    <w:rsid w:val="007E70AF"/>
    <w:rsid w:val="00836319"/>
    <w:rsid w:val="00836740"/>
    <w:rsid w:val="00844092"/>
    <w:rsid w:val="00847EF4"/>
    <w:rsid w:val="00870DEA"/>
    <w:rsid w:val="008814F9"/>
    <w:rsid w:val="0088477F"/>
    <w:rsid w:val="008B0F4D"/>
    <w:rsid w:val="008D23B2"/>
    <w:rsid w:val="008D366F"/>
    <w:rsid w:val="008D4E22"/>
    <w:rsid w:val="008E413C"/>
    <w:rsid w:val="008F24F7"/>
    <w:rsid w:val="009530A7"/>
    <w:rsid w:val="009533C1"/>
    <w:rsid w:val="00984CB8"/>
    <w:rsid w:val="00987A04"/>
    <w:rsid w:val="009A6553"/>
    <w:rsid w:val="009A667A"/>
    <w:rsid w:val="009B6259"/>
    <w:rsid w:val="009B72D3"/>
    <w:rsid w:val="009C21C8"/>
    <w:rsid w:val="009E2A42"/>
    <w:rsid w:val="009E4BC3"/>
    <w:rsid w:val="00A1210D"/>
    <w:rsid w:val="00A3700E"/>
    <w:rsid w:val="00A55654"/>
    <w:rsid w:val="00A61CBD"/>
    <w:rsid w:val="00A70FD4"/>
    <w:rsid w:val="00A73831"/>
    <w:rsid w:val="00A75D5E"/>
    <w:rsid w:val="00A951CD"/>
    <w:rsid w:val="00AA3D8B"/>
    <w:rsid w:val="00AA3EA5"/>
    <w:rsid w:val="00AD0352"/>
    <w:rsid w:val="00AD217D"/>
    <w:rsid w:val="00AE440B"/>
    <w:rsid w:val="00AF17BC"/>
    <w:rsid w:val="00B01635"/>
    <w:rsid w:val="00B0552C"/>
    <w:rsid w:val="00B14BA8"/>
    <w:rsid w:val="00B52E0C"/>
    <w:rsid w:val="00B54B06"/>
    <w:rsid w:val="00B83883"/>
    <w:rsid w:val="00B84032"/>
    <w:rsid w:val="00B8481E"/>
    <w:rsid w:val="00B965E2"/>
    <w:rsid w:val="00BA06AB"/>
    <w:rsid w:val="00BC2D3A"/>
    <w:rsid w:val="00BE71DB"/>
    <w:rsid w:val="00C34AFF"/>
    <w:rsid w:val="00C423DE"/>
    <w:rsid w:val="00C42EC5"/>
    <w:rsid w:val="00C438FE"/>
    <w:rsid w:val="00C4514A"/>
    <w:rsid w:val="00C70235"/>
    <w:rsid w:val="00C80AE5"/>
    <w:rsid w:val="00C8189E"/>
    <w:rsid w:val="00C869C9"/>
    <w:rsid w:val="00C92D4A"/>
    <w:rsid w:val="00CA248F"/>
    <w:rsid w:val="00CB3824"/>
    <w:rsid w:val="00CD0520"/>
    <w:rsid w:val="00CF57E4"/>
    <w:rsid w:val="00CF710F"/>
    <w:rsid w:val="00D0168E"/>
    <w:rsid w:val="00D02A4E"/>
    <w:rsid w:val="00D06B46"/>
    <w:rsid w:val="00D162F7"/>
    <w:rsid w:val="00D314EF"/>
    <w:rsid w:val="00D37890"/>
    <w:rsid w:val="00D433AA"/>
    <w:rsid w:val="00D51721"/>
    <w:rsid w:val="00D55378"/>
    <w:rsid w:val="00D75FA7"/>
    <w:rsid w:val="00D8052D"/>
    <w:rsid w:val="00DC1803"/>
    <w:rsid w:val="00DC3DFA"/>
    <w:rsid w:val="00DC7328"/>
    <w:rsid w:val="00DE0DA0"/>
    <w:rsid w:val="00DE2B51"/>
    <w:rsid w:val="00DF57BC"/>
    <w:rsid w:val="00DF7406"/>
    <w:rsid w:val="00DF7C02"/>
    <w:rsid w:val="00E01C7D"/>
    <w:rsid w:val="00E17C85"/>
    <w:rsid w:val="00E20AAE"/>
    <w:rsid w:val="00E21572"/>
    <w:rsid w:val="00E22F06"/>
    <w:rsid w:val="00E2420C"/>
    <w:rsid w:val="00E2781A"/>
    <w:rsid w:val="00E27E45"/>
    <w:rsid w:val="00E4254E"/>
    <w:rsid w:val="00E440EF"/>
    <w:rsid w:val="00E47C14"/>
    <w:rsid w:val="00E5307B"/>
    <w:rsid w:val="00E5522A"/>
    <w:rsid w:val="00E8182B"/>
    <w:rsid w:val="00E9533F"/>
    <w:rsid w:val="00EA5269"/>
    <w:rsid w:val="00EA573A"/>
    <w:rsid w:val="00EB2726"/>
    <w:rsid w:val="00EB275B"/>
    <w:rsid w:val="00EB72FC"/>
    <w:rsid w:val="00EC7162"/>
    <w:rsid w:val="00EF0BFF"/>
    <w:rsid w:val="00F21C71"/>
    <w:rsid w:val="00F250F6"/>
    <w:rsid w:val="00F635D4"/>
    <w:rsid w:val="00F72FF6"/>
    <w:rsid w:val="00FA2FB0"/>
    <w:rsid w:val="00FC78B7"/>
    <w:rsid w:val="00FC7CEE"/>
    <w:rsid w:val="00FD3193"/>
    <w:rsid w:val="00FE2761"/>
    <w:rsid w:val="2528BE45"/>
    <w:rsid w:val="73BED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D950"/>
  <w15:docId w15:val="{AEAE57DD-A0D8-441A-972C-B313E75A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14"/>
    <w:pPr>
      <w:spacing w:after="300" w:line="276" w:lineRule="auto"/>
    </w:pPr>
    <w:rPr>
      <w:rFonts w:ascii="Verdana" w:eastAsia="Times New Roman" w:hAnsi="Verdana" w:cs="Times New Roman"/>
    </w:rPr>
  </w:style>
  <w:style w:type="paragraph" w:styleId="1">
    <w:name w:val="heading 1"/>
    <w:next w:val="a"/>
    <w:link w:val="10"/>
    <w:uiPriority w:val="9"/>
    <w:qFormat/>
    <w:rsid w:val="00D8052D"/>
    <w:pPr>
      <w:keepNext/>
      <w:keepLines/>
      <w:spacing w:before="480" w:after="120" w:line="276" w:lineRule="auto"/>
      <w:outlineLvl w:val="0"/>
    </w:pPr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paragraph" w:styleId="2">
    <w:name w:val="heading 2"/>
    <w:next w:val="a"/>
    <w:link w:val="20"/>
    <w:uiPriority w:val="9"/>
    <w:unhideWhenUsed/>
    <w:qFormat/>
    <w:rsid w:val="00097014"/>
    <w:pPr>
      <w:keepNext/>
      <w:keepLines/>
      <w:spacing w:before="360" w:after="120" w:line="276" w:lineRule="auto"/>
      <w:outlineLvl w:val="1"/>
    </w:pPr>
    <w:rPr>
      <w:rFonts w:ascii="Verdana" w:eastAsiaTheme="majorEastAsia" w:hAnsi="Verdana" w:cstheme="majorBidi"/>
      <w:b/>
      <w:bCs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6F15"/>
    <w:pPr>
      <w:keepNext/>
      <w:keepLines/>
      <w:spacing w:before="360" w:after="120"/>
      <w:outlineLvl w:val="2"/>
    </w:pPr>
    <w:rPr>
      <w:rFonts w:ascii="Gulim" w:eastAsia="Gulim" w:hAnsi="Gulim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2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FC"/>
    <w:rPr>
      <w:color w:val="605E5C"/>
      <w:shd w:val="clear" w:color="auto" w:fill="E1DFDD"/>
    </w:rPr>
  </w:style>
  <w:style w:type="character" w:customStyle="1" w:styleId="markjafkexuox">
    <w:name w:val="markjafkexuox"/>
    <w:basedOn w:val="a0"/>
    <w:rsid w:val="00D0168E"/>
  </w:style>
  <w:style w:type="character" w:customStyle="1" w:styleId="markku8q6v540">
    <w:name w:val="markku8q6v540"/>
    <w:basedOn w:val="a0"/>
    <w:rsid w:val="00D0168E"/>
  </w:style>
  <w:style w:type="character" w:styleId="a4">
    <w:name w:val="FollowedHyperlink"/>
    <w:basedOn w:val="a0"/>
    <w:uiPriority w:val="99"/>
    <w:semiHidden/>
    <w:unhideWhenUsed/>
    <w:rsid w:val="00EC716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17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D217D"/>
    <w:rPr>
      <w:rFonts w:ascii="Times New Roman" w:eastAsia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4E3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94E34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194E3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4E3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94E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A734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E4BC3"/>
    <w:pPr>
      <w:spacing w:before="100" w:beforeAutospacing="1" w:after="100" w:afterAutospacing="1"/>
    </w:pPr>
  </w:style>
  <w:style w:type="character" w:customStyle="1" w:styleId="mat-content">
    <w:name w:val="mat-content"/>
    <w:basedOn w:val="a0"/>
    <w:rsid w:val="009E4BC3"/>
  </w:style>
  <w:style w:type="paragraph" w:styleId="ae">
    <w:name w:val="Revision"/>
    <w:hidden/>
    <w:uiPriority w:val="99"/>
    <w:semiHidden/>
    <w:rsid w:val="00010D0E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705677"/>
    <w:pPr>
      <w:tabs>
        <w:tab w:val="center" w:pos="4680"/>
        <w:tab w:val="right" w:pos="9360"/>
      </w:tabs>
    </w:pPr>
  </w:style>
  <w:style w:type="character" w:customStyle="1" w:styleId="af0">
    <w:name w:val="页眉 字符"/>
    <w:basedOn w:val="a0"/>
    <w:link w:val="af"/>
    <w:uiPriority w:val="99"/>
    <w:rsid w:val="00705677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05677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uiPriority w:val="99"/>
    <w:rsid w:val="00705677"/>
    <w:rPr>
      <w:rFonts w:ascii="Times New Roman" w:eastAsia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sid w:val="00D8052D"/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character" w:customStyle="1" w:styleId="20">
    <w:name w:val="标题 2 字符"/>
    <w:basedOn w:val="a0"/>
    <w:link w:val="2"/>
    <w:uiPriority w:val="9"/>
    <w:rsid w:val="00097014"/>
    <w:rPr>
      <w:rFonts w:ascii="Verdana" w:eastAsiaTheme="majorEastAsia" w:hAnsi="Verdana" w:cstheme="majorBidi"/>
      <w:b/>
      <w:bCs/>
      <w:color w:val="000000" w:themeColor="text1"/>
      <w:sz w:val="28"/>
    </w:rPr>
  </w:style>
  <w:style w:type="paragraph" w:styleId="TOC">
    <w:name w:val="TOC Heading"/>
    <w:basedOn w:val="1"/>
    <w:next w:val="a"/>
    <w:uiPriority w:val="39"/>
    <w:unhideWhenUsed/>
    <w:qFormat/>
    <w:rsid w:val="00C423DE"/>
    <w:pPr>
      <w:outlineLvl w:val="9"/>
    </w:pPr>
    <w:rPr>
      <w:b w:val="0"/>
      <w:bCs/>
      <w:sz w:val="28"/>
      <w:szCs w:val="28"/>
    </w:rPr>
  </w:style>
  <w:style w:type="paragraph" w:styleId="11">
    <w:name w:val="toc 1"/>
    <w:next w:val="a"/>
    <w:autoRedefine/>
    <w:uiPriority w:val="39"/>
    <w:unhideWhenUsed/>
    <w:rsid w:val="00631588"/>
    <w:pPr>
      <w:tabs>
        <w:tab w:val="right" w:leader="dot" w:pos="9350"/>
      </w:tabs>
      <w:spacing w:before="360"/>
    </w:pPr>
    <w:rPr>
      <w:rFonts w:ascii="Verdana" w:eastAsia="Times New Roman" w:hAnsi="Verdana" w:cs="Times New Roman"/>
      <w:b/>
      <w:bCs/>
      <w:iCs/>
      <w:sz w:val="28"/>
    </w:rPr>
  </w:style>
  <w:style w:type="paragraph" w:styleId="21">
    <w:name w:val="toc 2"/>
    <w:next w:val="a"/>
    <w:autoRedefine/>
    <w:uiPriority w:val="39"/>
    <w:unhideWhenUsed/>
    <w:rsid w:val="00631588"/>
    <w:pPr>
      <w:spacing w:before="200"/>
      <w:ind w:left="360"/>
    </w:pPr>
    <w:rPr>
      <w:rFonts w:ascii="Verdana" w:eastAsia="Times New Roman" w:hAnsi="Verdana" w:cs="Times New Roman"/>
      <w:b/>
      <w:bCs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C423DE"/>
    <w:pPr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C423DE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423DE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423DE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423DE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423DE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423DE"/>
    <w:pPr>
      <w:ind w:left="1920"/>
    </w:pPr>
    <w:rPr>
      <w:rFonts w:asciiTheme="minorHAnsi" w:hAnsiTheme="minorHAnsi"/>
      <w:sz w:val="20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FE27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标题 3 字符"/>
    <w:basedOn w:val="a0"/>
    <w:link w:val="3"/>
    <w:uiPriority w:val="9"/>
    <w:rsid w:val="00286F15"/>
    <w:rPr>
      <w:rFonts w:ascii="Gulim" w:eastAsia="Gulim" w:hAnsi="Gulim" w:cstheme="majorBidi"/>
      <w:b/>
      <w:sz w:val="28"/>
    </w:rPr>
  </w:style>
  <w:style w:type="paragraph" w:styleId="af3">
    <w:name w:val="Title"/>
    <w:basedOn w:val="a"/>
    <w:next w:val="a"/>
    <w:link w:val="af4"/>
    <w:uiPriority w:val="10"/>
    <w:qFormat/>
    <w:rsid w:val="00233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标题 字符"/>
    <w:basedOn w:val="a0"/>
    <w:link w:val="af3"/>
    <w:uiPriority w:val="10"/>
    <w:rsid w:val="0023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yc.gov/hpd/accessibility" TargetMode="External"/><Relationship Id="rId18" Type="http://schemas.openxmlformats.org/officeDocument/2006/relationships/hyperlink" Target="mailto:hdccompliance@nychdc.com" TargetMode="External"/><Relationship Id="rId26" Type="http://schemas.openxmlformats.org/officeDocument/2006/relationships/hyperlink" Target="https://www.health.ny.gov/health_care/medicaid/redesign/mrt90/nhtd-tbi/nhtd_overview.htm" TargetMode="External"/><Relationship Id="rId21" Type="http://schemas.openxmlformats.org/officeDocument/2006/relationships/hyperlink" Target="mailto:accessibility@hpd.nyc.gov" TargetMode="External"/><Relationship Id="rId34" Type="http://schemas.openxmlformats.org/officeDocument/2006/relationships/hyperlink" Target="https://www1.nyc.gov/site/hpd/services-and-information/housing-connect-application-guides.p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1.nyc.gov/site/hpd/services-and-information/resources-for-people-with-disabilities.page" TargetMode="External"/><Relationship Id="rId17" Type="http://schemas.openxmlformats.org/officeDocument/2006/relationships/hyperlink" Target="mailto:hpdcompliance@hpd.nyc.gov" TargetMode="External"/><Relationship Id="rId25" Type="http://schemas.openxmlformats.org/officeDocument/2006/relationships/hyperlink" Target="https://www1.nyc.gov/site/hra/help/hiv-aids-services.page" TargetMode="External"/><Relationship Id="rId33" Type="http://schemas.openxmlformats.org/officeDocument/2006/relationships/hyperlink" Target="https://www1.nyc.gov/site/hpd/services-and-information/ready-to-rent.pag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a806-housingconnect.nyc.gov%2Fnyclottery%2Flottery.html%23ml-home&amp;data=04%7C01%7CLangeA%40hpd.nyc.gov%7C560ecbb8be614420ca0e08d8c2f41e74%7C32f56fc75f814e22a95b15da66513bef%7C0%7C0%7C637473701018567313%7CUnknown%7CTWFpbGZsb3d8eyJWIjoiMC4wLjAwMDAiLCJQIjoiV2luMzIiLCJBTiI6Ik1haWwiLCJXVCI6Mn0%3D%7C1000&amp;sdata=KrLxKe0F1Y6RZAaw6G3EHuvNLqXsjpQ8%2BKmabAQr79A%3D&amp;reserved=0" TargetMode="External"/><Relationship Id="rId20" Type="http://schemas.openxmlformats.org/officeDocument/2006/relationships/hyperlink" Target="http://nyc.gov/housing-ambassadors" TargetMode="External"/><Relationship Id="rId29" Type="http://schemas.openxmlformats.org/officeDocument/2006/relationships/hyperlink" Target="https://housingconnect.nyc.gov/PublicWe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nyc.gov/site/hpd/services-and-information/housing-connect-application-guides.page" TargetMode="External"/><Relationship Id="rId24" Type="http://schemas.openxmlformats.org/officeDocument/2006/relationships/hyperlink" Target="https://www1.nyc.gov/site/hra/help/cityfheps.page" TargetMode="External"/><Relationship Id="rId32" Type="http://schemas.openxmlformats.org/officeDocument/2006/relationships/hyperlink" Target="https://www1.nyc.gov/site/hpd/services-and-information/housing-ambassadors.pag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www1.nyc.gov%2Fsite%2Fhpd%2Fservices-and-information%2Fmitchell-lama-program.page&amp;data=04%7C01%7CLangeA%40hpd.nyc.gov%7C560ecbb8be614420ca0e08d8c2f41e74%7C32f56fc75f814e22a95b15da66513bef%7C0%7C0%7C637473701018557358%7CUnknown%7CTWFpbGZsb3d8eyJWIjoiMC4wLjAwMDAiLCJQIjoiV2luMzIiLCJBTiI6Ik1haWwiLCJXVCI6Mn0%3D%7C1000&amp;sdata=ziqS%2B%2FCsUL8Q3fz5ICmUo8gr1xMebMWI3Ythi3QtMOE%3D&amp;reserved=0" TargetMode="External"/><Relationship Id="rId23" Type="http://schemas.openxmlformats.org/officeDocument/2006/relationships/hyperlink" Target="https://gcc01.safelinks.protection.outlook.com/?url=https%3A%2F%2Fwww1.nyc.gov%2Fsite%2Fhra%2Fhelp%2Fhomebase.page&amp;data=02%7C01%7CLangeA%40hpd.nyc.gov%7C6c2df513a846456d7be908d86a25ecac%7C32f56fc75f814e22a95b15da66513bef%7C0%7C0%7C637376058394716908&amp;sdata=aODvCStGFAlsNIU4ssrsW21QJFfzrtxxWKcQC48SxKQ%3D&amp;reserved=0" TargetMode="External"/><Relationship Id="rId28" Type="http://schemas.openxmlformats.org/officeDocument/2006/relationships/hyperlink" Target="https://www1.nyc.gov/site/hpd/services-and-information/resources-for-people-with-disabilities.page" TargetMode="External"/><Relationship Id="rId36" Type="http://schemas.openxmlformats.org/officeDocument/2006/relationships/hyperlink" Target="https://www1.nyc.gov/assets/hpd/downloads/pdfs/services/certification-of-disability.pdf" TargetMode="External"/><Relationship Id="rId10" Type="http://schemas.openxmlformats.org/officeDocument/2006/relationships/hyperlink" Target="https://www1.nyc.gov/site/hpd/services-and-information/housing-connect-application-guides.page" TargetMode="External"/><Relationship Id="rId19" Type="http://schemas.openxmlformats.org/officeDocument/2006/relationships/hyperlink" Target="http://www.nyc.gov/cchr" TargetMode="External"/><Relationship Id="rId31" Type="http://schemas.openxmlformats.org/officeDocument/2006/relationships/hyperlink" Target="https://www1.nyc.gov/site/mopd/resources/access-housing-guide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usingconnect.nyc.gov/PublicWeb/" TargetMode="External"/><Relationship Id="rId14" Type="http://schemas.openxmlformats.org/officeDocument/2006/relationships/hyperlink" Target="http://www.nyc.gov/ready-to-rent" TargetMode="External"/><Relationship Id="rId22" Type="http://schemas.openxmlformats.org/officeDocument/2006/relationships/hyperlink" Target="mailto:NYCHousingConnect@hpd.nyc.gov" TargetMode="External"/><Relationship Id="rId27" Type="http://schemas.openxmlformats.org/officeDocument/2006/relationships/hyperlink" Target="https://www.nyconnects.ny.gov/services/housing-subsidy-iss-opwdd-pr-94720904" TargetMode="External"/><Relationship Id="rId30" Type="http://schemas.openxmlformats.org/officeDocument/2006/relationships/hyperlink" Target="https://a806-housingconnect.nyc.gov/nyclottery/lottery.html" TargetMode="External"/><Relationship Id="rId35" Type="http://schemas.openxmlformats.org/officeDocument/2006/relationships/hyperlink" Target="https://www1.nyc.gov/assets/hpd/downloads/pdfs/services/certificate-of-disability-cover-letter.pd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129AF-339F-41D3-8F8C-9C3876E0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 Guide for Applicants with Disabilities</vt:lpstr>
    </vt:vector>
  </TitlesOfParts>
  <Company/>
  <LinksUpToDate>false</LinksUpToDate>
  <CharactersWithSpaces>13742</CharactersWithSpaces>
  <SharedDoc>false</SharedDoc>
  <HLinks>
    <vt:vector size="186" baseType="variant">
      <vt:variant>
        <vt:i4>3014771</vt:i4>
      </vt:variant>
      <vt:variant>
        <vt:i4>126</vt:i4>
      </vt:variant>
      <vt:variant>
        <vt:i4>0</vt:i4>
      </vt:variant>
      <vt:variant>
        <vt:i4>5</vt:i4>
      </vt:variant>
      <vt:variant>
        <vt:lpwstr>https://www1.nyc.gov/assets/hpd/downloads/pdfs/services/certification-of-disability.pdf</vt:lpwstr>
      </vt:variant>
      <vt:variant>
        <vt:lpwstr/>
      </vt:variant>
      <vt:variant>
        <vt:i4>7602225</vt:i4>
      </vt:variant>
      <vt:variant>
        <vt:i4>123</vt:i4>
      </vt:variant>
      <vt:variant>
        <vt:i4>0</vt:i4>
      </vt:variant>
      <vt:variant>
        <vt:i4>5</vt:i4>
      </vt:variant>
      <vt:variant>
        <vt:lpwstr>https://www1.nyc.gov/assets/hpd/downloads/pdfs/services/certificate-of-disability-cover-letter.pdf</vt:lpwstr>
      </vt:variant>
      <vt:variant>
        <vt:lpwstr/>
      </vt:variant>
      <vt:variant>
        <vt:i4>7405678</vt:i4>
      </vt:variant>
      <vt:variant>
        <vt:i4>120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1310802</vt:i4>
      </vt:variant>
      <vt:variant>
        <vt:i4>117</vt:i4>
      </vt:variant>
      <vt:variant>
        <vt:i4>0</vt:i4>
      </vt:variant>
      <vt:variant>
        <vt:i4>5</vt:i4>
      </vt:variant>
      <vt:variant>
        <vt:lpwstr>https://www1.nyc.gov/site/hpd/services-and-information/ready-to-rent.page</vt:lpwstr>
      </vt:variant>
      <vt:variant>
        <vt:lpwstr/>
      </vt:variant>
      <vt:variant>
        <vt:i4>2621499</vt:i4>
      </vt:variant>
      <vt:variant>
        <vt:i4>114</vt:i4>
      </vt:variant>
      <vt:variant>
        <vt:i4>0</vt:i4>
      </vt:variant>
      <vt:variant>
        <vt:i4>5</vt:i4>
      </vt:variant>
      <vt:variant>
        <vt:lpwstr>https://www1.nyc.gov/site/hpd/services-and-information/housing-ambassadors.page</vt:lpwstr>
      </vt:variant>
      <vt:variant>
        <vt:lpwstr/>
      </vt:variant>
      <vt:variant>
        <vt:i4>4325401</vt:i4>
      </vt:variant>
      <vt:variant>
        <vt:i4>111</vt:i4>
      </vt:variant>
      <vt:variant>
        <vt:i4>0</vt:i4>
      </vt:variant>
      <vt:variant>
        <vt:i4>5</vt:i4>
      </vt:variant>
      <vt:variant>
        <vt:lpwstr>https://a806-housingconnect.nyc.gov/nyclottery/lottery.html</vt:lpwstr>
      </vt:variant>
      <vt:variant>
        <vt:lpwstr>ml-home</vt:lpwstr>
      </vt:variant>
      <vt:variant>
        <vt:i4>851991</vt:i4>
      </vt:variant>
      <vt:variant>
        <vt:i4>108</vt:i4>
      </vt:variant>
      <vt:variant>
        <vt:i4>0</vt:i4>
      </vt:variant>
      <vt:variant>
        <vt:i4>5</vt:i4>
      </vt:variant>
      <vt:variant>
        <vt:lpwstr>https://housingconnect.nyc.gov/PublicWeb/</vt:lpwstr>
      </vt:variant>
      <vt:variant>
        <vt:lpwstr/>
      </vt:variant>
      <vt:variant>
        <vt:i4>2883691</vt:i4>
      </vt:variant>
      <vt:variant>
        <vt:i4>105</vt:i4>
      </vt:variant>
      <vt:variant>
        <vt:i4>0</vt:i4>
      </vt:variant>
      <vt:variant>
        <vt:i4>5</vt:i4>
      </vt:variant>
      <vt:variant>
        <vt:lpwstr>https://www1.nyc.gov/site/hpd/services-and-information/resources-for-people-with-disabilities.page</vt:lpwstr>
      </vt:variant>
      <vt:variant>
        <vt:lpwstr/>
      </vt:variant>
      <vt:variant>
        <vt:i4>1114212</vt:i4>
      </vt:variant>
      <vt:variant>
        <vt:i4>102</vt:i4>
      </vt:variant>
      <vt:variant>
        <vt:i4>0</vt:i4>
      </vt:variant>
      <vt:variant>
        <vt:i4>5</vt:i4>
      </vt:variant>
      <vt:variant>
        <vt:lpwstr>mailto:NYCHousingConnect@hpd.nyc.gov</vt:lpwstr>
      </vt:variant>
      <vt:variant>
        <vt:lpwstr/>
      </vt:variant>
      <vt:variant>
        <vt:i4>1245283</vt:i4>
      </vt:variant>
      <vt:variant>
        <vt:i4>99</vt:i4>
      </vt:variant>
      <vt:variant>
        <vt:i4>0</vt:i4>
      </vt:variant>
      <vt:variant>
        <vt:i4>5</vt:i4>
      </vt:variant>
      <vt:variant>
        <vt:lpwstr>mailto:accessibility@hpd.nyc.gov</vt:lpwstr>
      </vt:variant>
      <vt:variant>
        <vt:lpwstr/>
      </vt:variant>
      <vt:variant>
        <vt:i4>2687016</vt:i4>
      </vt:variant>
      <vt:variant>
        <vt:i4>96</vt:i4>
      </vt:variant>
      <vt:variant>
        <vt:i4>0</vt:i4>
      </vt:variant>
      <vt:variant>
        <vt:i4>5</vt:i4>
      </vt:variant>
      <vt:variant>
        <vt:lpwstr>http://nyc.gov/housing-ambassadors</vt:lpwstr>
      </vt:variant>
      <vt:variant>
        <vt:lpwstr/>
      </vt:variant>
      <vt:variant>
        <vt:i4>3932191</vt:i4>
      </vt:variant>
      <vt:variant>
        <vt:i4>93</vt:i4>
      </vt:variant>
      <vt:variant>
        <vt:i4>0</vt:i4>
      </vt:variant>
      <vt:variant>
        <vt:i4>5</vt:i4>
      </vt:variant>
      <vt:variant>
        <vt:lpwstr>mailto:hdccompliance@nychdc.com</vt:lpwstr>
      </vt:variant>
      <vt:variant>
        <vt:lpwstr/>
      </vt:variant>
      <vt:variant>
        <vt:i4>196732</vt:i4>
      </vt:variant>
      <vt:variant>
        <vt:i4>90</vt:i4>
      </vt:variant>
      <vt:variant>
        <vt:i4>0</vt:i4>
      </vt:variant>
      <vt:variant>
        <vt:i4>5</vt:i4>
      </vt:variant>
      <vt:variant>
        <vt:lpwstr>mailto:hpdcompliance@hpd.nyc.gov</vt:lpwstr>
      </vt:variant>
      <vt:variant>
        <vt:lpwstr/>
      </vt:variant>
      <vt:variant>
        <vt:i4>7405601</vt:i4>
      </vt:variant>
      <vt:variant>
        <vt:i4>87</vt:i4>
      </vt:variant>
      <vt:variant>
        <vt:i4>0</vt:i4>
      </vt:variant>
      <vt:variant>
        <vt:i4>5</vt:i4>
      </vt:variant>
      <vt:variant>
        <vt:lpwstr>https://gcc01.safelinks.protection.outlook.com/?url=https%3A%2F%2Fwww1.nyc.gov%2Fsite%2Fhra%2Fhelp%2Fhomebase.page&amp;data=02%7C01%7CLangeA%40hpd.nyc.gov%7C6c2df513a846456d7be908d86a25ecac%7C32f56fc75f814e22a95b15da66513bef%7C0%7C0%7C637376058394716908&amp;sdata=aODvCStGFAlsNIU4ssrsW21QJFfzrtxxWKcQC48SxKQ%3D&amp;reserved=0</vt:lpwstr>
      </vt:variant>
      <vt:variant>
        <vt:lpwstr/>
      </vt:variant>
      <vt:variant>
        <vt:i4>7340084</vt:i4>
      </vt:variant>
      <vt:variant>
        <vt:i4>84</vt:i4>
      </vt:variant>
      <vt:variant>
        <vt:i4>0</vt:i4>
      </vt:variant>
      <vt:variant>
        <vt:i4>5</vt:i4>
      </vt:variant>
      <vt:variant>
        <vt:lpwstr>https://gcc01.safelinks.protection.outlook.com/?url=https%3A%2F%2Fwww1.nyc.gov%2Fsite%2Fhpd%2Fsection-8%2Fproject-based-voucher.page&amp;data=02%7C01%7CLangeA%40hpd.nyc.gov%7C6c2df513a846456d7be908d86a25ecac%7C32f56fc75f814e22a95b15da66513bef%7C0%7C0%7C637376058394721885&amp;sdata=coD3SsGjh6CDpzAlPPZJcohhUUK1xPTnDB0D0i%2Bj2zE%3D&amp;reserved=0</vt:lpwstr>
      </vt:variant>
      <vt:variant>
        <vt:lpwstr/>
      </vt:variant>
      <vt:variant>
        <vt:i4>1376280</vt:i4>
      </vt:variant>
      <vt:variant>
        <vt:i4>81</vt:i4>
      </vt:variant>
      <vt:variant>
        <vt:i4>0</vt:i4>
      </vt:variant>
      <vt:variant>
        <vt:i4>5</vt:i4>
      </vt:variant>
      <vt:variant>
        <vt:lpwstr>http://www.nyc.gov/ready-to-rent</vt:lpwstr>
      </vt:variant>
      <vt:variant>
        <vt:lpwstr/>
      </vt:variant>
      <vt:variant>
        <vt:i4>2883691</vt:i4>
      </vt:variant>
      <vt:variant>
        <vt:i4>78</vt:i4>
      </vt:variant>
      <vt:variant>
        <vt:i4>0</vt:i4>
      </vt:variant>
      <vt:variant>
        <vt:i4>5</vt:i4>
      </vt:variant>
      <vt:variant>
        <vt:lpwstr>https://www1.nyc.gov/site/hpd/services-and-information/resources-for-people-with-disabilities.page</vt:lpwstr>
      </vt:variant>
      <vt:variant>
        <vt:lpwstr/>
      </vt:variant>
      <vt:variant>
        <vt:i4>7405678</vt:i4>
      </vt:variant>
      <vt:variant>
        <vt:i4>75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7405678</vt:i4>
      </vt:variant>
      <vt:variant>
        <vt:i4>72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851991</vt:i4>
      </vt:variant>
      <vt:variant>
        <vt:i4>69</vt:i4>
      </vt:variant>
      <vt:variant>
        <vt:i4>0</vt:i4>
      </vt:variant>
      <vt:variant>
        <vt:i4>5</vt:i4>
      </vt:variant>
      <vt:variant>
        <vt:lpwstr>https://housingconnect.nyc.gov/PublicWeb/</vt:lpwstr>
      </vt:variant>
      <vt:variant>
        <vt:lpwstr/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_Toc61258571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_Toc61258570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_Toc61258569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_Toc61258568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_Toc61258567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_Toc61258566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_Toc61258565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_Toc61258564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_Toc61258563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_Toc61258562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_Toc61258561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 Guide for Applicants with Disabilities</dc:title>
  <dc:subject/>
  <dc:creator>Lange, Andrew (HPD)</dc:creator>
  <cp:keywords/>
  <dc:description/>
  <cp:lastModifiedBy>Admin</cp:lastModifiedBy>
  <cp:revision>17</cp:revision>
  <cp:lastPrinted>2022-02-04T09:04:00Z</cp:lastPrinted>
  <dcterms:created xsi:type="dcterms:W3CDTF">2022-01-28T16:53:00Z</dcterms:created>
  <dcterms:modified xsi:type="dcterms:W3CDTF">2022-02-04T09:04:00Z</dcterms:modified>
</cp:coreProperties>
</file>