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6315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FY25 NA for Office of Neighborhood Safety Crisis Management Systems - </w:t>
      </w:r>
      <w:r>
        <w:rPr>
          <w:rFonts w:ascii="Helvetica" w:hAnsi="Helvetica" w:cs="Helvetica"/>
          <w:color w:val="333333"/>
        </w:rPr>
        <w:t>Notice of Intent to award messenger-based services to prevent and interrupt gun violence through proven public health approaches.</w:t>
      </w:r>
    </w:p>
    <w:p w14:paraId="66203344" w14:textId="495C29BF"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 xml:space="preserve">Pursuant to section 3-04(b)(2)(i)(D) of the Procurement Policy Board Rules, the Department of Youth and Community Development will negotiate with the following Crisis Management Systems (CMS) service providers. The Crisis Management System (CMS) is an integral part of creating and maintaining community safety in New York City. Operating in 28 NYPD precincts that account for more than 50% of the annual gun violence incidents across the </w:t>
      </w:r>
      <w:proofErr w:type="gramStart"/>
      <w:r>
        <w:rPr>
          <w:rFonts w:ascii="Helvetica" w:hAnsi="Helvetica" w:cs="Helvetica"/>
          <w:color w:val="333333"/>
        </w:rPr>
        <w:t>City</w:t>
      </w:r>
      <w:proofErr w:type="gramEnd"/>
      <w:r>
        <w:rPr>
          <w:rFonts w:ascii="Helvetica" w:hAnsi="Helvetica" w:cs="Helvetica"/>
          <w:color w:val="333333"/>
        </w:rPr>
        <w:t xml:space="preserve">, CMS empowers a network of credible messenger-based services to prevent and interrupt gun violence through proven public health approaches. The term will be from July 1, </w:t>
      </w:r>
      <w:proofErr w:type="gramStart"/>
      <w:r>
        <w:rPr>
          <w:rFonts w:ascii="Helvetica" w:hAnsi="Helvetica" w:cs="Helvetica"/>
          <w:color w:val="333333"/>
        </w:rPr>
        <w:t>2024</w:t>
      </w:r>
      <w:proofErr w:type="gramEnd"/>
      <w:r>
        <w:rPr>
          <w:rFonts w:ascii="Helvetica" w:hAnsi="Helvetica" w:cs="Helvetica"/>
          <w:color w:val="333333"/>
        </w:rPr>
        <w:t xml:space="preserve"> to June 30, 2026, with an option to renew for up to two years. Below are the provider’s names, Pin numbers, addresses</w:t>
      </w:r>
      <w:r>
        <w:rPr>
          <w:rFonts w:ascii="Helvetica" w:hAnsi="Helvetica" w:cs="Helvetica"/>
          <w:color w:val="333333"/>
        </w:rPr>
        <w:t>,</w:t>
      </w:r>
      <w:r>
        <w:rPr>
          <w:rFonts w:ascii="Helvetica" w:hAnsi="Helvetica" w:cs="Helvetica"/>
          <w:color w:val="333333"/>
        </w:rPr>
        <w:t xml:space="preserve"> and the amounts.</w:t>
      </w:r>
    </w:p>
    <w:p w14:paraId="113A9B8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693D98BD" w14:textId="6FF47BB4"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67th Precinct Clergy Council, Inc.</w:t>
      </w:r>
    </w:p>
    <w:p w14:paraId="7B1978E0"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203 E 37th Street Brooklyn, New York 11203</w:t>
      </w:r>
    </w:p>
    <w:p w14:paraId="1B3F30F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810000A</w:t>
      </w:r>
    </w:p>
    <w:p w14:paraId="624777C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$1,680,000.00</w:t>
      </w:r>
    </w:p>
    <w:p w14:paraId="6ACB28F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0EF0835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Be Wise, Inc.</w:t>
      </w:r>
    </w:p>
    <w:p w14:paraId="3BEBB68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750 Baychester Avenue Bronx, New York 10475</w:t>
      </w:r>
    </w:p>
    <w:p w14:paraId="5CC6915D"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810001A</w:t>
      </w:r>
    </w:p>
    <w:p w14:paraId="48C396B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$120,000.00</w:t>
      </w:r>
    </w:p>
    <w:p w14:paraId="1278F27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44F9D9B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Both Sides of the Violence, Inc.</w:t>
      </w:r>
    </w:p>
    <w:p w14:paraId="4021A382"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686 Lafayette Avenue Brooklyn, New York 11216</w:t>
      </w:r>
    </w:p>
    <w:p w14:paraId="658A9940"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810002A</w:t>
      </w:r>
    </w:p>
    <w:p w14:paraId="11262317"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$120,000.00</w:t>
      </w:r>
    </w:p>
    <w:p w14:paraId="7F1CDFF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11C9639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Brownsville Think Tank Matters, INC</w:t>
      </w:r>
    </w:p>
    <w:p w14:paraId="75FF908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 xml:space="preserve">Contractor Address: 48 New </w:t>
      </w:r>
      <w:proofErr w:type="gramStart"/>
      <w:r>
        <w:rPr>
          <w:rFonts w:ascii="Helvetica" w:hAnsi="Helvetica" w:cs="Helvetica"/>
          <w:color w:val="333333"/>
        </w:rPr>
        <w:t>Lots</w:t>
      </w:r>
      <w:proofErr w:type="gramEnd"/>
      <w:r>
        <w:rPr>
          <w:rFonts w:ascii="Helvetica" w:hAnsi="Helvetica" w:cs="Helvetica"/>
          <w:color w:val="333333"/>
        </w:rPr>
        <w:t xml:space="preserve"> Avenue Brooklyn, New York 11212</w:t>
      </w:r>
    </w:p>
    <w:p w14:paraId="68581C46"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810003A</w:t>
      </w:r>
    </w:p>
    <w:p w14:paraId="1741A13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$2,725,000.00</w:t>
      </w:r>
    </w:p>
    <w:p w14:paraId="4BD38C02"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0DAF035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lastRenderedPageBreak/>
        <w:t>Contractor Name: CAMBA, Inc.</w:t>
      </w:r>
    </w:p>
    <w:p w14:paraId="0E1F050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1720 Church Avenue Brooklyn, New York 11226</w:t>
      </w:r>
    </w:p>
    <w:p w14:paraId="5711C0A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810004A</w:t>
      </w:r>
    </w:p>
    <w:p w14:paraId="5F17B27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$3,480,000.00</w:t>
      </w:r>
    </w:p>
    <w:p w14:paraId="2B2627C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71D06E4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Central Family Life Center</w:t>
      </w:r>
    </w:p>
    <w:p w14:paraId="642499F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59 Wright Street Staten Island, New York 10304</w:t>
      </w:r>
    </w:p>
    <w:p w14:paraId="6B32E39B"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810030A</w:t>
      </w:r>
    </w:p>
    <w:p w14:paraId="1A52937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$2,465,000</w:t>
      </w:r>
    </w:p>
    <w:p w14:paraId="6CF0144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51468550"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Community Capacity Development</w:t>
      </w:r>
    </w:p>
    <w:p w14:paraId="19753DC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89-36 Sutphin Boulevard Jamaica, New York 11435</w:t>
      </w:r>
    </w:p>
    <w:p w14:paraId="41CFF4D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810005A</w:t>
      </w:r>
    </w:p>
    <w:p w14:paraId="61F0345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$ 3,300,000.00</w:t>
      </w:r>
    </w:p>
    <w:p w14:paraId="5713F652"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33DD7B0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Community Mediation Services</w:t>
      </w:r>
    </w:p>
    <w:p w14:paraId="52C5DA8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89-64 163rd Street Jamaica, New York 11432</w:t>
      </w:r>
    </w:p>
    <w:p w14:paraId="0B5DCAE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810006A</w:t>
      </w:r>
    </w:p>
    <w:p w14:paraId="283DF9E7"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$50,000.00</w:t>
      </w:r>
    </w:p>
    <w:p w14:paraId="6CA8E1A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25E6334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EAST FLATBUSH VILLAGE INC</w:t>
      </w:r>
    </w:p>
    <w:p w14:paraId="0B4A738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1011 Utica Avenue Brooklyn, New York 11203</w:t>
      </w:r>
    </w:p>
    <w:p w14:paraId="423ECD1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810007A</w:t>
      </w:r>
    </w:p>
    <w:p w14:paraId="7E4FF83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$200,000.00</w:t>
      </w:r>
    </w:p>
    <w:p w14:paraId="5CF38EDB"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06BC5F1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Elite Learners, Inc.</w:t>
      </w:r>
    </w:p>
    <w:p w14:paraId="0398048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45 Belmont Avenue Brooklyn, New York 11212</w:t>
      </w:r>
    </w:p>
    <w:p w14:paraId="79F200A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810008A</w:t>
      </w:r>
    </w:p>
    <w:p w14:paraId="541042E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$4,280,000.00</w:t>
      </w:r>
    </w:p>
    <w:p w14:paraId="0EE2E31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312EE76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lastRenderedPageBreak/>
        <w:t>Contractor Name: Friends of the Children NY</w:t>
      </w:r>
    </w:p>
    <w:p w14:paraId="6F6F885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204A West 115th Street New York, New York 10026</w:t>
      </w:r>
    </w:p>
    <w:p w14:paraId="24CF825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810009A</w:t>
      </w:r>
    </w:p>
    <w:p w14:paraId="47C76D8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$100,000.00</w:t>
      </w:r>
    </w:p>
    <w:p w14:paraId="48C11FB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33EB9E1B"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Getting Out and Staying Out, Inc.</w:t>
      </w:r>
    </w:p>
    <w:p w14:paraId="711D42B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201A East 124th Street New York, New York 10035</w:t>
      </w:r>
    </w:p>
    <w:p w14:paraId="0A95E05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810010A</w:t>
      </w:r>
    </w:p>
    <w:p w14:paraId="32CD474C"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$2,380,000.00</w:t>
      </w:r>
    </w:p>
    <w:p w14:paraId="0834FD96"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73F1283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Good Shepherd Services</w:t>
      </w:r>
    </w:p>
    <w:p w14:paraId="05A01C06"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305 7th Avenue New York, New York 10001</w:t>
      </w:r>
    </w:p>
    <w:p w14:paraId="6A5FD07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810011A</w:t>
      </w:r>
    </w:p>
    <w:p w14:paraId="78CC7D1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$5,660,000.00</w:t>
      </w:r>
    </w:p>
    <w:p w14:paraId="57E7560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60DC7527"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Harlem Mothers SAVE</w:t>
      </w:r>
    </w:p>
    <w:p w14:paraId="048749DD"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306 West 128th Street New York, New York 10027</w:t>
      </w:r>
    </w:p>
    <w:p w14:paraId="55295DF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810012A</w:t>
      </w:r>
    </w:p>
    <w:p w14:paraId="2F063C1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$ 200,000.00</w:t>
      </w:r>
    </w:p>
    <w:p w14:paraId="1D3C587C"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2F1B58E0"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Jewish Community Council of Greater Coney Island, Inc.</w:t>
      </w:r>
    </w:p>
    <w:p w14:paraId="472D5C52"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3001 West 37th Street Brooklyn, New York 11224</w:t>
      </w:r>
    </w:p>
    <w:p w14:paraId="323B928D"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810013A</w:t>
      </w:r>
    </w:p>
    <w:p w14:paraId="3272001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$1,990,000.00</w:t>
      </w:r>
    </w:p>
    <w:p w14:paraId="5A7B510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47E009A7"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Justice Innovation Inc. dba Center for Court Innovation</w:t>
      </w:r>
    </w:p>
    <w:p w14:paraId="78DF2787"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520 8th Avenue New York, New York 10018</w:t>
      </w:r>
    </w:p>
    <w:p w14:paraId="23FC5A6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PIN:810014A</w:t>
      </w:r>
    </w:p>
    <w:p w14:paraId="23252512"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$ 8,862,335.00</w:t>
      </w:r>
    </w:p>
    <w:p w14:paraId="630BDC7C"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59165CA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lastRenderedPageBreak/>
        <w:t>Contractor Name: King of Kings Foundation, Inc.</w:t>
      </w:r>
    </w:p>
    <w:p w14:paraId="49EE850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137-11 161st Street Rochdale Village, New York 11434</w:t>
      </w:r>
    </w:p>
    <w:p w14:paraId="5E726D7B"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810015A</w:t>
      </w:r>
    </w:p>
    <w:p w14:paraId="66DEDEE6"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$3,960,000.00</w:t>
      </w:r>
    </w:p>
    <w:p w14:paraId="0F1A07E2"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74AD12E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Kings Against Violence Initiative, Inc. (KAVI)</w:t>
      </w:r>
    </w:p>
    <w:p w14:paraId="2EBB5C1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147 Prince Street Brooklyn, New York 11201</w:t>
      </w:r>
    </w:p>
    <w:p w14:paraId="64C9E54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810016A</w:t>
      </w:r>
    </w:p>
    <w:p w14:paraId="306CE03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$50,000.00</w:t>
      </w:r>
    </w:p>
    <w:p w14:paraId="5BE212D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0AF8B34C"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LIFE Camps Incorporated</w:t>
      </w:r>
    </w:p>
    <w:p w14:paraId="02031626"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111-12 Sutphin Boulevard Jamaica, New York 11435</w:t>
      </w:r>
    </w:p>
    <w:p w14:paraId="4B75515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810017A</w:t>
      </w:r>
    </w:p>
    <w:p w14:paraId="6EBF91BD"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$3,155,000.00</w:t>
      </w:r>
    </w:p>
    <w:p w14:paraId="4646E38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289403EB"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Man Up! Incorporated</w:t>
      </w:r>
    </w:p>
    <w:p w14:paraId="51671F9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797/799 Van Siclen Avenue, Brooklyn, New York 11207</w:t>
      </w:r>
    </w:p>
    <w:p w14:paraId="7C33E02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810018A</w:t>
      </w:r>
    </w:p>
    <w:p w14:paraId="6D2B6BD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$7,440,000.00</w:t>
      </w:r>
    </w:p>
    <w:p w14:paraId="35D52D7D"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4E3EDD2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Martin de Porres Youth and Family Services</w:t>
      </w:r>
    </w:p>
    <w:p w14:paraId="5CB77C6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21824 136th Avenue Laurelton, New York 11413</w:t>
      </w:r>
    </w:p>
    <w:p w14:paraId="062C8E0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810019A</w:t>
      </w:r>
    </w:p>
    <w:p w14:paraId="7652749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$ 200,000.00</w:t>
      </w:r>
    </w:p>
    <w:p w14:paraId="5450C0D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3901EFA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New York Center for Interpersonal Development, Inc.</w:t>
      </w:r>
    </w:p>
    <w:p w14:paraId="1A540927"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130 Stuyvesant Place Staten Island, New York 10301</w:t>
      </w:r>
    </w:p>
    <w:p w14:paraId="24EFE01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810020A</w:t>
      </w:r>
    </w:p>
    <w:p w14:paraId="217440F9"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$130,000.00</w:t>
      </w:r>
    </w:p>
    <w:p w14:paraId="03ED64E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4544C09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lastRenderedPageBreak/>
        <w:t>Contractor Name: Not Another Child, Inc. (NAC)</w:t>
      </w:r>
    </w:p>
    <w:p w14:paraId="799D566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301 E 108th Street New York, New York 10029</w:t>
      </w:r>
    </w:p>
    <w:p w14:paraId="2409207D"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810021A</w:t>
      </w:r>
    </w:p>
    <w:p w14:paraId="0D30182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$710,000.00</w:t>
      </w:r>
    </w:p>
    <w:p w14:paraId="091C5C1B"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20061E8C"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NYC Health &amp; Hospital Lincoln / Guns Down Life Up</w:t>
      </w:r>
    </w:p>
    <w:p w14:paraId="25CEB72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234 East 149 Street Bronx, New York 10451</w:t>
      </w:r>
    </w:p>
    <w:p w14:paraId="06561CC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810031A</w:t>
      </w:r>
    </w:p>
    <w:p w14:paraId="309AD98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$2,050,000.00</w:t>
      </w:r>
    </w:p>
    <w:p w14:paraId="3F98FF9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6B91357D"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NYC Health + Hospitals- Jacobi</w:t>
      </w:r>
    </w:p>
    <w:p w14:paraId="3CBDF81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1400 Pelham Pkwy South Bronx, New York 10461</w:t>
      </w:r>
    </w:p>
    <w:p w14:paraId="5EE46C8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PIN:810022A</w:t>
      </w:r>
    </w:p>
    <w:p w14:paraId="7C24DB92"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$1,830,000.00</w:t>
      </w:r>
    </w:p>
    <w:p w14:paraId="2D08706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37CC8C0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Queens Royal Priesthood, Inc.</w:t>
      </w:r>
    </w:p>
    <w:p w14:paraId="3D24273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45-19 Rockaway Beach Boulevard</w:t>
      </w:r>
    </w:p>
    <w:p w14:paraId="2F00E71C"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Far Rockaway, New York 11691</w:t>
      </w:r>
    </w:p>
    <w:p w14:paraId="50AEE24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810023A</w:t>
      </w:r>
    </w:p>
    <w:p w14:paraId="602AC39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$160,000.00</w:t>
      </w:r>
    </w:p>
    <w:p w14:paraId="639E218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44789E7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Research Foundation of CUNY / Creative Arts Team</w:t>
      </w:r>
    </w:p>
    <w:p w14:paraId="626523E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101 West 31st Street New York, New York 10001</w:t>
      </w:r>
    </w:p>
    <w:p w14:paraId="5D2071B2"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810024A</w:t>
      </w:r>
    </w:p>
    <w:p w14:paraId="40B6ACC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$1,040,000.00</w:t>
      </w:r>
    </w:p>
    <w:p w14:paraId="3B0E41F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Rising Ground Inc Contractor Address:</w:t>
      </w:r>
    </w:p>
    <w:p w14:paraId="2D04FF50"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151 Lawrence Street Brooklyn, New York 11201</w:t>
      </w:r>
    </w:p>
    <w:p w14:paraId="33C3797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810025A</w:t>
      </w:r>
    </w:p>
    <w:p w14:paraId="6D17255D"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$290,000.00</w:t>
      </w:r>
    </w:p>
    <w:p w14:paraId="2C0152E7"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49D633F8"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lastRenderedPageBreak/>
        <w:t>Contractor Name: Street Corner Resources Inc.</w:t>
      </w:r>
    </w:p>
    <w:p w14:paraId="399498F2"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151 West 145th Street New York, New York 10039</w:t>
      </w:r>
    </w:p>
    <w:p w14:paraId="14BC4C5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810026A</w:t>
      </w:r>
    </w:p>
    <w:p w14:paraId="16C86F1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$3,175,000.00</w:t>
      </w:r>
    </w:p>
    <w:p w14:paraId="225A4030"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7B5D36D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University Settlement</w:t>
      </w:r>
    </w:p>
    <w:p w14:paraId="420CF7C5"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184 Eldridge Street New York, New York 10002</w:t>
      </w:r>
    </w:p>
    <w:p w14:paraId="068A268C"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810027A</w:t>
      </w:r>
    </w:p>
    <w:p w14:paraId="7CF58480"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$1,600,000.00</w:t>
      </w:r>
    </w:p>
    <w:p w14:paraId="71E912D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1583C08F"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Urban Youth Alliance International (</w:t>
      </w:r>
      <w:proofErr w:type="spellStart"/>
      <w:r>
        <w:rPr>
          <w:rFonts w:ascii="Helvetica" w:hAnsi="Helvetica" w:cs="Helvetica"/>
          <w:color w:val="333333"/>
        </w:rPr>
        <w:t>BronxConnect</w:t>
      </w:r>
      <w:proofErr w:type="spellEnd"/>
      <w:r>
        <w:rPr>
          <w:rFonts w:ascii="Helvetica" w:hAnsi="Helvetica" w:cs="Helvetica"/>
          <w:color w:val="333333"/>
        </w:rPr>
        <w:t>)</w:t>
      </w:r>
    </w:p>
    <w:p w14:paraId="7A7EDF5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Address: 432 East 149th Street Bronx, New York 10455</w:t>
      </w:r>
    </w:p>
    <w:p w14:paraId="704A67E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810028A</w:t>
      </w:r>
    </w:p>
    <w:p w14:paraId="71806FAA"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$6,295,000.00</w:t>
      </w:r>
    </w:p>
    <w:p w14:paraId="6748C4DE"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p>
    <w:p w14:paraId="6DB55914"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Contractor Name: Wheelchairs Against Guns Contractor Address:</w:t>
      </w:r>
    </w:p>
    <w:p w14:paraId="61274BB3"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320 Sterling Street Brooklyn, New York 11225</w:t>
      </w:r>
    </w:p>
    <w:p w14:paraId="3B90008C"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Style w:val="Strong"/>
          <w:rFonts w:ascii="Helvetica" w:eastAsiaTheme="majorEastAsia" w:hAnsi="Helvetica" w:cs="Helvetica"/>
          <w:color w:val="333333"/>
        </w:rPr>
        <w:t>PIN: 810029A</w:t>
      </w:r>
    </w:p>
    <w:p w14:paraId="1E71D1A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Amount: $1,840,000.00</w:t>
      </w:r>
    </w:p>
    <w:p w14:paraId="0F83CE01" w14:textId="77777777" w:rsidR="00317C2F" w:rsidRDefault="00317C2F" w:rsidP="00317C2F">
      <w:pPr>
        <w:pStyle w:val="NormalWeb"/>
        <w:shd w:val="clear" w:color="auto" w:fill="FFFFFF"/>
        <w:spacing w:before="0" w:beforeAutospacing="0" w:after="150" w:afterAutospacing="0"/>
        <w:rPr>
          <w:rFonts w:ascii="Helvetica" w:hAnsi="Helvetica" w:cs="Helvetica"/>
          <w:color w:val="333333"/>
        </w:rPr>
      </w:pPr>
      <w:r>
        <w:rPr>
          <w:rFonts w:ascii="Helvetica" w:hAnsi="Helvetica" w:cs="Helvetica"/>
          <w:color w:val="333333"/>
        </w:rPr>
        <w:t>Please be advised that this ad is for informational purposes only. If you wish to contact DYCD for further information, please send an email to ACCO@dycd.nyc.gov.</w:t>
      </w:r>
    </w:p>
    <w:p w14:paraId="0BB5D1CE" w14:textId="77777777" w:rsidR="00317C2F" w:rsidRDefault="00317C2F"/>
    <w:sectPr w:rsidR="00317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2F"/>
    <w:rsid w:val="00317C2F"/>
    <w:rsid w:val="003D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00009"/>
  <w15:chartTrackingRefBased/>
  <w15:docId w15:val="{2FDD6863-B77D-46FC-B507-E773602A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C2F"/>
    <w:rPr>
      <w:rFonts w:eastAsiaTheme="majorEastAsia" w:cstheme="majorBidi"/>
      <w:color w:val="272727" w:themeColor="text1" w:themeTint="D8"/>
    </w:rPr>
  </w:style>
  <w:style w:type="paragraph" w:styleId="Title">
    <w:name w:val="Title"/>
    <w:basedOn w:val="Normal"/>
    <w:next w:val="Normal"/>
    <w:link w:val="TitleChar"/>
    <w:uiPriority w:val="10"/>
    <w:qFormat/>
    <w:rsid w:val="00317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C2F"/>
    <w:pPr>
      <w:spacing w:before="160"/>
      <w:jc w:val="center"/>
    </w:pPr>
    <w:rPr>
      <w:i/>
      <w:iCs/>
      <w:color w:val="404040" w:themeColor="text1" w:themeTint="BF"/>
    </w:rPr>
  </w:style>
  <w:style w:type="character" w:customStyle="1" w:styleId="QuoteChar">
    <w:name w:val="Quote Char"/>
    <w:basedOn w:val="DefaultParagraphFont"/>
    <w:link w:val="Quote"/>
    <w:uiPriority w:val="29"/>
    <w:rsid w:val="00317C2F"/>
    <w:rPr>
      <w:i/>
      <w:iCs/>
      <w:color w:val="404040" w:themeColor="text1" w:themeTint="BF"/>
    </w:rPr>
  </w:style>
  <w:style w:type="paragraph" w:styleId="ListParagraph">
    <w:name w:val="List Paragraph"/>
    <w:basedOn w:val="Normal"/>
    <w:uiPriority w:val="34"/>
    <w:qFormat/>
    <w:rsid w:val="00317C2F"/>
    <w:pPr>
      <w:ind w:left="720"/>
      <w:contextualSpacing/>
    </w:pPr>
  </w:style>
  <w:style w:type="character" w:styleId="IntenseEmphasis">
    <w:name w:val="Intense Emphasis"/>
    <w:basedOn w:val="DefaultParagraphFont"/>
    <w:uiPriority w:val="21"/>
    <w:qFormat/>
    <w:rsid w:val="00317C2F"/>
    <w:rPr>
      <w:i/>
      <w:iCs/>
      <w:color w:val="0F4761" w:themeColor="accent1" w:themeShade="BF"/>
    </w:rPr>
  </w:style>
  <w:style w:type="paragraph" w:styleId="IntenseQuote">
    <w:name w:val="Intense Quote"/>
    <w:basedOn w:val="Normal"/>
    <w:next w:val="Normal"/>
    <w:link w:val="IntenseQuoteChar"/>
    <w:uiPriority w:val="30"/>
    <w:qFormat/>
    <w:rsid w:val="00317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C2F"/>
    <w:rPr>
      <w:i/>
      <w:iCs/>
      <w:color w:val="0F4761" w:themeColor="accent1" w:themeShade="BF"/>
    </w:rPr>
  </w:style>
  <w:style w:type="character" w:styleId="IntenseReference">
    <w:name w:val="Intense Reference"/>
    <w:basedOn w:val="DefaultParagraphFont"/>
    <w:uiPriority w:val="32"/>
    <w:qFormat/>
    <w:rsid w:val="00317C2F"/>
    <w:rPr>
      <w:b/>
      <w:bCs/>
      <w:smallCaps/>
      <w:color w:val="0F4761" w:themeColor="accent1" w:themeShade="BF"/>
      <w:spacing w:val="5"/>
    </w:rPr>
  </w:style>
  <w:style w:type="paragraph" w:styleId="NormalWeb">
    <w:name w:val="Normal (Web)"/>
    <w:basedOn w:val="Normal"/>
    <w:uiPriority w:val="99"/>
    <w:semiHidden/>
    <w:unhideWhenUsed/>
    <w:rsid w:val="00317C2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17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0092">
      <w:bodyDiv w:val="1"/>
      <w:marLeft w:val="0"/>
      <w:marRight w:val="0"/>
      <w:marTop w:val="0"/>
      <w:marBottom w:val="0"/>
      <w:divBdr>
        <w:top w:val="none" w:sz="0" w:space="0" w:color="auto"/>
        <w:left w:val="none" w:sz="0" w:space="0" w:color="auto"/>
        <w:bottom w:val="none" w:sz="0" w:space="0" w:color="auto"/>
        <w:right w:val="none" w:sz="0" w:space="0" w:color="auto"/>
      </w:divBdr>
      <w:divsChild>
        <w:div w:id="1723560715">
          <w:marLeft w:val="0"/>
          <w:marRight w:val="0"/>
          <w:marTop w:val="0"/>
          <w:marBottom w:val="0"/>
          <w:divBdr>
            <w:top w:val="none" w:sz="0" w:space="0" w:color="auto"/>
            <w:left w:val="none" w:sz="0" w:space="0" w:color="auto"/>
            <w:bottom w:val="none" w:sz="0" w:space="0" w:color="auto"/>
            <w:right w:val="none" w:sz="0" w:space="0" w:color="auto"/>
          </w:divBdr>
          <w:divsChild>
            <w:div w:id="932085044">
              <w:marLeft w:val="0"/>
              <w:marRight w:val="0"/>
              <w:marTop w:val="0"/>
              <w:marBottom w:val="0"/>
              <w:divBdr>
                <w:top w:val="none" w:sz="0" w:space="0" w:color="auto"/>
                <w:left w:val="none" w:sz="0" w:space="0" w:color="auto"/>
                <w:bottom w:val="none" w:sz="0" w:space="0" w:color="auto"/>
                <w:right w:val="none" w:sz="0" w:space="0" w:color="auto"/>
              </w:divBdr>
              <w:divsChild>
                <w:div w:id="5304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834</Words>
  <Characters>5063</Characters>
  <Application>Microsoft Office Word</Application>
  <DocSecurity>0</DocSecurity>
  <Lines>175</Lines>
  <Paragraphs>132</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Corniel, Cristian (DYCD)</dc:creator>
  <cp:keywords/>
  <dc:description/>
  <cp:lastModifiedBy>Corniel, Cristian (DYCD)</cp:lastModifiedBy>
  <cp:revision>1</cp:revision>
  <dcterms:created xsi:type="dcterms:W3CDTF">2024-05-16T19:03:00Z</dcterms:created>
  <dcterms:modified xsi:type="dcterms:W3CDTF">2024-05-16T19:05:00Z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04721028-bda0-416a-9da6-31312103b0b2</vt:lpwstr>
  </property>
</Properties>
</file>