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62BC" w14:textId="7C32CC7C" w:rsidR="009278D5" w:rsidRPr="009278D5" w:rsidRDefault="009278D5" w:rsidP="009278D5">
      <w:pPr>
        <w:jc w:val="center"/>
        <w:rPr>
          <w:rFonts w:ascii="Helvetica" w:hAnsi="Helvetica" w:cs="Helvetica"/>
          <w:b/>
          <w:bCs/>
          <w:color w:val="333333"/>
          <w:sz w:val="24"/>
          <w:szCs w:val="24"/>
          <w:shd w:val="clear" w:color="auto" w:fill="FFFFFF"/>
        </w:rPr>
      </w:pPr>
      <w:r w:rsidRPr="009278D5">
        <w:rPr>
          <w:b/>
          <w:bCs/>
          <w:sz w:val="24"/>
          <w:szCs w:val="24"/>
        </w:rPr>
        <w:t>FY25 Immigrant Services Notice of Intent</w:t>
      </w:r>
    </w:p>
    <w:p w14:paraId="71A45D66" w14:textId="28F79413" w:rsidR="00273736" w:rsidRDefault="00DF7626">
      <w:pPr>
        <w:rPr>
          <w:rFonts w:ascii="Helvetica" w:hAnsi="Helvetica" w:cs="Helvetica"/>
          <w:color w:val="333333"/>
          <w:shd w:val="clear" w:color="auto" w:fill="FFFFFF"/>
        </w:rPr>
      </w:pPr>
      <w:r w:rsidRPr="000F790D">
        <w:rPr>
          <w:rFonts w:ascii="Helvetica" w:hAnsi="Helvetica" w:cs="Helvetica"/>
          <w:color w:val="333333"/>
          <w:shd w:val="clear" w:color="auto" w:fill="FFFFFF"/>
        </w:rPr>
        <w:t xml:space="preserve">In accordance with section 3-04(b)(2)(iii) of the Procurement Policy Board Rules, The Department of Youth and Community Development (DYCD) wishes to extend the </w:t>
      </w:r>
      <w:proofErr w:type="gramStart"/>
      <w:r w:rsidRPr="000F790D">
        <w:rPr>
          <w:rFonts w:ascii="Helvetica" w:hAnsi="Helvetica" w:cs="Helvetica"/>
          <w:color w:val="333333"/>
          <w:shd w:val="clear" w:color="auto" w:fill="FFFFFF"/>
        </w:rPr>
        <w:t>follo</w:t>
      </w:r>
      <w:r w:rsidR="002F73AC" w:rsidRPr="000F790D">
        <w:rPr>
          <w:rFonts w:ascii="Helvetica" w:hAnsi="Helvetica" w:cs="Helvetica"/>
          <w:color w:val="333333"/>
          <w:shd w:val="clear" w:color="auto" w:fill="FFFFFF"/>
        </w:rPr>
        <w:t xml:space="preserve">wing </w:t>
      </w:r>
      <w:r w:rsidR="000F790D" w:rsidRPr="000F790D">
        <w:rPr>
          <w:rFonts w:ascii="Helvetica" w:hAnsi="Helvetica" w:cs="Helvetica"/>
          <w:color w:val="333333"/>
          <w:shd w:val="clear" w:color="auto" w:fill="FFFFFF"/>
        </w:rPr>
        <w:t xml:space="preserve"> </w:t>
      </w:r>
      <w:r w:rsidR="00273736">
        <w:rPr>
          <w:rFonts w:ascii="Lato" w:hAnsi="Lato"/>
          <w:sz w:val="21"/>
          <w:szCs w:val="21"/>
          <w:shd w:val="clear" w:color="auto" w:fill="F9F9F9"/>
        </w:rPr>
        <w:t>comprehensive</w:t>
      </w:r>
      <w:proofErr w:type="gramEnd"/>
      <w:r w:rsidR="00273736">
        <w:rPr>
          <w:rFonts w:ascii="Lato" w:hAnsi="Lato"/>
          <w:sz w:val="21"/>
          <w:szCs w:val="21"/>
          <w:shd w:val="clear" w:color="auto" w:fill="F9F9F9"/>
        </w:rPr>
        <w:t xml:space="preserve"> services for immigrant families</w:t>
      </w:r>
      <w:r w:rsidR="000F790D" w:rsidRPr="000F790D">
        <w:rPr>
          <w:rFonts w:ascii="Helvetica" w:hAnsi="Helvetica" w:cs="Helvetica"/>
          <w:color w:val="333333"/>
          <w:shd w:val="clear" w:color="auto" w:fill="FFFFFF"/>
        </w:rPr>
        <w:t xml:space="preserve"> contracts </w:t>
      </w:r>
      <w:r w:rsidRPr="000F790D">
        <w:rPr>
          <w:rFonts w:ascii="Helvetica" w:hAnsi="Helvetica" w:cs="Helvetica"/>
          <w:color w:val="333333"/>
          <w:shd w:val="clear" w:color="auto" w:fill="FFFFFF"/>
        </w:rPr>
        <w:t>through</w:t>
      </w:r>
      <w:r w:rsidR="000F790D" w:rsidRPr="000F790D">
        <w:rPr>
          <w:rFonts w:ascii="Helvetica" w:hAnsi="Helvetica" w:cs="Helvetica"/>
          <w:color w:val="333333"/>
          <w:shd w:val="clear" w:color="auto" w:fill="FFFFFF"/>
        </w:rPr>
        <w:t xml:space="preserve"> a</w:t>
      </w:r>
      <w:r w:rsidRPr="000F790D">
        <w:rPr>
          <w:rFonts w:ascii="Helvetica" w:hAnsi="Helvetica" w:cs="Helvetica"/>
          <w:color w:val="333333"/>
          <w:shd w:val="clear" w:color="auto" w:fill="FFFFFF"/>
        </w:rPr>
        <w:t xml:space="preserve"> Negotiated Acquisition Extension. </w:t>
      </w:r>
    </w:p>
    <w:p w14:paraId="11D99B8F" w14:textId="7ED3814C" w:rsidR="00273736" w:rsidRDefault="00273736">
      <w:pPr>
        <w:rPr>
          <w:rFonts w:ascii="Helvetica" w:hAnsi="Helvetica" w:cs="Helvetica"/>
          <w:color w:val="333333"/>
          <w:shd w:val="clear" w:color="auto" w:fill="FFFFFF"/>
        </w:rPr>
      </w:pPr>
      <w:r>
        <w:rPr>
          <w:rFonts w:ascii="Lato" w:hAnsi="Lato"/>
          <w:sz w:val="21"/>
          <w:szCs w:val="21"/>
          <w:shd w:val="clear" w:color="auto" w:fill="F9F9F9"/>
        </w:rPr>
        <w:t xml:space="preserve">These providers deliver comprehensive services for immigrant families living in </w:t>
      </w:r>
      <w:proofErr w:type="gramStart"/>
      <w:r>
        <w:rPr>
          <w:rFonts w:ascii="Lato" w:hAnsi="Lato"/>
          <w:sz w:val="21"/>
          <w:szCs w:val="21"/>
          <w:shd w:val="clear" w:color="auto" w:fill="F9F9F9"/>
        </w:rPr>
        <w:t>low income</w:t>
      </w:r>
      <w:proofErr w:type="gramEnd"/>
      <w:r>
        <w:rPr>
          <w:rFonts w:ascii="Lato" w:hAnsi="Lato"/>
          <w:sz w:val="21"/>
          <w:szCs w:val="21"/>
          <w:shd w:val="clear" w:color="auto" w:fill="F9F9F9"/>
        </w:rPr>
        <w:t xml:space="preserve"> neighborhoods throughout the city of New York. The goal of the comprehensive services to immigrant families is to:  Identify the complex and multiple needs of </w:t>
      </w:r>
      <w:proofErr w:type="gramStart"/>
      <w:r>
        <w:rPr>
          <w:rFonts w:ascii="Lato" w:hAnsi="Lato"/>
          <w:sz w:val="21"/>
          <w:szCs w:val="21"/>
          <w:shd w:val="clear" w:color="auto" w:fill="F9F9F9"/>
        </w:rPr>
        <w:t>newly-arrived</w:t>
      </w:r>
      <w:proofErr w:type="gramEnd"/>
      <w:r>
        <w:rPr>
          <w:rFonts w:ascii="Lato" w:hAnsi="Lato"/>
          <w:sz w:val="21"/>
          <w:szCs w:val="21"/>
          <w:shd w:val="clear" w:color="auto" w:fill="F9F9F9"/>
        </w:rPr>
        <w:t xml:space="preserve"> limited English proficiency families, and, in collaboration with a network of community-based providers, ensure that they gain access to services that help them become self-sufficient and prosper. Help each enrolled family build the self-advocacy skills and gain the knowledge to enable them to address specific challenges and navigate key systems that impact their lives (for example, the education, healthcare, housing, benefits, tax, workplace, and legal and immigration systems)</w:t>
      </w:r>
    </w:p>
    <w:p w14:paraId="2F06A0DF" w14:textId="77777777" w:rsidR="000F790D" w:rsidRPr="000F790D" w:rsidRDefault="000F790D">
      <w:pPr>
        <w:rPr>
          <w:rFonts w:ascii="Helvetica" w:hAnsi="Helvetica" w:cs="Helvetica"/>
          <w:color w:val="333333"/>
          <w:shd w:val="clear" w:color="auto" w:fill="FFFFFF"/>
        </w:rPr>
      </w:pPr>
    </w:p>
    <w:p w14:paraId="2EF52145" w14:textId="54FE6EA7" w:rsidR="002F73AC" w:rsidRDefault="00DF7626" w:rsidP="002F73AC">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The term of </w:t>
      </w:r>
      <w:r w:rsidR="006217F3">
        <w:rPr>
          <w:rFonts w:ascii="Helvetica" w:hAnsi="Helvetica" w:cs="Helvetica"/>
          <w:color w:val="333333"/>
          <w:sz w:val="21"/>
          <w:szCs w:val="21"/>
          <w:shd w:val="clear" w:color="auto" w:fill="FFFFFF"/>
        </w:rPr>
        <w:t xml:space="preserve">these </w:t>
      </w:r>
      <w:r>
        <w:rPr>
          <w:rFonts w:ascii="Helvetica" w:hAnsi="Helvetica" w:cs="Helvetica"/>
          <w:color w:val="333333"/>
          <w:sz w:val="21"/>
          <w:szCs w:val="21"/>
          <w:shd w:val="clear" w:color="auto" w:fill="FFFFFF"/>
        </w:rPr>
        <w:t>contract extension</w:t>
      </w:r>
      <w:r w:rsidR="006217F3">
        <w:rPr>
          <w:rFonts w:ascii="Helvetica" w:hAnsi="Helvetica" w:cs="Helvetica"/>
          <w:color w:val="333333"/>
          <w:sz w:val="21"/>
          <w:szCs w:val="21"/>
          <w:shd w:val="clear" w:color="auto" w:fill="FFFFFF"/>
        </w:rPr>
        <w:t>s</w:t>
      </w:r>
      <w:r>
        <w:rPr>
          <w:rFonts w:ascii="Helvetica" w:hAnsi="Helvetica" w:cs="Helvetica"/>
          <w:color w:val="333333"/>
          <w:sz w:val="21"/>
          <w:szCs w:val="21"/>
          <w:shd w:val="clear" w:color="auto" w:fill="FFFFFF"/>
        </w:rPr>
        <w:t xml:space="preserve"> shall be </w:t>
      </w:r>
      <w:r w:rsidR="000F790D">
        <w:rPr>
          <w:rFonts w:ascii="Helvetica" w:hAnsi="Helvetica" w:cs="Helvetica"/>
          <w:color w:val="333333"/>
          <w:sz w:val="21"/>
          <w:szCs w:val="21"/>
          <w:shd w:val="clear" w:color="auto" w:fill="FFFFFF"/>
        </w:rPr>
        <w:t>for period of  July 1, 2024, to June 30, 2025,</w:t>
      </w:r>
      <w:r w:rsidR="00641565">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with no option to renew.</w:t>
      </w:r>
    </w:p>
    <w:p w14:paraId="6FA56401" w14:textId="77777777" w:rsidR="000F790D" w:rsidRDefault="000F790D" w:rsidP="000F790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Below are the contract numbers, contractor names, contractor addresses and contract amounts.</w:t>
      </w:r>
    </w:p>
    <w:tbl>
      <w:tblPr>
        <w:tblW w:w="9140" w:type="dxa"/>
        <w:tblLook w:val="04A0" w:firstRow="1" w:lastRow="0" w:firstColumn="1" w:lastColumn="0" w:noHBand="0" w:noVBand="1"/>
      </w:tblPr>
      <w:tblGrid>
        <w:gridCol w:w="2100"/>
        <w:gridCol w:w="2460"/>
        <w:gridCol w:w="1900"/>
        <w:gridCol w:w="2680"/>
      </w:tblGrid>
      <w:tr w:rsidR="00273736" w:rsidRPr="00273736" w14:paraId="0E9184EE" w14:textId="77777777" w:rsidTr="00273736">
        <w:trPr>
          <w:trHeight w:val="1110"/>
        </w:trPr>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8C814" w14:textId="77777777" w:rsidR="00273736" w:rsidRPr="00273736" w:rsidRDefault="00273736" w:rsidP="00273736">
            <w:pPr>
              <w:spacing w:after="0" w:line="240" w:lineRule="auto"/>
              <w:jc w:val="center"/>
              <w:rPr>
                <w:rFonts w:ascii="Arial" w:eastAsia="Times New Roman" w:hAnsi="Arial" w:cs="Arial"/>
                <w:b/>
                <w:bCs/>
                <w:color w:val="000000"/>
                <w:sz w:val="20"/>
                <w:szCs w:val="20"/>
              </w:rPr>
            </w:pPr>
            <w:r w:rsidRPr="00273736">
              <w:rPr>
                <w:rFonts w:ascii="Arial" w:eastAsia="Times New Roman" w:hAnsi="Arial" w:cs="Arial"/>
                <w:b/>
                <w:bCs/>
                <w:color w:val="000000"/>
                <w:sz w:val="20"/>
                <w:szCs w:val="20"/>
              </w:rPr>
              <w:t xml:space="preserve">DYCD CONTRACT NUMBER </w:t>
            </w:r>
          </w:p>
        </w:tc>
        <w:tc>
          <w:tcPr>
            <w:tcW w:w="2460" w:type="dxa"/>
            <w:tcBorders>
              <w:top w:val="single" w:sz="4" w:space="0" w:color="auto"/>
              <w:left w:val="nil"/>
              <w:bottom w:val="single" w:sz="4" w:space="0" w:color="auto"/>
              <w:right w:val="single" w:sz="4" w:space="0" w:color="auto"/>
            </w:tcBorders>
            <w:shd w:val="clear" w:color="000000" w:fill="FFFFFF"/>
            <w:vAlign w:val="center"/>
            <w:hideMark/>
          </w:tcPr>
          <w:p w14:paraId="2C60914A" w14:textId="77777777" w:rsidR="00273736" w:rsidRPr="00273736" w:rsidRDefault="00273736" w:rsidP="00273736">
            <w:pPr>
              <w:spacing w:after="0" w:line="240" w:lineRule="auto"/>
              <w:jc w:val="center"/>
              <w:rPr>
                <w:rFonts w:ascii="Arial" w:eastAsia="Times New Roman" w:hAnsi="Arial" w:cs="Arial"/>
                <w:b/>
                <w:bCs/>
                <w:color w:val="000000"/>
                <w:sz w:val="20"/>
                <w:szCs w:val="20"/>
              </w:rPr>
            </w:pPr>
            <w:r w:rsidRPr="00273736">
              <w:rPr>
                <w:rFonts w:ascii="Arial" w:eastAsia="Times New Roman" w:hAnsi="Arial" w:cs="Arial"/>
                <w:b/>
                <w:bCs/>
                <w:color w:val="000000"/>
                <w:sz w:val="20"/>
                <w:szCs w:val="20"/>
              </w:rPr>
              <w:t xml:space="preserve">CONTRACTOR </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0FB29E8D" w14:textId="77777777" w:rsidR="00273736" w:rsidRPr="00273736" w:rsidRDefault="00273736" w:rsidP="00273736">
            <w:pPr>
              <w:spacing w:after="0" w:line="240" w:lineRule="auto"/>
              <w:jc w:val="center"/>
              <w:rPr>
                <w:rFonts w:ascii="Arial" w:eastAsia="Times New Roman" w:hAnsi="Arial" w:cs="Arial"/>
                <w:b/>
                <w:bCs/>
                <w:color w:val="000000"/>
                <w:sz w:val="20"/>
                <w:szCs w:val="20"/>
              </w:rPr>
            </w:pPr>
            <w:r w:rsidRPr="00273736">
              <w:rPr>
                <w:rFonts w:ascii="Arial" w:eastAsia="Times New Roman" w:hAnsi="Arial" w:cs="Arial"/>
                <w:b/>
                <w:bCs/>
                <w:color w:val="000000"/>
                <w:sz w:val="20"/>
                <w:szCs w:val="20"/>
              </w:rPr>
              <w:t xml:space="preserve">CONTRACTOR AMOUNT </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14:paraId="52793275" w14:textId="77777777" w:rsidR="00273736" w:rsidRPr="00273736" w:rsidRDefault="00273736" w:rsidP="00273736">
            <w:pPr>
              <w:spacing w:after="0" w:line="240" w:lineRule="auto"/>
              <w:jc w:val="center"/>
              <w:rPr>
                <w:rFonts w:ascii="Arial" w:eastAsia="Times New Roman" w:hAnsi="Arial" w:cs="Arial"/>
                <w:b/>
                <w:bCs/>
                <w:color w:val="000000"/>
                <w:sz w:val="20"/>
                <w:szCs w:val="20"/>
              </w:rPr>
            </w:pPr>
            <w:r w:rsidRPr="00273736">
              <w:rPr>
                <w:rFonts w:ascii="Arial" w:eastAsia="Times New Roman" w:hAnsi="Arial" w:cs="Arial"/>
                <w:b/>
                <w:bCs/>
                <w:color w:val="000000"/>
                <w:sz w:val="20"/>
                <w:szCs w:val="20"/>
              </w:rPr>
              <w:t xml:space="preserve">CONTRACTOR ADDRESS </w:t>
            </w:r>
          </w:p>
        </w:tc>
      </w:tr>
      <w:tr w:rsidR="00273736" w:rsidRPr="00273736" w14:paraId="55FC8D85" w14:textId="77777777" w:rsidTr="00273736">
        <w:trPr>
          <w:trHeight w:val="945"/>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7FA54A71"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26025776200B</w:t>
            </w:r>
          </w:p>
        </w:tc>
        <w:tc>
          <w:tcPr>
            <w:tcW w:w="2460" w:type="dxa"/>
            <w:tcBorders>
              <w:top w:val="nil"/>
              <w:left w:val="nil"/>
              <w:bottom w:val="single" w:sz="4" w:space="0" w:color="auto"/>
              <w:right w:val="single" w:sz="4" w:space="0" w:color="auto"/>
            </w:tcBorders>
            <w:shd w:val="clear" w:color="auto" w:fill="auto"/>
            <w:vAlign w:val="bottom"/>
            <w:hideMark/>
          </w:tcPr>
          <w:p w14:paraId="0325C2CC"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Asian Americans for Equality Inc</w:t>
            </w:r>
          </w:p>
        </w:tc>
        <w:tc>
          <w:tcPr>
            <w:tcW w:w="1900" w:type="dxa"/>
            <w:tcBorders>
              <w:top w:val="nil"/>
              <w:left w:val="nil"/>
              <w:bottom w:val="single" w:sz="4" w:space="0" w:color="auto"/>
              <w:right w:val="single" w:sz="4" w:space="0" w:color="auto"/>
            </w:tcBorders>
            <w:shd w:val="clear" w:color="auto" w:fill="auto"/>
            <w:vAlign w:val="bottom"/>
            <w:hideMark/>
          </w:tcPr>
          <w:p w14:paraId="5AAEB565"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$158,455.00</w:t>
            </w:r>
          </w:p>
        </w:tc>
        <w:tc>
          <w:tcPr>
            <w:tcW w:w="2680" w:type="dxa"/>
            <w:tcBorders>
              <w:top w:val="nil"/>
              <w:left w:val="nil"/>
              <w:bottom w:val="single" w:sz="4" w:space="0" w:color="auto"/>
              <w:right w:val="single" w:sz="4" w:space="0" w:color="auto"/>
            </w:tcBorders>
            <w:shd w:val="clear" w:color="auto" w:fill="auto"/>
            <w:vAlign w:val="bottom"/>
            <w:hideMark/>
          </w:tcPr>
          <w:p w14:paraId="7B71C0C0" w14:textId="77777777" w:rsidR="00273736" w:rsidRPr="00273736" w:rsidRDefault="00273736" w:rsidP="00273736">
            <w:pPr>
              <w:spacing w:after="0" w:line="240" w:lineRule="auto"/>
              <w:rPr>
                <w:rFonts w:ascii="Arial" w:eastAsia="Times New Roman" w:hAnsi="Arial" w:cs="Arial"/>
                <w:color w:val="000000"/>
                <w:sz w:val="20"/>
                <w:szCs w:val="20"/>
              </w:rPr>
            </w:pPr>
            <w:r w:rsidRPr="00273736">
              <w:rPr>
                <w:rFonts w:ascii="Arial" w:eastAsia="Times New Roman" w:hAnsi="Arial" w:cs="Arial"/>
                <w:color w:val="000000"/>
                <w:sz w:val="20"/>
                <w:szCs w:val="20"/>
              </w:rPr>
              <w:t>108 Norfolk Street              New York, NY 10002</w:t>
            </w:r>
          </w:p>
        </w:tc>
      </w:tr>
      <w:tr w:rsidR="00273736" w:rsidRPr="00273736" w14:paraId="7AB66D63" w14:textId="77777777" w:rsidTr="00273736">
        <w:trPr>
          <w:trHeight w:val="1005"/>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54CE0640"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26025776201B</w:t>
            </w:r>
          </w:p>
        </w:tc>
        <w:tc>
          <w:tcPr>
            <w:tcW w:w="2460" w:type="dxa"/>
            <w:tcBorders>
              <w:top w:val="nil"/>
              <w:left w:val="nil"/>
              <w:bottom w:val="single" w:sz="4" w:space="0" w:color="auto"/>
              <w:right w:val="single" w:sz="4" w:space="0" w:color="auto"/>
            </w:tcBorders>
            <w:shd w:val="clear" w:color="auto" w:fill="auto"/>
            <w:vAlign w:val="bottom"/>
            <w:hideMark/>
          </w:tcPr>
          <w:p w14:paraId="7ED2A468"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BronxWorks, Inc.</w:t>
            </w:r>
          </w:p>
        </w:tc>
        <w:tc>
          <w:tcPr>
            <w:tcW w:w="1900" w:type="dxa"/>
            <w:tcBorders>
              <w:top w:val="nil"/>
              <w:left w:val="nil"/>
              <w:bottom w:val="single" w:sz="4" w:space="0" w:color="auto"/>
              <w:right w:val="single" w:sz="4" w:space="0" w:color="auto"/>
            </w:tcBorders>
            <w:shd w:val="clear" w:color="auto" w:fill="auto"/>
            <w:vAlign w:val="bottom"/>
            <w:hideMark/>
          </w:tcPr>
          <w:p w14:paraId="71FA1DD8"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$172,270.00</w:t>
            </w:r>
          </w:p>
        </w:tc>
        <w:tc>
          <w:tcPr>
            <w:tcW w:w="2680" w:type="dxa"/>
            <w:tcBorders>
              <w:top w:val="nil"/>
              <w:left w:val="nil"/>
              <w:bottom w:val="single" w:sz="4" w:space="0" w:color="auto"/>
              <w:right w:val="single" w:sz="4" w:space="0" w:color="auto"/>
            </w:tcBorders>
            <w:shd w:val="clear" w:color="auto" w:fill="auto"/>
            <w:vAlign w:val="bottom"/>
            <w:hideMark/>
          </w:tcPr>
          <w:p w14:paraId="2357CF3F" w14:textId="77777777" w:rsidR="00273736" w:rsidRPr="00273736" w:rsidRDefault="00273736" w:rsidP="00273736">
            <w:pPr>
              <w:spacing w:after="0" w:line="240" w:lineRule="auto"/>
              <w:rPr>
                <w:rFonts w:ascii="Arial" w:eastAsia="Times New Roman" w:hAnsi="Arial" w:cs="Arial"/>
                <w:color w:val="000000"/>
                <w:sz w:val="20"/>
                <w:szCs w:val="20"/>
              </w:rPr>
            </w:pPr>
            <w:r w:rsidRPr="00273736">
              <w:rPr>
                <w:rFonts w:ascii="Arial" w:eastAsia="Times New Roman" w:hAnsi="Arial" w:cs="Arial"/>
                <w:color w:val="000000"/>
                <w:sz w:val="20"/>
                <w:szCs w:val="20"/>
              </w:rPr>
              <w:t>60 E. Tremont Avenue               Bronx, NY 10453</w:t>
            </w:r>
          </w:p>
        </w:tc>
      </w:tr>
      <w:tr w:rsidR="00273736" w:rsidRPr="00273736" w14:paraId="03FFB857" w14:textId="77777777" w:rsidTr="00273736">
        <w:trPr>
          <w:trHeight w:val="1170"/>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438F766F"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26025776202B</w:t>
            </w:r>
          </w:p>
        </w:tc>
        <w:tc>
          <w:tcPr>
            <w:tcW w:w="2460" w:type="dxa"/>
            <w:tcBorders>
              <w:top w:val="nil"/>
              <w:left w:val="nil"/>
              <w:bottom w:val="single" w:sz="4" w:space="0" w:color="auto"/>
              <w:right w:val="single" w:sz="4" w:space="0" w:color="auto"/>
            </w:tcBorders>
            <w:shd w:val="clear" w:color="auto" w:fill="auto"/>
            <w:vAlign w:val="bottom"/>
            <w:hideMark/>
          </w:tcPr>
          <w:p w14:paraId="71BF69BF"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Good Shepherd Services</w:t>
            </w:r>
          </w:p>
        </w:tc>
        <w:tc>
          <w:tcPr>
            <w:tcW w:w="1900" w:type="dxa"/>
            <w:tcBorders>
              <w:top w:val="nil"/>
              <w:left w:val="nil"/>
              <w:bottom w:val="single" w:sz="4" w:space="0" w:color="auto"/>
              <w:right w:val="single" w:sz="4" w:space="0" w:color="auto"/>
            </w:tcBorders>
            <w:shd w:val="clear" w:color="auto" w:fill="auto"/>
            <w:vAlign w:val="bottom"/>
            <w:hideMark/>
          </w:tcPr>
          <w:p w14:paraId="5748B407"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$131,125.00</w:t>
            </w:r>
          </w:p>
        </w:tc>
        <w:tc>
          <w:tcPr>
            <w:tcW w:w="2680" w:type="dxa"/>
            <w:tcBorders>
              <w:top w:val="nil"/>
              <w:left w:val="nil"/>
              <w:bottom w:val="single" w:sz="4" w:space="0" w:color="auto"/>
              <w:right w:val="single" w:sz="4" w:space="0" w:color="auto"/>
            </w:tcBorders>
            <w:shd w:val="clear" w:color="auto" w:fill="auto"/>
            <w:vAlign w:val="bottom"/>
            <w:hideMark/>
          </w:tcPr>
          <w:p w14:paraId="1B2F6343" w14:textId="77777777" w:rsidR="00273736" w:rsidRPr="00273736" w:rsidRDefault="00273736" w:rsidP="00273736">
            <w:pPr>
              <w:spacing w:after="0" w:line="240" w:lineRule="auto"/>
              <w:rPr>
                <w:rFonts w:ascii="Arial" w:eastAsia="Times New Roman" w:hAnsi="Arial" w:cs="Arial"/>
                <w:color w:val="000000"/>
                <w:sz w:val="20"/>
                <w:szCs w:val="20"/>
              </w:rPr>
            </w:pPr>
            <w:r w:rsidRPr="00273736">
              <w:rPr>
                <w:rFonts w:ascii="Arial" w:eastAsia="Times New Roman" w:hAnsi="Arial" w:cs="Arial"/>
                <w:color w:val="000000"/>
                <w:sz w:val="20"/>
                <w:szCs w:val="20"/>
              </w:rPr>
              <w:t>305 7th Avenue                   9th Floor                          New York, NY 10001</w:t>
            </w:r>
          </w:p>
        </w:tc>
      </w:tr>
      <w:tr w:rsidR="00273736" w:rsidRPr="00273736" w14:paraId="1BB6FEF8" w14:textId="77777777" w:rsidTr="00273736">
        <w:trPr>
          <w:trHeight w:val="825"/>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044FA186"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26025776204B</w:t>
            </w:r>
          </w:p>
        </w:tc>
        <w:tc>
          <w:tcPr>
            <w:tcW w:w="2460" w:type="dxa"/>
            <w:tcBorders>
              <w:top w:val="nil"/>
              <w:left w:val="nil"/>
              <w:bottom w:val="single" w:sz="4" w:space="0" w:color="auto"/>
              <w:right w:val="single" w:sz="4" w:space="0" w:color="auto"/>
            </w:tcBorders>
            <w:shd w:val="clear" w:color="auto" w:fill="auto"/>
            <w:vAlign w:val="bottom"/>
            <w:hideMark/>
          </w:tcPr>
          <w:p w14:paraId="7DF442D4"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 xml:space="preserve">Center for Family Life </w:t>
            </w:r>
            <w:proofErr w:type="gramStart"/>
            <w:r w:rsidRPr="00273736">
              <w:rPr>
                <w:rFonts w:ascii="Arial" w:eastAsia="Times New Roman" w:hAnsi="Arial" w:cs="Arial"/>
                <w:color w:val="000000"/>
                <w:sz w:val="20"/>
                <w:szCs w:val="20"/>
              </w:rPr>
              <w:t>In</w:t>
            </w:r>
            <w:proofErr w:type="gramEnd"/>
            <w:r w:rsidRPr="00273736">
              <w:rPr>
                <w:rFonts w:ascii="Arial" w:eastAsia="Times New Roman" w:hAnsi="Arial" w:cs="Arial"/>
                <w:color w:val="000000"/>
                <w:sz w:val="20"/>
                <w:szCs w:val="20"/>
              </w:rPr>
              <w:t xml:space="preserve"> Sunset Park, Inc.</w:t>
            </w:r>
          </w:p>
        </w:tc>
        <w:tc>
          <w:tcPr>
            <w:tcW w:w="1900" w:type="dxa"/>
            <w:tcBorders>
              <w:top w:val="nil"/>
              <w:left w:val="nil"/>
              <w:bottom w:val="single" w:sz="4" w:space="0" w:color="auto"/>
              <w:right w:val="single" w:sz="4" w:space="0" w:color="auto"/>
            </w:tcBorders>
            <w:shd w:val="clear" w:color="auto" w:fill="auto"/>
            <w:vAlign w:val="bottom"/>
            <w:hideMark/>
          </w:tcPr>
          <w:p w14:paraId="1EB4C537"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$167,078.00</w:t>
            </w:r>
          </w:p>
        </w:tc>
        <w:tc>
          <w:tcPr>
            <w:tcW w:w="2680" w:type="dxa"/>
            <w:tcBorders>
              <w:top w:val="nil"/>
              <w:left w:val="nil"/>
              <w:bottom w:val="single" w:sz="4" w:space="0" w:color="auto"/>
              <w:right w:val="single" w:sz="4" w:space="0" w:color="auto"/>
            </w:tcBorders>
            <w:shd w:val="clear" w:color="auto" w:fill="auto"/>
            <w:vAlign w:val="bottom"/>
            <w:hideMark/>
          </w:tcPr>
          <w:p w14:paraId="17FE8EBF" w14:textId="77777777" w:rsidR="00273736" w:rsidRPr="00273736" w:rsidRDefault="00273736" w:rsidP="00273736">
            <w:pPr>
              <w:spacing w:after="0" w:line="240" w:lineRule="auto"/>
              <w:rPr>
                <w:rFonts w:ascii="Arial" w:eastAsia="Times New Roman" w:hAnsi="Arial" w:cs="Arial"/>
                <w:color w:val="000000"/>
                <w:sz w:val="20"/>
                <w:szCs w:val="20"/>
              </w:rPr>
            </w:pPr>
            <w:r w:rsidRPr="00273736">
              <w:rPr>
                <w:rFonts w:ascii="Arial" w:eastAsia="Times New Roman" w:hAnsi="Arial" w:cs="Arial"/>
                <w:color w:val="000000"/>
                <w:sz w:val="20"/>
                <w:szCs w:val="20"/>
              </w:rPr>
              <w:t>443 39th Street        Brooklyn, NY 11232</w:t>
            </w:r>
          </w:p>
        </w:tc>
      </w:tr>
      <w:tr w:rsidR="00273736" w:rsidRPr="00273736" w14:paraId="29C0EF01" w14:textId="77777777" w:rsidTr="00273736">
        <w:trPr>
          <w:trHeight w:val="1185"/>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566031CE"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26025776205A</w:t>
            </w:r>
          </w:p>
        </w:tc>
        <w:tc>
          <w:tcPr>
            <w:tcW w:w="2460" w:type="dxa"/>
            <w:tcBorders>
              <w:top w:val="nil"/>
              <w:left w:val="nil"/>
              <w:bottom w:val="single" w:sz="4" w:space="0" w:color="auto"/>
              <w:right w:val="single" w:sz="4" w:space="0" w:color="auto"/>
            </w:tcBorders>
            <w:shd w:val="clear" w:color="auto" w:fill="auto"/>
            <w:vAlign w:val="bottom"/>
            <w:hideMark/>
          </w:tcPr>
          <w:p w14:paraId="43639124" w14:textId="77777777" w:rsidR="00273736" w:rsidRPr="00273736" w:rsidRDefault="00273736" w:rsidP="00273736">
            <w:pPr>
              <w:spacing w:after="0" w:line="240" w:lineRule="auto"/>
              <w:jc w:val="center"/>
              <w:rPr>
                <w:rFonts w:ascii="Arial" w:eastAsia="Times New Roman" w:hAnsi="Arial" w:cs="Arial"/>
                <w:color w:val="000000"/>
                <w:sz w:val="20"/>
                <w:szCs w:val="20"/>
              </w:rPr>
            </w:pPr>
            <w:r w:rsidRPr="00273736">
              <w:rPr>
                <w:rFonts w:ascii="Arial" w:eastAsia="Times New Roman" w:hAnsi="Arial" w:cs="Arial"/>
                <w:color w:val="000000"/>
                <w:sz w:val="20"/>
                <w:szCs w:val="20"/>
              </w:rPr>
              <w:t xml:space="preserve">Queens Community House, Inc. </w:t>
            </w:r>
          </w:p>
        </w:tc>
        <w:tc>
          <w:tcPr>
            <w:tcW w:w="1900" w:type="dxa"/>
            <w:tcBorders>
              <w:top w:val="nil"/>
              <w:left w:val="nil"/>
              <w:bottom w:val="single" w:sz="4" w:space="0" w:color="auto"/>
              <w:right w:val="single" w:sz="4" w:space="0" w:color="auto"/>
            </w:tcBorders>
            <w:shd w:val="clear" w:color="auto" w:fill="auto"/>
            <w:noWrap/>
            <w:vAlign w:val="bottom"/>
            <w:hideMark/>
          </w:tcPr>
          <w:p w14:paraId="5DC3DBBB" w14:textId="77777777" w:rsidR="00273736" w:rsidRPr="00273736" w:rsidRDefault="00273736" w:rsidP="00273736">
            <w:pPr>
              <w:spacing w:after="0" w:line="240" w:lineRule="auto"/>
              <w:jc w:val="center"/>
              <w:rPr>
                <w:rFonts w:ascii="Calibri" w:eastAsia="Times New Roman" w:hAnsi="Calibri" w:cs="Calibri"/>
                <w:color w:val="000000"/>
              </w:rPr>
            </w:pPr>
            <w:r w:rsidRPr="00273736">
              <w:rPr>
                <w:rFonts w:ascii="Calibri" w:eastAsia="Times New Roman" w:hAnsi="Calibri" w:cs="Calibri"/>
                <w:color w:val="000000"/>
              </w:rPr>
              <w:t xml:space="preserve">$157,741.00 </w:t>
            </w:r>
          </w:p>
        </w:tc>
        <w:tc>
          <w:tcPr>
            <w:tcW w:w="2680" w:type="dxa"/>
            <w:tcBorders>
              <w:top w:val="nil"/>
              <w:left w:val="nil"/>
              <w:bottom w:val="single" w:sz="4" w:space="0" w:color="auto"/>
              <w:right w:val="single" w:sz="4" w:space="0" w:color="auto"/>
            </w:tcBorders>
            <w:shd w:val="clear" w:color="auto" w:fill="auto"/>
            <w:noWrap/>
            <w:vAlign w:val="bottom"/>
            <w:hideMark/>
          </w:tcPr>
          <w:p w14:paraId="3DD183FA" w14:textId="046CF6B3" w:rsidR="00273736" w:rsidRPr="00273736" w:rsidRDefault="00273736" w:rsidP="00273736">
            <w:pPr>
              <w:spacing w:after="0" w:line="240" w:lineRule="auto"/>
              <w:rPr>
                <w:rFonts w:ascii="Arial" w:eastAsia="Times New Roman" w:hAnsi="Arial" w:cs="Arial"/>
                <w:color w:val="000000"/>
                <w:sz w:val="20"/>
                <w:szCs w:val="20"/>
              </w:rPr>
            </w:pPr>
            <w:r w:rsidRPr="00273736">
              <w:rPr>
                <w:rFonts w:ascii="Arial" w:eastAsia="Times New Roman" w:hAnsi="Arial" w:cs="Arial"/>
                <w:color w:val="000000"/>
                <w:sz w:val="20"/>
                <w:szCs w:val="20"/>
              </w:rPr>
              <w:t xml:space="preserve"> 108-25 62nd Drive </w:t>
            </w:r>
            <w:r>
              <w:rPr>
                <w:rFonts w:ascii="Arial" w:eastAsia="Times New Roman" w:hAnsi="Arial" w:cs="Arial"/>
                <w:color w:val="000000"/>
                <w:sz w:val="20"/>
                <w:szCs w:val="20"/>
              </w:rPr>
              <w:t xml:space="preserve">           Forest Hills, NY 11375</w:t>
            </w:r>
            <w:r w:rsidRPr="00273736">
              <w:rPr>
                <w:rFonts w:ascii="Arial" w:eastAsia="Times New Roman" w:hAnsi="Arial" w:cs="Arial"/>
                <w:color w:val="000000"/>
                <w:sz w:val="20"/>
                <w:szCs w:val="20"/>
              </w:rPr>
              <w:t xml:space="preserve">            </w:t>
            </w:r>
          </w:p>
        </w:tc>
      </w:tr>
    </w:tbl>
    <w:p w14:paraId="2F5BE417" w14:textId="77777777" w:rsidR="000F790D" w:rsidRDefault="000F790D" w:rsidP="002F73AC">
      <w:pPr>
        <w:rPr>
          <w:rFonts w:ascii="Helvetica" w:hAnsi="Helvetica" w:cs="Helvetica"/>
          <w:color w:val="333333"/>
          <w:sz w:val="21"/>
          <w:szCs w:val="21"/>
          <w:shd w:val="clear" w:color="auto" w:fill="FFFFFF"/>
        </w:rPr>
      </w:pPr>
    </w:p>
    <w:p w14:paraId="70AD2C68" w14:textId="4F5E4C63" w:rsidR="00F77F5F" w:rsidRDefault="00DF7626" w:rsidP="002F73AC">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lastRenderedPageBreak/>
        <w:t>Please be advised that this is for information purposes only. If you wish to contact DYCD for further information, please send an email to ACCO@dycd.nyc.gov</w:t>
      </w:r>
    </w:p>
    <w:sectPr w:rsidR="00F77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26"/>
    <w:rsid w:val="000F790D"/>
    <w:rsid w:val="00273736"/>
    <w:rsid w:val="002F73AC"/>
    <w:rsid w:val="003A4318"/>
    <w:rsid w:val="006217F3"/>
    <w:rsid w:val="00641565"/>
    <w:rsid w:val="00922955"/>
    <w:rsid w:val="009278D5"/>
    <w:rsid w:val="00D455CD"/>
    <w:rsid w:val="00DF7626"/>
    <w:rsid w:val="00F7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B0947"/>
  <w15:chartTrackingRefBased/>
  <w15:docId w15:val="{D663B736-D1AD-42D8-B5D7-148E06FA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212">
      <w:bodyDiv w:val="1"/>
      <w:marLeft w:val="0"/>
      <w:marRight w:val="0"/>
      <w:marTop w:val="0"/>
      <w:marBottom w:val="0"/>
      <w:divBdr>
        <w:top w:val="none" w:sz="0" w:space="0" w:color="auto"/>
        <w:left w:val="none" w:sz="0" w:space="0" w:color="auto"/>
        <w:bottom w:val="none" w:sz="0" w:space="0" w:color="auto"/>
        <w:right w:val="none" w:sz="0" w:space="0" w:color="auto"/>
      </w:divBdr>
    </w:div>
    <w:div w:id="799811552">
      <w:bodyDiv w:val="1"/>
      <w:marLeft w:val="0"/>
      <w:marRight w:val="0"/>
      <w:marTop w:val="0"/>
      <w:marBottom w:val="0"/>
      <w:divBdr>
        <w:top w:val="none" w:sz="0" w:space="0" w:color="auto"/>
        <w:left w:val="none" w:sz="0" w:space="0" w:color="auto"/>
        <w:bottom w:val="none" w:sz="0" w:space="0" w:color="auto"/>
        <w:right w:val="none" w:sz="0" w:space="0" w:color="auto"/>
      </w:divBdr>
    </w:div>
    <w:div w:id="842430637">
      <w:bodyDiv w:val="1"/>
      <w:marLeft w:val="0"/>
      <w:marRight w:val="0"/>
      <w:marTop w:val="0"/>
      <w:marBottom w:val="0"/>
      <w:divBdr>
        <w:top w:val="none" w:sz="0" w:space="0" w:color="auto"/>
        <w:left w:val="none" w:sz="0" w:space="0" w:color="auto"/>
        <w:bottom w:val="none" w:sz="0" w:space="0" w:color="auto"/>
        <w:right w:val="none" w:sz="0" w:space="0" w:color="auto"/>
      </w:divBdr>
    </w:div>
    <w:div w:id="1279873375">
      <w:bodyDiv w:val="1"/>
      <w:marLeft w:val="0"/>
      <w:marRight w:val="0"/>
      <w:marTop w:val="0"/>
      <w:marBottom w:val="0"/>
      <w:divBdr>
        <w:top w:val="none" w:sz="0" w:space="0" w:color="auto"/>
        <w:left w:val="none" w:sz="0" w:space="0" w:color="auto"/>
        <w:bottom w:val="none" w:sz="0" w:space="0" w:color="auto"/>
        <w:right w:val="none" w:sz="0" w:space="0" w:color="auto"/>
      </w:divBdr>
    </w:div>
    <w:div w:id="1711567985">
      <w:bodyDiv w:val="1"/>
      <w:marLeft w:val="0"/>
      <w:marRight w:val="0"/>
      <w:marTop w:val="0"/>
      <w:marBottom w:val="0"/>
      <w:divBdr>
        <w:top w:val="none" w:sz="0" w:space="0" w:color="auto"/>
        <w:left w:val="none" w:sz="0" w:space="0" w:color="auto"/>
        <w:bottom w:val="none" w:sz="0" w:space="0" w:color="auto"/>
        <w:right w:val="none" w:sz="0" w:space="0" w:color="auto"/>
      </w:divBdr>
    </w:div>
    <w:div w:id="20785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283</Words>
  <Characters>1677</Characters>
  <Application>Microsoft Office Word</Application>
  <DocSecurity>0</DocSecurity>
  <Lines>57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Renise (DYCD)</dc:creator>
  <cp:keywords/>
  <dc:description/>
  <cp:lastModifiedBy>Corniel, Cristian (DYCD)</cp:lastModifiedBy>
  <cp:revision>3</cp:revision>
  <cp:lastPrinted>2023-04-12T13:11:00Z</cp:lastPrinted>
  <dcterms:created xsi:type="dcterms:W3CDTF">2024-03-28T14:39:00Z</dcterms:created>
  <dcterms:modified xsi:type="dcterms:W3CDTF">2024-04-04T15:18:00Z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a7cbad71fb253c061ea9b40577ef8c76e9bfb7ce5f2eb339fd3b3500f6629a18</vt:lpwstr>
  </property>
</Properties>
</file>