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E5DE" w14:textId="1FF8DE8C" w:rsidR="00AF369E" w:rsidRPr="00AF369E" w:rsidRDefault="00AF369E">
      <w:pPr>
        <w:rPr>
          <w:rFonts w:ascii="Helvetica" w:hAnsi="Helvetica" w:cs="Helvetica"/>
          <w:b/>
          <w:bCs/>
          <w:color w:val="2F5496" w:themeColor="accent1" w:themeShade="BF"/>
          <w:shd w:val="clear" w:color="auto" w:fill="FFFFFF"/>
        </w:rPr>
      </w:pPr>
      <w:r w:rsidRPr="00AF369E">
        <w:rPr>
          <w:rFonts w:ascii="Helvetica" w:hAnsi="Helvetica" w:cs="Helvetica"/>
          <w:b/>
          <w:bCs/>
          <w:color w:val="2F5496" w:themeColor="accent1" w:themeShade="BF"/>
          <w:shd w:val="clear" w:color="auto" w:fill="FFFFFF"/>
        </w:rPr>
        <w:t>FY25 FATHERHOOD Notice of Intent</w:t>
      </w:r>
    </w:p>
    <w:p w14:paraId="06E65CF5" w14:textId="59AE9091" w:rsidR="006217F3" w:rsidRDefault="00DF7626">
      <w:pPr>
        <w:rPr>
          <w:rFonts w:ascii="Helvetica" w:hAnsi="Helvetica" w:cs="Helvetica"/>
          <w:sz w:val="24"/>
          <w:szCs w:val="24"/>
          <w:shd w:val="clear" w:color="auto" w:fill="F9F9F9"/>
        </w:rPr>
      </w:pPr>
      <w:r w:rsidRPr="000F790D">
        <w:rPr>
          <w:rFonts w:ascii="Helvetica" w:hAnsi="Helvetica" w:cs="Helvetica"/>
          <w:color w:val="333333"/>
          <w:shd w:val="clear" w:color="auto" w:fill="FFFFFF"/>
        </w:rPr>
        <w:t>In accordance with section 3-04(b)(2)(iii) of the Procurement Policy Board Rules, The Department of Youth and Community Development (DYCD) wishes to extend the follo</w:t>
      </w:r>
      <w:r w:rsidR="002F73AC" w:rsidRPr="000F790D">
        <w:rPr>
          <w:rFonts w:ascii="Helvetica" w:hAnsi="Helvetica" w:cs="Helvetica"/>
          <w:color w:val="333333"/>
          <w:shd w:val="clear" w:color="auto" w:fill="FFFFFF"/>
        </w:rPr>
        <w:t xml:space="preserve">wing </w:t>
      </w:r>
      <w:r w:rsidR="000F790D" w:rsidRPr="000F790D">
        <w:rPr>
          <w:rFonts w:ascii="Helvetica" w:hAnsi="Helvetica" w:cs="Helvetica"/>
          <w:color w:val="333333"/>
          <w:shd w:val="clear" w:color="auto" w:fill="FFFFFF"/>
        </w:rPr>
        <w:t xml:space="preserve">Fatherhood Initiative contracts </w:t>
      </w:r>
      <w:r w:rsidRPr="000F790D">
        <w:rPr>
          <w:rFonts w:ascii="Helvetica" w:hAnsi="Helvetica" w:cs="Helvetica"/>
          <w:color w:val="333333"/>
          <w:shd w:val="clear" w:color="auto" w:fill="FFFFFF"/>
        </w:rPr>
        <w:t>through</w:t>
      </w:r>
      <w:r w:rsidR="000F790D" w:rsidRPr="000F790D">
        <w:rPr>
          <w:rFonts w:ascii="Helvetica" w:hAnsi="Helvetica" w:cs="Helvetica"/>
          <w:color w:val="333333"/>
          <w:shd w:val="clear" w:color="auto" w:fill="FFFFFF"/>
        </w:rPr>
        <w:t xml:space="preserve"> a</w:t>
      </w:r>
      <w:r w:rsidRPr="000F790D">
        <w:rPr>
          <w:rFonts w:ascii="Helvetica" w:hAnsi="Helvetica" w:cs="Helvetica"/>
          <w:color w:val="333333"/>
          <w:shd w:val="clear" w:color="auto" w:fill="FFFFFF"/>
        </w:rPr>
        <w:t xml:space="preserve"> Negotiated Acquisition Extension. </w:t>
      </w:r>
      <w:r w:rsidR="000F790D" w:rsidRPr="000F790D">
        <w:rPr>
          <w:rFonts w:ascii="Helvetica" w:hAnsi="Helvetica" w:cs="Helvetica"/>
          <w:sz w:val="24"/>
          <w:szCs w:val="24"/>
          <w:shd w:val="clear" w:color="auto" w:fill="F9F9F9"/>
        </w:rPr>
        <w:t>The Fatherhood Initiative helps fathers increase engagement and responsibility in their relationship with their child/children and provide material and financial support to their child/children.</w:t>
      </w:r>
    </w:p>
    <w:p w14:paraId="2F06A0DF" w14:textId="77777777" w:rsidR="000F790D" w:rsidRPr="000F790D" w:rsidRDefault="000F790D">
      <w:pPr>
        <w:rPr>
          <w:rFonts w:ascii="Helvetica" w:hAnsi="Helvetica" w:cs="Helvetica"/>
          <w:color w:val="333333"/>
          <w:shd w:val="clear" w:color="auto" w:fill="FFFFFF"/>
        </w:rPr>
      </w:pPr>
    </w:p>
    <w:p w14:paraId="2EF52145" w14:textId="54FE6EA7" w:rsidR="002F73AC" w:rsidRDefault="00DF7626" w:rsidP="002F73A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The term of </w:t>
      </w:r>
      <w:r w:rsidR="006217F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these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contract extension</w:t>
      </w:r>
      <w:r w:rsidR="006217F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shall be </w:t>
      </w:r>
      <w:r w:rsidR="000F790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for period of  July 1, 2024, to June 30, 2025,</w:t>
      </w:r>
      <w:r w:rsidR="0064156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with no option to renew.</w:t>
      </w:r>
    </w:p>
    <w:p w14:paraId="6FA56401" w14:textId="77777777" w:rsidR="000F790D" w:rsidRDefault="000F790D" w:rsidP="000F790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Below are the contract numbers, contractor names, contractor addresses and contract amounts.</w:t>
      </w:r>
    </w:p>
    <w:p w14:paraId="2F5BE417" w14:textId="77777777" w:rsidR="000F790D" w:rsidRDefault="000F790D" w:rsidP="002F73A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2100"/>
        <w:gridCol w:w="2575"/>
        <w:gridCol w:w="2430"/>
        <w:gridCol w:w="3035"/>
      </w:tblGrid>
      <w:tr w:rsidR="000F790D" w:rsidRPr="00AA02BC" w14:paraId="236C8D20" w14:textId="77777777" w:rsidTr="007C595B">
        <w:trPr>
          <w:trHeight w:val="9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0D69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A02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DYCD CONTRACT NUMBER 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2E03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A02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CONTRACTOR NAME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241F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A02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CONTRACT AMOUNT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9CFE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A02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CONTRACTOR ADDRESS </w:t>
            </w:r>
          </w:p>
        </w:tc>
      </w:tr>
      <w:tr w:rsidR="000F790D" w:rsidRPr="00AA02BC" w14:paraId="5BE6DD14" w14:textId="77777777" w:rsidTr="007C595B">
        <w:trPr>
          <w:trHeight w:val="8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B7BB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26025091352B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2FC4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Youth Justice Network Inc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39D5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$530,106.00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9319" w14:textId="77777777" w:rsidR="000F790D" w:rsidRPr="00AA02BC" w:rsidRDefault="000F790D" w:rsidP="007C5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 W 125th Street                 4th Floor                              New York, NY 10027</w:t>
            </w:r>
          </w:p>
        </w:tc>
      </w:tr>
      <w:tr w:rsidR="000F790D" w:rsidRPr="00AA02BC" w14:paraId="72D0AAFE" w14:textId="77777777" w:rsidTr="007C595B">
        <w:trPr>
          <w:trHeight w:val="8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2E8B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26025091355B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6203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 Family of Services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ECED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$556,999.00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FFCA" w14:textId="77777777" w:rsidR="000F790D" w:rsidRPr="00AA02BC" w:rsidRDefault="000F790D" w:rsidP="007C5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1415 Kellum Place                 Site 140                           Garden City, NY 11530</w:t>
            </w:r>
          </w:p>
        </w:tc>
      </w:tr>
      <w:tr w:rsidR="000F790D" w:rsidRPr="00AA02BC" w14:paraId="472A9ADA" w14:textId="77777777" w:rsidTr="007C595B">
        <w:trPr>
          <w:trHeight w:val="8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BE78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26025091356B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E686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Activities Unlimited, Inc.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6FDA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$538,714.00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01D9" w14:textId="77777777" w:rsidR="000F790D" w:rsidRPr="00AA02BC" w:rsidRDefault="000F790D" w:rsidP="007C5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 South Avenue                Site 304                            Staten Island, NY 10314</w:t>
            </w:r>
          </w:p>
        </w:tc>
      </w:tr>
      <w:tr w:rsidR="000F790D" w:rsidRPr="00AA02BC" w14:paraId="7DB549F5" w14:textId="77777777" w:rsidTr="007C595B">
        <w:trPr>
          <w:trHeight w:val="8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7FCD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26025091350B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B6CF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Brooklyn Bureau of Community Service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0D26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$552,704.00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3EA7" w14:textId="77777777" w:rsidR="000F790D" w:rsidRPr="00AA02BC" w:rsidRDefault="000F790D" w:rsidP="007C5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 Lawrence Street                 4th Floor                        Brooklyn, NY 11201</w:t>
            </w:r>
          </w:p>
        </w:tc>
      </w:tr>
      <w:tr w:rsidR="000F790D" w:rsidRPr="00AA02BC" w14:paraId="3F4B151C" w14:textId="77777777" w:rsidTr="007C595B">
        <w:trPr>
          <w:trHeight w:val="7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2C2D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26025091351B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7850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Forestdale, Inc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7738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$547,359.00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773B" w14:textId="77777777" w:rsidR="000F790D" w:rsidRPr="00AA02BC" w:rsidRDefault="000F790D" w:rsidP="007C5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67-35 112th Street              Forest Hills, NY 11375</w:t>
            </w:r>
          </w:p>
        </w:tc>
      </w:tr>
      <w:tr w:rsidR="000F790D" w:rsidRPr="00AA02BC" w14:paraId="7A8489D1" w14:textId="77777777" w:rsidTr="007C595B">
        <w:trPr>
          <w:trHeight w:val="73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A49F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26025091354B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2C3F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Rising Ground Inc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477A" w14:textId="77777777" w:rsidR="000F790D" w:rsidRPr="00AA02BC" w:rsidRDefault="000F790D" w:rsidP="007C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$550,529.00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DDF3" w14:textId="77777777" w:rsidR="000F790D" w:rsidRPr="00AA02BC" w:rsidRDefault="000F790D" w:rsidP="007C5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2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463 Hawthorne Avenue        Yonkers, NY 10705</w:t>
            </w:r>
          </w:p>
        </w:tc>
      </w:tr>
    </w:tbl>
    <w:p w14:paraId="70AD2C68" w14:textId="4F5E4C63" w:rsidR="00F77F5F" w:rsidRDefault="00DF7626" w:rsidP="002F73AC"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Please be advised that this is for information purposes only. If you wish to contact DYCD for further information, please send an email to ACCO@dycd.nyc.gov</w:t>
      </w:r>
    </w:p>
    <w:sectPr w:rsidR="00F77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6"/>
    <w:rsid w:val="000F790D"/>
    <w:rsid w:val="002F73AC"/>
    <w:rsid w:val="003A4318"/>
    <w:rsid w:val="006217F3"/>
    <w:rsid w:val="00641565"/>
    <w:rsid w:val="00922955"/>
    <w:rsid w:val="00AF369E"/>
    <w:rsid w:val="00D455CD"/>
    <w:rsid w:val="00DF7626"/>
    <w:rsid w:val="00F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0947"/>
  <w15:chartTrackingRefBased/>
  <w15:docId w15:val="{D663B736-D1AD-42D8-B5D7-148E06FA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1457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Renise (DYCD)</dc:creator>
  <cp:keywords/>
  <dc:description/>
  <cp:lastModifiedBy>Corniel, Cristian (DYCD)</cp:lastModifiedBy>
  <cp:revision>3</cp:revision>
  <cp:lastPrinted>2023-04-12T13:11:00Z</cp:lastPrinted>
  <dcterms:created xsi:type="dcterms:W3CDTF">2024-03-28T12:50:00Z</dcterms:created>
  <dcterms:modified xsi:type="dcterms:W3CDTF">2024-04-04T15:12:00Z</dcterms:modified>
</cp:coreProperties>
</file>