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9327" w14:textId="5C378EEF" w:rsidR="00AE4FDA" w:rsidRDefault="00AE4FDA" w:rsidP="00E2218A">
      <w:pPr>
        <w:spacing w:after="0" w:line="240" w:lineRule="auto"/>
        <w:jc w:val="center"/>
        <w:rPr>
          <w:b/>
          <w:bCs/>
        </w:rPr>
      </w:pPr>
      <w:r w:rsidRPr="00AE4FDA">
        <w:rPr>
          <w:b/>
          <w:bCs/>
        </w:rPr>
        <w:t>2024 COMPASS High Programs</w:t>
      </w:r>
      <w:r w:rsidR="00933296">
        <w:rPr>
          <w:b/>
          <w:bCs/>
        </w:rPr>
        <w:t xml:space="preserve"> PH Notice</w:t>
      </w:r>
    </w:p>
    <w:p w14:paraId="5A735EA2" w14:textId="77777777" w:rsidR="00AD33AB" w:rsidRPr="00AE4FDA" w:rsidRDefault="00AD33AB" w:rsidP="00E2218A">
      <w:pPr>
        <w:spacing w:after="0" w:line="240" w:lineRule="auto"/>
        <w:jc w:val="center"/>
        <w:rPr>
          <w:b/>
          <w:bCs/>
        </w:rPr>
      </w:pPr>
    </w:p>
    <w:p w14:paraId="019336CC" w14:textId="198A3A51" w:rsidR="0079228E" w:rsidRPr="00E70534" w:rsidRDefault="0079228E" w:rsidP="0079228E">
      <w:pPr>
        <w:spacing w:after="0" w:line="240" w:lineRule="auto"/>
        <w:rPr>
          <w:rFonts w:ascii="Times New Roman" w:hAnsi="Times New Roman" w:cs="Times New Roman"/>
        </w:rPr>
      </w:pPr>
      <w:r w:rsidRPr="00B8314A">
        <w:rPr>
          <w:rFonts w:ascii="Times New Roman" w:hAnsi="Times New Roman" w:cs="Times New Roman"/>
          <w:color w:val="333333"/>
          <w:spacing w:val="8"/>
          <w:lang w:val="en"/>
        </w:rPr>
        <w:t>Pursuant to section 3-04(b)(2)(iii) of the Procurement Policy Board Rules, the Department of Youth and Community Development intends to extend</w:t>
      </w:r>
      <w:r w:rsidRPr="0079228E">
        <w:rPr>
          <w:rFonts w:ascii="Times New Roman" w:hAnsi="Times New Roman" w:cs="Times New Roman"/>
        </w:rPr>
        <w:t xml:space="preserve"> </w:t>
      </w:r>
      <w:r w:rsidRPr="00E70534">
        <w:rPr>
          <w:rFonts w:ascii="Times New Roman" w:hAnsi="Times New Roman" w:cs="Times New Roman"/>
        </w:rPr>
        <w:t>the COMPASS High Programs. </w:t>
      </w:r>
      <w:r w:rsidRPr="00E70534">
        <w:rPr>
          <w:rFonts w:ascii="Times New Roman" w:hAnsi="Times New Roman" w:cs="Times New Roman"/>
          <w:snapToGrid w:val="0"/>
        </w:rPr>
        <w:t xml:space="preserve">COMPASS High programs are for students entering grades 9 and 10. COMPASS High programs are intended to provide encouragement, </w:t>
      </w:r>
      <w:proofErr w:type="gramStart"/>
      <w:r w:rsidRPr="00E70534">
        <w:rPr>
          <w:rFonts w:ascii="Times New Roman" w:hAnsi="Times New Roman" w:cs="Times New Roman"/>
          <w:snapToGrid w:val="0"/>
        </w:rPr>
        <w:t>support</w:t>
      </w:r>
      <w:proofErr w:type="gramEnd"/>
      <w:r w:rsidRPr="00E70534">
        <w:rPr>
          <w:rFonts w:ascii="Times New Roman" w:hAnsi="Times New Roman" w:cs="Times New Roman"/>
          <w:snapToGrid w:val="0"/>
        </w:rPr>
        <w:t xml:space="preserve"> and a sense of community to help participants successfully transition from middle school to high school, stay on track through the 10th grade and make the most of their high school experience.</w:t>
      </w:r>
      <w:r w:rsidRPr="00E70534">
        <w:rPr>
          <w:rFonts w:ascii="Times New Roman" w:hAnsi="Times New Roman" w:cs="Times New Roman"/>
        </w:rPr>
        <w:t> </w:t>
      </w:r>
    </w:p>
    <w:p w14:paraId="4FEB489D" w14:textId="66EBFCB8" w:rsidR="00AD33AB" w:rsidRDefault="00AD33AB" w:rsidP="0079228E">
      <w:pPr>
        <w:spacing w:after="0" w:line="240" w:lineRule="auto"/>
        <w:rPr>
          <w:rFonts w:ascii="Times New Roman" w:hAnsi="Times New Roman" w:cs="Times New Roman"/>
          <w:color w:val="333333"/>
          <w:spacing w:val="8"/>
          <w:lang w:val="en"/>
        </w:rPr>
      </w:pPr>
    </w:p>
    <w:p w14:paraId="285C6B58" w14:textId="77777777" w:rsidR="0079228E" w:rsidRPr="00056545" w:rsidRDefault="0079228E" w:rsidP="0079228E">
      <w:pP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</w:pPr>
      <w:r w:rsidRPr="00056545"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  <w:t>The term shall be July 1, 2023, through June 30, 2024</w:t>
      </w:r>
      <w:bookmarkStart w:id="0" w:name="_Hlk129682621"/>
      <w:r w:rsidRPr="00056545"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  <w:t>.</w:t>
      </w:r>
    </w:p>
    <w:p w14:paraId="7C8EDCF7" w14:textId="77777777" w:rsidR="0079228E" w:rsidRPr="00056545" w:rsidRDefault="0079228E" w:rsidP="0079228E">
      <w:pP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</w:pPr>
      <w:r w:rsidRPr="00056545"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  <w:t xml:space="preserve">The contractor’s name, PIN number, contract amount and address are as follows. </w:t>
      </w:r>
    </w:p>
    <w:bookmarkEnd w:id="0"/>
    <w:p w14:paraId="25CBD233" w14:textId="77777777" w:rsidR="0079228E" w:rsidRDefault="0079228E" w:rsidP="0079228E">
      <w:pPr>
        <w:spacing w:after="0" w:line="240" w:lineRule="auto"/>
      </w:pPr>
    </w:p>
    <w:p w14:paraId="03510A3B" w14:textId="55EEBA7D" w:rsidR="00AE4FDA" w:rsidRDefault="00AE4FD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151000B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$118,529.00</w:t>
        </w:r>
      </w:fldSimple>
    </w:p>
    <w:p w14:paraId="53F7381F" w14:textId="036D6BF7" w:rsidR="00AE4FDA" w:rsidRPr="00AE4FDA" w:rsidRDefault="00AE4FD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Asian Americans for Equality</w:t>
        </w:r>
        <w:r w:rsidR="001307CF">
          <w:rPr>
            <w:noProof/>
          </w:rPr>
          <w:t>,</w:t>
        </w:r>
        <w:r w:rsidR="00A6657C">
          <w:rPr>
            <w:noProof/>
          </w:rPr>
          <w:t xml:space="preserve"> Inc</w:t>
        </w:r>
      </w:fldSimple>
      <w:r w:rsidR="001307CF">
        <w:rPr>
          <w:noProof/>
        </w:rPr>
        <w:t>.</w:t>
      </w:r>
    </w:p>
    <w:p w14:paraId="67ED3980" w14:textId="0BF2FA6A" w:rsidR="00AE4FDA" w:rsidRPr="00AE4FDA" w:rsidRDefault="00AE4FD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2 Allen Street</w:t>
        </w:r>
      </w:fldSimple>
      <w:r w:rsidR="00E2218A" w:rsidRPr="00E2218A">
        <w:t xml:space="preserve">, </w:t>
      </w:r>
      <w:fldSimple w:instr=" MERGEFIELD Address_1 ">
        <w:r w:rsidR="00A6657C">
          <w:rPr>
            <w:noProof/>
          </w:rPr>
          <w:t>New York, New York 10002</w:t>
        </w:r>
      </w:fldSimple>
    </w:p>
    <w:p w14:paraId="637D021A" w14:textId="6F254CCB" w:rsidR="00AE4FDA" w:rsidRPr="00AE4FDA" w:rsidRDefault="00AE4FD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FFF45AE" w14:textId="5DDF68E0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151001B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$191,064.00</w:t>
        </w:r>
      </w:fldSimple>
    </w:p>
    <w:p w14:paraId="7F212BC1" w14:textId="3128F3C5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Samuel Field YM &amp; YWHA, Inc.</w:t>
        </w:r>
      </w:fldSimple>
    </w:p>
    <w:p w14:paraId="36987B95" w14:textId="57FC179F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58-20 Little Neck Parkway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Little Neck, New York 11362</w:t>
        </w:r>
      </w:fldSimple>
    </w:p>
    <w:p w14:paraId="12C9CF56" w14:textId="43C5F0DA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D6EDB7D" w14:textId="02A44D52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151002B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$165,528.00</w:t>
        </w:r>
      </w:fldSimple>
    </w:p>
    <w:p w14:paraId="50E7478A" w14:textId="7A079012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The Children's Aid Society</w:t>
        </w:r>
      </w:fldSimple>
    </w:p>
    <w:p w14:paraId="53B06029" w14:textId="665B071B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117 W 124th Street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10027</w:t>
        </w:r>
      </w:fldSimple>
    </w:p>
    <w:p w14:paraId="3065D55E" w14:textId="66F49979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D238627" w14:textId="17975570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151003B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$243,823.00</w:t>
        </w:r>
      </w:fldSimple>
    </w:p>
    <w:p w14:paraId="26DE4BEE" w14:textId="5E5F2A23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Chinese-American Planning Council</w:t>
        </w:r>
        <w:r w:rsidR="001307CF">
          <w:rPr>
            <w:noProof/>
          </w:rPr>
          <w:t>,</w:t>
        </w:r>
        <w:r w:rsidR="00A6657C">
          <w:rPr>
            <w:noProof/>
          </w:rPr>
          <w:t xml:space="preserve"> Inc</w:t>
        </w:r>
      </w:fldSimple>
      <w:r w:rsidR="001307CF">
        <w:t>.</w:t>
      </w:r>
    </w:p>
    <w:p w14:paraId="3913A10F" w14:textId="3E3D92B7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150 Elizabeth Street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10012</w:t>
        </w:r>
      </w:fldSimple>
    </w:p>
    <w:p w14:paraId="41168DBF" w14:textId="6F4A8B09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5600771" w14:textId="0058C10A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151005B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$114,894.00</w:t>
        </w:r>
      </w:fldSimple>
    </w:p>
    <w:p w14:paraId="200A43EF" w14:textId="09321C30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Fresh Youth Initiatives, Inc.</w:t>
        </w:r>
      </w:fldSimple>
    </w:p>
    <w:p w14:paraId="44DCDF0C" w14:textId="19BA6851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505 West 171st Street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10032</w:t>
        </w:r>
      </w:fldSimple>
    </w:p>
    <w:p w14:paraId="6865A42D" w14:textId="0FAC381B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3B30563E" w14:textId="2EF42FDD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151006B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$152,667.00</w:t>
        </w:r>
      </w:fldSimple>
    </w:p>
    <w:p w14:paraId="48696403" w14:textId="2C313A7E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Girls Incorporated of New York City</w:t>
        </w:r>
      </w:fldSimple>
    </w:p>
    <w:p w14:paraId="0E2E989D" w14:textId="5430380A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120 Wall Street,</w:t>
        </w:r>
      </w:fldSimple>
      <w:r w:rsidRPr="00E2218A">
        <w:t xml:space="preserve"> </w:t>
      </w:r>
      <w:fldSimple w:instr=" MERGEFIELD Address_1 ">
        <w:r w:rsidR="00A6657C">
          <w:rPr>
            <w:noProof/>
          </w:rPr>
          <w:t>New York, New York 10005</w:t>
        </w:r>
      </w:fldSimple>
    </w:p>
    <w:p w14:paraId="2CA18A7D" w14:textId="39D1EFDB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8E389BD" w14:textId="3F6278DA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151007B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$397,570.00</w:t>
        </w:r>
      </w:fldSimple>
    </w:p>
    <w:p w14:paraId="7C28110A" w14:textId="640F3D46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Global Kids, Inc.</w:t>
        </w:r>
      </w:fldSimple>
    </w:p>
    <w:p w14:paraId="2822B6BA" w14:textId="5A411FEA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102 Madison Avenue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10016</w:t>
        </w:r>
      </w:fldSimple>
    </w:p>
    <w:p w14:paraId="56C8CE6B" w14:textId="2B8661CC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53E3906F" w14:textId="092D3A08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151008B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$115,760.00</w:t>
        </w:r>
      </w:fldSimple>
    </w:p>
    <w:p w14:paraId="5C28E064" w14:textId="711E4ABF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Good Shepherd Services</w:t>
        </w:r>
      </w:fldSimple>
    </w:p>
    <w:p w14:paraId="27355603" w14:textId="36822309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305 7th Avenue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10001</w:t>
        </w:r>
      </w:fldSimple>
    </w:p>
    <w:p w14:paraId="44318A54" w14:textId="1410EC5B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FAB089D" w14:textId="134E9D00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151010B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$103,485.00</w:t>
        </w:r>
      </w:fldSimple>
    </w:p>
    <w:p w14:paraId="6F7660A0" w14:textId="0A69D8E9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Kingsbridge Heights Community Center</w:t>
        </w:r>
        <w:r w:rsidR="001307CF">
          <w:rPr>
            <w:noProof/>
          </w:rPr>
          <w:t>,</w:t>
        </w:r>
        <w:r w:rsidR="00A6657C">
          <w:rPr>
            <w:noProof/>
          </w:rPr>
          <w:t xml:space="preserve"> Inc</w:t>
        </w:r>
      </w:fldSimple>
      <w:r w:rsidR="001307CF">
        <w:t>.</w:t>
      </w:r>
    </w:p>
    <w:p w14:paraId="2B65C20D" w14:textId="54B0BEE9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3101 Kingsbridge Terrace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Bronx, New York 10463</w:t>
        </w:r>
      </w:fldSimple>
    </w:p>
    <w:p w14:paraId="79D24429" w14:textId="4F606B6F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6A90795" w14:textId="1B41ED1D" w:rsidR="00E2218A" w:rsidRDefault="00E2218A" w:rsidP="00E2218A">
      <w:pPr>
        <w:spacing w:after="0" w:line="240" w:lineRule="auto"/>
      </w:pPr>
      <w:r w:rsidRPr="00AE4FDA">
        <w:rPr>
          <w:b/>
          <w:bCs/>
        </w:rPr>
        <w:lastRenderedPageBreak/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151011B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$96,649.00</w:t>
        </w:r>
      </w:fldSimple>
    </w:p>
    <w:p w14:paraId="7D94D5A9" w14:textId="69FE78F3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New York Urban League</w:t>
        </w:r>
        <w:r w:rsidR="001307CF">
          <w:rPr>
            <w:noProof/>
          </w:rPr>
          <w:t>,</w:t>
        </w:r>
        <w:r w:rsidR="00A6657C">
          <w:rPr>
            <w:noProof/>
          </w:rPr>
          <w:t xml:space="preserve"> Inc</w:t>
        </w:r>
      </w:fldSimple>
      <w:r w:rsidR="001307CF">
        <w:t>.</w:t>
      </w:r>
    </w:p>
    <w:p w14:paraId="51D5C23C" w14:textId="3159CE57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P.O.</w:t>
        </w:r>
        <w:r w:rsidR="005C2DD6">
          <w:rPr>
            <w:noProof/>
          </w:rPr>
          <w:t xml:space="preserve"> </w:t>
        </w:r>
        <w:r w:rsidR="00A6657C">
          <w:rPr>
            <w:noProof/>
          </w:rPr>
          <w:t>Box 1794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10027</w:t>
        </w:r>
      </w:fldSimple>
    </w:p>
    <w:p w14:paraId="10894BCB" w14:textId="47464C09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57820764" w14:textId="42D681AE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151012B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$198,301.00</w:t>
        </w:r>
      </w:fldSimple>
    </w:p>
    <w:p w14:paraId="32625C86" w14:textId="748C9852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Partnership With Children, Inc.</w:t>
        </w:r>
      </w:fldSimple>
    </w:p>
    <w:p w14:paraId="02844851" w14:textId="20D3C330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299 Broadway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10007</w:t>
        </w:r>
      </w:fldSimple>
    </w:p>
    <w:p w14:paraId="27D6F16B" w14:textId="7605CB69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BF84CDE" w14:textId="35A85703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151013B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$219,152.00</w:t>
        </w:r>
      </w:fldSimple>
    </w:p>
    <w:p w14:paraId="7FA9DDED" w14:textId="3581BC14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Phipps Neighborhoods, Inc.</w:t>
        </w:r>
      </w:fldSimple>
    </w:p>
    <w:p w14:paraId="32B3C1E9" w14:textId="298B656B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902 Broadway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10010</w:t>
        </w:r>
      </w:fldSimple>
    </w:p>
    <w:p w14:paraId="3522E861" w14:textId="32BDE368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73997D3" w14:textId="4B6F41FB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151014B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$66,573.00</w:t>
        </w:r>
      </w:fldSimple>
    </w:p>
    <w:p w14:paraId="1782312D" w14:textId="7D3F1D77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Queens Community House, Inc.</w:t>
        </w:r>
      </w:fldSimple>
    </w:p>
    <w:p w14:paraId="78A555AC" w14:textId="0ACCBA8E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108-25 62nd Drive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Forest Hills, New York 11375</w:t>
        </w:r>
      </w:fldSimple>
    </w:p>
    <w:p w14:paraId="79D4AEE0" w14:textId="0364C9EE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F45D044" w14:textId="24D4613E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151015B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$119,249.00</w:t>
        </w:r>
      </w:fldSimple>
    </w:p>
    <w:p w14:paraId="6453BB82" w14:textId="5D5E4DEA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Research Foundation of CUNY</w:t>
        </w:r>
      </w:fldSimple>
    </w:p>
    <w:p w14:paraId="7B4D5F56" w14:textId="4E2E6BEC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230 West 41st Street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10036</w:t>
        </w:r>
      </w:fldSimple>
    </w:p>
    <w:p w14:paraId="624F62C5" w14:textId="105B5757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A8D1B93" w14:textId="41567936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151016B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$134,375.00</w:t>
        </w:r>
      </w:fldSimple>
    </w:p>
    <w:p w14:paraId="3267A17B" w14:textId="4DEEF9C9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South Bronx Overall Economic Development Corporation</w:t>
        </w:r>
      </w:fldSimple>
    </w:p>
    <w:p w14:paraId="4CAAC5AC" w14:textId="41726223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555 Bergen Avenue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Bronx, New York 10455</w:t>
        </w:r>
      </w:fldSimple>
    </w:p>
    <w:p w14:paraId="4E6E3718" w14:textId="13960173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54464DD" w14:textId="5CE4887B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151017B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$109,163.00</w:t>
        </w:r>
      </w:fldSimple>
    </w:p>
    <w:p w14:paraId="5BDE679F" w14:textId="7E9B9BC8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ST. NICKS ALLIANCE CORP.</w:t>
        </w:r>
      </w:fldSimple>
    </w:p>
    <w:p w14:paraId="7E3A29FB" w14:textId="65EF20FD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2 Kingsland Avenue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Brooklyn, New York 11211</w:t>
        </w:r>
      </w:fldSimple>
    </w:p>
    <w:p w14:paraId="18697F9E" w14:textId="5A692405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2518693" w14:textId="3B0B5116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151019B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$96,717.00</w:t>
        </w:r>
      </w:fldSimple>
    </w:p>
    <w:p w14:paraId="2CA47565" w14:textId="7052C471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Union Settlement Association</w:t>
        </w:r>
        <w:r w:rsidR="001307CF">
          <w:rPr>
            <w:noProof/>
          </w:rPr>
          <w:t>,</w:t>
        </w:r>
        <w:r w:rsidR="00A6657C">
          <w:rPr>
            <w:noProof/>
          </w:rPr>
          <w:t xml:space="preserve"> Inc</w:t>
        </w:r>
      </w:fldSimple>
      <w:r w:rsidR="001307CF">
        <w:t>.</w:t>
      </w:r>
    </w:p>
    <w:p w14:paraId="3C385BD0" w14:textId="79A3EDDD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237 E. 104th Street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10029</w:t>
        </w:r>
      </w:fldSimple>
    </w:p>
    <w:p w14:paraId="59271646" w14:textId="2DA3AC80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B8E61DB" w14:textId="67E01744" w:rsidR="00E2218A" w:rsidRDefault="00E2218A" w:rsidP="00E2218A">
      <w:pPr>
        <w:spacing w:after="0" w:line="240" w:lineRule="auto"/>
      </w:pPr>
      <w:r w:rsidRPr="00AE4FDA">
        <w:rPr>
          <w:b/>
          <w:bCs/>
        </w:rPr>
        <w:t>DYCD ID:</w:t>
      </w:r>
      <w:r>
        <w:t xml:space="preserve"> </w:t>
      </w:r>
      <w:r>
        <w:tab/>
      </w:r>
      <w:fldSimple w:instr=" MERGEFIELD CONTRACT_PIN ">
        <w:r w:rsidR="00A6657C">
          <w:rPr>
            <w:noProof/>
          </w:rPr>
          <w:t>151020B</w:t>
        </w:r>
      </w:fldSimple>
      <w:r>
        <w:tab/>
      </w:r>
      <w:r>
        <w:tab/>
      </w:r>
      <w:r w:rsidRPr="00AE4FDA">
        <w:rPr>
          <w:b/>
          <w:bCs/>
        </w:rPr>
        <w:t>Amount:</w:t>
      </w:r>
      <w:r>
        <w:t xml:space="preserve"> </w:t>
      </w:r>
      <w:r>
        <w:tab/>
      </w:r>
      <w:fldSimple w:instr=" MERGEFIELD Amount_ ">
        <w:r w:rsidR="00A6657C">
          <w:rPr>
            <w:noProof/>
          </w:rPr>
          <w:t>$113,869.00</w:t>
        </w:r>
      </w:fldSimple>
    </w:p>
    <w:p w14:paraId="304CF403" w14:textId="4C933566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Name: </w:t>
      </w:r>
      <w:r w:rsidRPr="00AE4FDA">
        <w:rPr>
          <w:b/>
          <w:bCs/>
        </w:rPr>
        <w:tab/>
      </w:r>
      <w:r w:rsidRPr="00AE4FDA">
        <w:rPr>
          <w:b/>
          <w:bCs/>
        </w:rPr>
        <w:tab/>
      </w:r>
      <w:fldSimple w:instr=" MERGEFIELD Provider_ ">
        <w:r w:rsidR="00A6657C">
          <w:rPr>
            <w:noProof/>
          </w:rPr>
          <w:t>YM-YWHA of Washington Heights Inwood</w:t>
        </w:r>
      </w:fldSimple>
    </w:p>
    <w:p w14:paraId="1339EEAF" w14:textId="04A50055" w:rsidR="00E2218A" w:rsidRPr="00AE4FDA" w:rsidRDefault="00E2218A" w:rsidP="00E2218A">
      <w:pPr>
        <w:spacing w:after="0" w:line="240" w:lineRule="auto"/>
        <w:rPr>
          <w:b/>
          <w:bCs/>
        </w:rPr>
      </w:pPr>
      <w:r w:rsidRPr="00AE4FDA">
        <w:rPr>
          <w:b/>
          <w:bCs/>
        </w:rPr>
        <w:t xml:space="preserve">Address: </w:t>
      </w:r>
      <w:r w:rsidRPr="00AE4FDA">
        <w:rPr>
          <w:b/>
          <w:bCs/>
        </w:rPr>
        <w:tab/>
      </w:r>
      <w:fldSimple w:instr=" MERGEFIELD Address_ ">
        <w:r w:rsidR="00A6657C">
          <w:rPr>
            <w:noProof/>
          </w:rPr>
          <w:t>54 Nagle Avenue</w:t>
        </w:r>
      </w:fldSimple>
      <w:r w:rsidRPr="00E2218A">
        <w:t xml:space="preserve">, </w:t>
      </w:r>
      <w:fldSimple w:instr=" MERGEFIELD Address_1 ">
        <w:r w:rsidR="00A6657C">
          <w:rPr>
            <w:noProof/>
          </w:rPr>
          <w:t>New York, New York 10040</w:t>
        </w:r>
      </w:fldSimple>
    </w:p>
    <w:p w14:paraId="22C6BC65" w14:textId="77777777" w:rsidR="0079228E" w:rsidRDefault="0079228E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363580" w14:textId="77777777" w:rsidR="0079228E" w:rsidRDefault="0079228E" w:rsidP="0079228E">
      <w:pPr>
        <w:rPr>
          <w:rFonts w:ascii="Times New Roman" w:hAnsi="Times New Roman" w:cs="Times New Roman"/>
          <w:sz w:val="20"/>
          <w:szCs w:val="20"/>
        </w:rPr>
      </w:pPr>
      <w:bookmarkStart w:id="1" w:name="_Hlk129682635"/>
      <w:r w:rsidRPr="00B8314A">
        <w:rPr>
          <w:rFonts w:ascii="Times New Roman" w:hAnsi="Times New Roman" w:cs="Times New Roman"/>
          <w:color w:val="333333"/>
          <w:spacing w:val="8"/>
          <w:lang w:val="en"/>
        </w:rPr>
        <w:t xml:space="preserve">If you wish to contact DYCD for further information, please send an email to </w:t>
      </w:r>
      <w:hyperlink r:id="rId4" w:history="1">
        <w:r w:rsidRPr="00B8314A">
          <w:rPr>
            <w:rStyle w:val="Hyperlink"/>
            <w:rFonts w:ascii="Times New Roman" w:hAnsi="Times New Roman" w:cs="Times New Roman"/>
            <w:spacing w:val="8"/>
            <w:lang w:val="en"/>
          </w:rPr>
          <w:t>ACCO@dycd.nyc.gov</w:t>
        </w:r>
      </w:hyperlink>
      <w:r>
        <w:rPr>
          <w:rFonts w:ascii="Times New Roman" w:hAnsi="Times New Roman" w:cs="Times New Roman"/>
          <w:color w:val="333333"/>
          <w:spacing w:val="8"/>
          <w:sz w:val="20"/>
          <w:szCs w:val="20"/>
          <w:lang w:val="en"/>
        </w:rPr>
        <w:t xml:space="preserve"> </w:t>
      </w:r>
    </w:p>
    <w:bookmarkEnd w:id="1"/>
    <w:p w14:paraId="30867004" w14:textId="785CFF9A" w:rsidR="00E2218A" w:rsidRPr="00AE4FDA" w:rsidRDefault="00E2218A" w:rsidP="00E22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FD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E4FDA">
        <w:rPr>
          <w:rFonts w:ascii="Arial" w:hAnsi="Arial" w:cs="Arial"/>
          <w:b/>
          <w:bCs/>
          <w:sz w:val="20"/>
          <w:szCs w:val="20"/>
        </w:rPr>
        <w:instrText xml:space="preserve"> NEXT </w:instrText>
      </w:r>
      <w:r w:rsidRPr="00AE4FDA">
        <w:rPr>
          <w:rFonts w:ascii="Arial" w:hAnsi="Arial" w:cs="Arial"/>
          <w:b/>
          <w:bCs/>
          <w:sz w:val="20"/>
          <w:szCs w:val="20"/>
        </w:rPr>
        <w:fldChar w:fldCharType="end"/>
      </w:r>
    </w:p>
    <w:sectPr w:rsidR="00E2218A" w:rsidRPr="00AE4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DA"/>
    <w:rsid w:val="001307CF"/>
    <w:rsid w:val="0019415F"/>
    <w:rsid w:val="005C2DD6"/>
    <w:rsid w:val="0079228E"/>
    <w:rsid w:val="00933296"/>
    <w:rsid w:val="00A6657C"/>
    <w:rsid w:val="00AD33AB"/>
    <w:rsid w:val="00AE4FDA"/>
    <w:rsid w:val="00E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1115"/>
  <w15:chartTrackingRefBased/>
  <w15:docId w15:val="{EEDE7437-46D0-4AB7-8770-BB15867F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2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@dycd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Carmen X. (DYCD)</dc:creator>
  <cp:keywords/>
  <dc:description/>
  <cp:lastModifiedBy>Best, Kevin (DYCD)</cp:lastModifiedBy>
  <cp:revision>2</cp:revision>
  <dcterms:created xsi:type="dcterms:W3CDTF">2023-03-17T15:41:00Z</dcterms:created>
  <dcterms:modified xsi:type="dcterms:W3CDTF">2023-03-17T15:41:00Z</dcterms:modified>
</cp:coreProperties>
</file>