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88C57" w14:textId="3460477F" w:rsidR="00E032CE" w:rsidRPr="00E032CE" w:rsidRDefault="00E032CE" w:rsidP="00E032CE">
      <w:pPr>
        <w:pStyle w:val="NoSpacing"/>
        <w:jc w:val="center"/>
        <w:rPr>
          <w:rFonts w:cstheme="minorHAnsi"/>
          <w:b/>
          <w:bCs/>
          <w:u w:val="single"/>
        </w:rPr>
      </w:pPr>
      <w:bookmarkStart w:id="0" w:name="_GoBack"/>
      <w:bookmarkEnd w:id="0"/>
      <w:r w:rsidRPr="00E032CE">
        <w:rPr>
          <w:rFonts w:cstheme="minorHAnsi"/>
          <w:u w:val="single"/>
        </w:rPr>
        <w:t>F</w:t>
      </w:r>
      <w:r w:rsidRPr="00E032CE">
        <w:rPr>
          <w:rFonts w:cstheme="minorHAnsi"/>
          <w:b/>
          <w:bCs/>
          <w:u w:val="single"/>
        </w:rPr>
        <w:t xml:space="preserve">Y21 </w:t>
      </w:r>
      <w:r w:rsidR="00203A81">
        <w:rPr>
          <w:rFonts w:cstheme="minorHAnsi"/>
          <w:b/>
          <w:bCs/>
          <w:u w:val="single"/>
        </w:rPr>
        <w:t xml:space="preserve">CAPACITY </w:t>
      </w:r>
      <w:r w:rsidR="00673CB1">
        <w:rPr>
          <w:rFonts w:cstheme="minorHAnsi"/>
          <w:b/>
          <w:bCs/>
          <w:u w:val="single"/>
        </w:rPr>
        <w:t>BUILDING SERVICES: STRENTHENING ORGANIZATIONS</w:t>
      </w:r>
      <w:r w:rsidRPr="00E032CE">
        <w:rPr>
          <w:rFonts w:cstheme="minorHAnsi"/>
          <w:b/>
          <w:bCs/>
          <w:u w:val="single"/>
        </w:rPr>
        <w:t xml:space="preserve"> RENEWALS</w:t>
      </w:r>
    </w:p>
    <w:p w14:paraId="0D552098" w14:textId="77777777" w:rsidR="00E032CE" w:rsidRDefault="00E032CE" w:rsidP="006471C0">
      <w:pPr>
        <w:pStyle w:val="NoSpacing"/>
        <w:rPr>
          <w:rFonts w:cstheme="minorHAnsi"/>
        </w:rPr>
      </w:pPr>
    </w:p>
    <w:p w14:paraId="04DF6AEF" w14:textId="62185490" w:rsidR="00203A81" w:rsidRDefault="006471C0" w:rsidP="006471C0">
      <w:pPr>
        <w:pStyle w:val="NoSpacing"/>
        <w:rPr>
          <w:rFonts w:cstheme="minorHAnsi"/>
        </w:rPr>
      </w:pPr>
      <w:r w:rsidRPr="00290D11">
        <w:rPr>
          <w:rFonts w:cstheme="minorHAnsi"/>
        </w:rPr>
        <w:t xml:space="preserve">In accordance with Section 4-04 of the Procurement Policy Board Rules, the Department of Youth and Community Development (DYCD) intends to renew </w:t>
      </w:r>
      <w:r w:rsidR="00C24BA0" w:rsidRPr="00290D11">
        <w:rPr>
          <w:rFonts w:cstheme="minorHAnsi"/>
        </w:rPr>
        <w:t>their</w:t>
      </w:r>
      <w:r w:rsidR="00203A81">
        <w:rPr>
          <w:rFonts w:cstheme="minorHAnsi"/>
        </w:rPr>
        <w:t xml:space="preserve"> Capacity Building contracts for Strengthening Organizations. These Capacity Building </w:t>
      </w:r>
      <w:r w:rsidR="00C37A3F">
        <w:rPr>
          <w:rFonts w:cstheme="minorHAnsi"/>
        </w:rPr>
        <w:t>contractors</w:t>
      </w:r>
      <w:r w:rsidR="00203A81">
        <w:rPr>
          <w:rFonts w:cstheme="minorHAnsi"/>
        </w:rPr>
        <w:t xml:space="preserve"> will assist DYCD funded service providers </w:t>
      </w:r>
      <w:r w:rsidR="00673CB1">
        <w:rPr>
          <w:rFonts w:cstheme="minorHAnsi"/>
        </w:rPr>
        <w:t xml:space="preserve">navigate complex funding, programmatic, and operational structures in a changing labor and demographic landscape. The fundamental purpose of Capacity Building Services is to raise and sustain the quality of the services to benefit program participants. </w:t>
      </w:r>
    </w:p>
    <w:p w14:paraId="0C74ED32" w14:textId="77777777" w:rsidR="00203A81" w:rsidRDefault="00203A81" w:rsidP="006471C0">
      <w:pPr>
        <w:pStyle w:val="NoSpacing"/>
        <w:rPr>
          <w:rFonts w:cstheme="minorHAnsi"/>
        </w:rPr>
      </w:pPr>
    </w:p>
    <w:p w14:paraId="7FF30689" w14:textId="33C1D5F8" w:rsidR="006471C0" w:rsidRPr="006471C0" w:rsidRDefault="006471C0" w:rsidP="006471C0">
      <w:pPr>
        <w:pStyle w:val="NoSpacing"/>
      </w:pPr>
      <w:r w:rsidRPr="006471C0">
        <w:t>The term of th</w:t>
      </w:r>
      <w:r w:rsidR="00210B97">
        <w:t>ese</w:t>
      </w:r>
      <w:r>
        <w:t xml:space="preserve"> </w:t>
      </w:r>
      <w:r w:rsidRPr="006471C0">
        <w:t>contract renewal</w:t>
      </w:r>
      <w:r w:rsidR="00290D11">
        <w:t>s</w:t>
      </w:r>
      <w:r w:rsidRPr="006471C0">
        <w:t xml:space="preserve"> shall be for a </w:t>
      </w:r>
      <w:r w:rsidR="00210B97">
        <w:t>three-year</w:t>
      </w:r>
      <w:r w:rsidRPr="006471C0">
        <w:t xml:space="preserve"> period from 7/1/</w:t>
      </w:r>
      <w:r>
        <w:t xml:space="preserve">2020 </w:t>
      </w:r>
      <w:r w:rsidRPr="006471C0">
        <w:t>to 6/30/20</w:t>
      </w:r>
      <w:r>
        <w:t xml:space="preserve">23 with no additional option to renew. </w:t>
      </w:r>
    </w:p>
    <w:p w14:paraId="17534519" w14:textId="708E9457" w:rsidR="006471C0" w:rsidRDefault="006471C0" w:rsidP="006471C0">
      <w:pPr>
        <w:pStyle w:val="NoSpacing"/>
      </w:pPr>
    </w:p>
    <w:p w14:paraId="28DDB9A7" w14:textId="45E281A9" w:rsidR="006471C0" w:rsidRDefault="006471C0" w:rsidP="006471C0">
      <w:pPr>
        <w:pStyle w:val="NoSpacing"/>
      </w:pPr>
      <w:r w:rsidRPr="005C6048">
        <w:rPr>
          <w:b/>
          <w:bCs/>
        </w:rPr>
        <w:t>Contractor Name:</w:t>
      </w:r>
      <w:r>
        <w:t xml:space="preserve"> </w:t>
      </w:r>
      <w:r w:rsidR="00673CB1">
        <w:t xml:space="preserve">Support Center for Nonprofit Management, Inc. (Service Option 1: Board Governance) </w:t>
      </w:r>
    </w:p>
    <w:p w14:paraId="7B7EECA8" w14:textId="5EB13554" w:rsidR="006471C0" w:rsidRDefault="006471C0" w:rsidP="006471C0">
      <w:pPr>
        <w:pStyle w:val="NoSpacing"/>
      </w:pPr>
      <w:r w:rsidRPr="005C6048">
        <w:rPr>
          <w:b/>
          <w:bCs/>
        </w:rPr>
        <w:t>Contractor Address:</w:t>
      </w:r>
      <w:r w:rsidR="00265580">
        <w:t xml:space="preserve"> 32 Old Slip, 24</w:t>
      </w:r>
      <w:r w:rsidR="00265580" w:rsidRPr="00265580">
        <w:rPr>
          <w:vertAlign w:val="superscript"/>
        </w:rPr>
        <w:t>th</w:t>
      </w:r>
      <w:r w:rsidR="00265580">
        <w:t xml:space="preserve"> floor, New York, NY 10005</w:t>
      </w:r>
    </w:p>
    <w:p w14:paraId="54D060AC" w14:textId="59693927" w:rsidR="006471C0" w:rsidRDefault="006471C0" w:rsidP="006471C0">
      <w:pPr>
        <w:pStyle w:val="NoSpacing"/>
      </w:pPr>
      <w:r w:rsidRPr="00673CB1">
        <w:rPr>
          <w:b/>
          <w:bCs/>
        </w:rPr>
        <w:t>Contract Amount</w:t>
      </w:r>
      <w:r w:rsidR="00265580">
        <w:t>:</w:t>
      </w:r>
      <w:r w:rsidRPr="00673CB1">
        <w:t xml:space="preserve"> $</w:t>
      </w:r>
      <w:r w:rsidR="00265580">
        <w:t>300,000</w:t>
      </w:r>
      <w:r w:rsidRPr="00673CB1">
        <w:t>.00</w:t>
      </w:r>
    </w:p>
    <w:p w14:paraId="5A96A98A" w14:textId="6289BDA6" w:rsidR="006471C0" w:rsidRDefault="006471C0" w:rsidP="006471C0">
      <w:pPr>
        <w:pStyle w:val="NoSpacing"/>
      </w:pPr>
      <w:r w:rsidRPr="005C6048">
        <w:rPr>
          <w:b/>
          <w:bCs/>
        </w:rPr>
        <w:t>PIN:</w:t>
      </w:r>
      <w:r>
        <w:t xml:space="preserve"> </w:t>
      </w:r>
      <w:r w:rsidR="00265580">
        <w:t>26021088434A</w:t>
      </w:r>
    </w:p>
    <w:p w14:paraId="0F13F5DD" w14:textId="0BCBD503" w:rsidR="008A2B7B" w:rsidRDefault="008A2B7B" w:rsidP="006471C0">
      <w:pPr>
        <w:pStyle w:val="NoSpacing"/>
      </w:pPr>
    </w:p>
    <w:p w14:paraId="6E10B35C" w14:textId="20B2D1BC" w:rsidR="00290D11" w:rsidRDefault="00290D11" w:rsidP="00290D11">
      <w:pPr>
        <w:pStyle w:val="NoSpacing"/>
      </w:pPr>
      <w:r w:rsidRPr="005C6048">
        <w:rPr>
          <w:b/>
          <w:bCs/>
        </w:rPr>
        <w:t>Contractor Name:</w:t>
      </w:r>
      <w:r>
        <w:t xml:space="preserve"> </w:t>
      </w:r>
      <w:r w:rsidR="00673CB1">
        <w:t xml:space="preserve">Fiscal Management Associates, LLC (Service Option 2: Fiscal Management) </w:t>
      </w:r>
    </w:p>
    <w:p w14:paraId="36D48015" w14:textId="6F33C6FB" w:rsidR="00290D11" w:rsidRDefault="00290D11" w:rsidP="00290D11">
      <w:pPr>
        <w:pStyle w:val="NoSpacing"/>
      </w:pPr>
      <w:r w:rsidRPr="00673CB1">
        <w:rPr>
          <w:b/>
          <w:bCs/>
        </w:rPr>
        <w:t>Contractor Address</w:t>
      </w:r>
      <w:r w:rsidRPr="00673CB1">
        <w:t xml:space="preserve">: </w:t>
      </w:r>
      <w:r w:rsidR="00265580">
        <w:t>440 Park Ave., New York, NY 10016</w:t>
      </w:r>
    </w:p>
    <w:p w14:paraId="114288FD" w14:textId="3903003D" w:rsidR="00290D11" w:rsidRDefault="00290D11" w:rsidP="00290D11">
      <w:pPr>
        <w:pStyle w:val="NoSpacing"/>
      </w:pPr>
      <w:r w:rsidRPr="005C6048">
        <w:rPr>
          <w:b/>
          <w:bCs/>
        </w:rPr>
        <w:t>Contract Amount</w:t>
      </w:r>
      <w:r w:rsidR="00265580">
        <w:t xml:space="preserve">: </w:t>
      </w:r>
      <w:r w:rsidRPr="006471C0">
        <w:t>$</w:t>
      </w:r>
      <w:r w:rsidR="00265580">
        <w:t>975,000.00</w:t>
      </w:r>
    </w:p>
    <w:p w14:paraId="408DFFD7" w14:textId="2DC3BA67" w:rsidR="00290D11" w:rsidRDefault="00290D11" w:rsidP="00290D11">
      <w:pPr>
        <w:pStyle w:val="NoSpacing"/>
      </w:pPr>
      <w:r w:rsidRPr="005C6048">
        <w:rPr>
          <w:b/>
          <w:bCs/>
        </w:rPr>
        <w:t>PIN:</w:t>
      </w:r>
      <w:r>
        <w:t xml:space="preserve"> </w:t>
      </w:r>
      <w:r w:rsidRPr="006471C0">
        <w:t>260</w:t>
      </w:r>
      <w:r w:rsidR="00265580">
        <w:t>21088432A</w:t>
      </w:r>
    </w:p>
    <w:p w14:paraId="5E4F03F7" w14:textId="1857FF23" w:rsidR="005C6048" w:rsidRDefault="005C6048" w:rsidP="00290D11">
      <w:pPr>
        <w:pStyle w:val="NoSpacing"/>
      </w:pPr>
    </w:p>
    <w:p w14:paraId="7229B016" w14:textId="711D6965" w:rsidR="005C6048" w:rsidRDefault="005C6048" w:rsidP="005C6048">
      <w:pPr>
        <w:pStyle w:val="NoSpacing"/>
      </w:pPr>
      <w:r w:rsidRPr="005C6048">
        <w:rPr>
          <w:b/>
          <w:bCs/>
        </w:rPr>
        <w:t>Contractor Name:</w:t>
      </w:r>
      <w:r>
        <w:t xml:space="preserve"> </w:t>
      </w:r>
      <w:r w:rsidR="00673CB1">
        <w:t xml:space="preserve">Partnership for Afterschool Education, Inc. </w:t>
      </w:r>
      <w:r w:rsidR="00265580">
        <w:t xml:space="preserve">(PASE) </w:t>
      </w:r>
      <w:r w:rsidR="00673CB1">
        <w:t xml:space="preserve">(Service Option 3: Fund Development Planning) </w:t>
      </w:r>
      <w:r>
        <w:t xml:space="preserve"> </w:t>
      </w:r>
    </w:p>
    <w:p w14:paraId="44553F0B" w14:textId="14C563A9" w:rsidR="005C6048" w:rsidRDefault="005C6048" w:rsidP="005C6048">
      <w:pPr>
        <w:pStyle w:val="NoSpacing"/>
      </w:pPr>
      <w:r w:rsidRPr="005C6048">
        <w:rPr>
          <w:b/>
          <w:bCs/>
        </w:rPr>
        <w:t>Contractor Address:</w:t>
      </w:r>
      <w:r>
        <w:t xml:space="preserve"> </w:t>
      </w:r>
      <w:r w:rsidR="00265580">
        <w:t>120 Broadway , Suite 3048, New York, NY 10271</w:t>
      </w:r>
    </w:p>
    <w:p w14:paraId="15606DED" w14:textId="1996680A" w:rsidR="005C6048" w:rsidRDefault="005C6048" w:rsidP="005C6048">
      <w:pPr>
        <w:pStyle w:val="NoSpacing"/>
      </w:pPr>
      <w:r w:rsidRPr="005C6048">
        <w:rPr>
          <w:b/>
          <w:bCs/>
        </w:rPr>
        <w:t>Contract Amount</w:t>
      </w:r>
      <w:r w:rsidR="00265580">
        <w:t xml:space="preserve">: </w:t>
      </w:r>
      <w:r w:rsidRPr="006471C0">
        <w:t>$</w:t>
      </w:r>
      <w:r w:rsidR="00265580">
        <w:t>300,000.00</w:t>
      </w:r>
    </w:p>
    <w:p w14:paraId="2F65EA46" w14:textId="37435940" w:rsidR="005C6048" w:rsidRDefault="005C6048" w:rsidP="005C6048">
      <w:pPr>
        <w:pStyle w:val="NoSpacing"/>
      </w:pPr>
      <w:r w:rsidRPr="005C6048">
        <w:rPr>
          <w:b/>
          <w:bCs/>
        </w:rPr>
        <w:t>PIN:</w:t>
      </w:r>
      <w:r>
        <w:t xml:space="preserve"> </w:t>
      </w:r>
      <w:r w:rsidRPr="006471C0">
        <w:t>260</w:t>
      </w:r>
      <w:r w:rsidR="00265580">
        <w:t>21088433A</w:t>
      </w:r>
    </w:p>
    <w:p w14:paraId="02E3A47B" w14:textId="71DA2D35" w:rsidR="005C6048" w:rsidRDefault="005C6048" w:rsidP="00290D11">
      <w:pPr>
        <w:pStyle w:val="NoSpacing"/>
      </w:pPr>
    </w:p>
    <w:p w14:paraId="18765749" w14:textId="33B1651A" w:rsidR="005C6048" w:rsidRDefault="005C6048" w:rsidP="005C6048">
      <w:pPr>
        <w:pStyle w:val="NoSpacing"/>
      </w:pPr>
      <w:r w:rsidRPr="005C6048">
        <w:rPr>
          <w:b/>
          <w:bCs/>
        </w:rPr>
        <w:t>Contractor Name:</w:t>
      </w:r>
      <w:r>
        <w:t xml:space="preserve"> </w:t>
      </w:r>
      <w:r w:rsidR="00673CB1">
        <w:t>Community Resource Exchange, Inc. (Service Option 4: Organization Development)</w:t>
      </w:r>
    </w:p>
    <w:p w14:paraId="0EFF4538" w14:textId="709113A9" w:rsidR="005C6048" w:rsidRDefault="005C6048" w:rsidP="005C6048">
      <w:pPr>
        <w:pStyle w:val="NoSpacing"/>
      </w:pPr>
      <w:r w:rsidRPr="005C6048">
        <w:rPr>
          <w:b/>
          <w:bCs/>
        </w:rPr>
        <w:t>Contractor Address:</w:t>
      </w:r>
      <w:r>
        <w:t xml:space="preserve"> </w:t>
      </w:r>
      <w:r w:rsidR="00265580">
        <w:t>42 Broadway, 20</w:t>
      </w:r>
      <w:r w:rsidR="00265580" w:rsidRPr="00265580">
        <w:rPr>
          <w:vertAlign w:val="superscript"/>
        </w:rPr>
        <w:t>th</w:t>
      </w:r>
      <w:r w:rsidR="00265580">
        <w:t xml:space="preserve"> Floor, New York, NY 10004</w:t>
      </w:r>
    </w:p>
    <w:p w14:paraId="720F2392" w14:textId="09552E59" w:rsidR="005C6048" w:rsidRDefault="005C6048" w:rsidP="005C6048">
      <w:pPr>
        <w:pStyle w:val="NoSpacing"/>
      </w:pPr>
      <w:r w:rsidRPr="005C6048">
        <w:rPr>
          <w:b/>
          <w:bCs/>
        </w:rPr>
        <w:t xml:space="preserve">Contract </w:t>
      </w:r>
      <w:r w:rsidR="00265580" w:rsidRPr="005C6048">
        <w:rPr>
          <w:b/>
          <w:bCs/>
        </w:rPr>
        <w:t>Amount</w:t>
      </w:r>
      <w:r w:rsidR="00265580">
        <w:t>:</w:t>
      </w:r>
      <w:r>
        <w:t xml:space="preserve"> </w:t>
      </w:r>
      <w:r w:rsidRPr="006471C0">
        <w:t>$</w:t>
      </w:r>
      <w:r w:rsidR="00265580">
        <w:t>895,077.00</w:t>
      </w:r>
    </w:p>
    <w:p w14:paraId="49D49B03" w14:textId="33BDA456" w:rsidR="005C6048" w:rsidRDefault="005C6048" w:rsidP="005C6048">
      <w:pPr>
        <w:pStyle w:val="NoSpacing"/>
      </w:pPr>
      <w:r w:rsidRPr="005C6048">
        <w:rPr>
          <w:b/>
          <w:bCs/>
        </w:rPr>
        <w:t>PIN:</w:t>
      </w:r>
      <w:r>
        <w:t xml:space="preserve"> </w:t>
      </w:r>
      <w:r w:rsidRPr="006471C0">
        <w:t>260</w:t>
      </w:r>
      <w:r w:rsidR="00265580">
        <w:t>21088431A</w:t>
      </w:r>
    </w:p>
    <w:p w14:paraId="5A054D61" w14:textId="6C4DF137" w:rsidR="005C6048" w:rsidRDefault="005C6048" w:rsidP="00290D11">
      <w:pPr>
        <w:pStyle w:val="NoSpacing"/>
      </w:pPr>
    </w:p>
    <w:p w14:paraId="3D19B057" w14:textId="36C4D93F" w:rsidR="006E5065" w:rsidRPr="006E5065" w:rsidRDefault="006E5065" w:rsidP="006471C0">
      <w:pPr>
        <w:pStyle w:val="NoSpacing"/>
        <w:rPr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673CB1">
        <w:rPr>
          <w:rFonts w:ascii="Arial" w:hAnsi="Arial" w:cs="Arial"/>
          <w:color w:val="000000"/>
          <w:sz w:val="20"/>
          <w:szCs w:val="20"/>
          <w:shd w:val="clear" w:color="auto" w:fill="E2E1ED"/>
        </w:rPr>
        <w:t xml:space="preserve">Please be advised </w:t>
      </w:r>
      <w:r w:rsidR="00E032CE" w:rsidRPr="00673CB1">
        <w:rPr>
          <w:rFonts w:ascii="Arial" w:hAnsi="Arial" w:cs="Arial"/>
          <w:color w:val="000000"/>
          <w:sz w:val="20"/>
          <w:szCs w:val="20"/>
          <w:shd w:val="clear" w:color="auto" w:fill="E2E1ED"/>
        </w:rPr>
        <w:t xml:space="preserve">this is </w:t>
      </w:r>
      <w:r w:rsidRPr="00673CB1">
        <w:rPr>
          <w:rFonts w:ascii="Arial" w:hAnsi="Arial" w:cs="Arial"/>
          <w:color w:val="000000"/>
          <w:sz w:val="20"/>
          <w:szCs w:val="20"/>
          <w:shd w:val="clear" w:color="auto" w:fill="E2E1ED"/>
        </w:rPr>
        <w:t>for information purposes only. If you wish to contact DYCD for further information, please send an email to ACCO@dycd.nyc.gov</w:t>
      </w:r>
    </w:p>
    <w:sectPr w:rsidR="006E5065" w:rsidRPr="006E5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C0"/>
    <w:rsid w:val="00203A81"/>
    <w:rsid w:val="00210B97"/>
    <w:rsid w:val="00265580"/>
    <w:rsid w:val="00290D11"/>
    <w:rsid w:val="005C6048"/>
    <w:rsid w:val="006471C0"/>
    <w:rsid w:val="00673CB1"/>
    <w:rsid w:val="006B2248"/>
    <w:rsid w:val="006C36C4"/>
    <w:rsid w:val="006E5065"/>
    <w:rsid w:val="007B3CFE"/>
    <w:rsid w:val="00833135"/>
    <w:rsid w:val="008A2B7B"/>
    <w:rsid w:val="008C1791"/>
    <w:rsid w:val="00A26A87"/>
    <w:rsid w:val="00C24BA0"/>
    <w:rsid w:val="00C37A3F"/>
    <w:rsid w:val="00CC4E07"/>
    <w:rsid w:val="00D02687"/>
    <w:rsid w:val="00DA3FCA"/>
    <w:rsid w:val="00E032CE"/>
    <w:rsid w:val="00F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A487"/>
  <w15:chartTrackingRefBased/>
  <w15:docId w15:val="{8684F9F5-DC3A-4EEB-990C-5B86D83C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Renise (DYCD)</dc:creator>
  <cp:keywords/>
  <dc:description/>
  <cp:lastModifiedBy>Corniel, Cristian (DYCD)</cp:lastModifiedBy>
  <cp:revision>2</cp:revision>
  <dcterms:created xsi:type="dcterms:W3CDTF">2020-02-20T21:31:00Z</dcterms:created>
  <dcterms:modified xsi:type="dcterms:W3CDTF">2020-02-20T21:31:00Z</dcterms:modified>
</cp:coreProperties>
</file>