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F16F0" w:rsidP="00FF16F0" w:rsidRDefault="00FF16F0" w14:paraId="45C94949" w14:textId="76679CEB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 w:eastAsiaTheme="majorEastAsia"/>
          <w:b/>
          <w:bCs/>
          <w:color w:val="000000"/>
        </w:rPr>
        <w:t>CIVIC ENGAGEMENT COMMISSION</w:t>
      </w:r>
      <w:r>
        <w:rPr>
          <w:rStyle w:val="scxw189498680"/>
          <w:rFonts w:ascii="Verdana" w:hAnsi="Verdana" w:eastAsiaTheme="majorEastAsi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normaltextrun"/>
          <w:rFonts w:ascii="Verdana" w:hAnsi="Verdana" w:eastAsiaTheme="majorEastAsia"/>
          <w:b/>
          <w:bCs/>
          <w:color w:val="000000"/>
        </w:rPr>
        <w:t>Minutes of Commission Meeting</w:t>
      </w:r>
      <w:r>
        <w:rPr>
          <w:rStyle w:val="scxw189498680"/>
          <w:rFonts w:ascii="Verdana" w:hAnsi="Verdana" w:eastAsiaTheme="majorEastAsi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normaltextrun"/>
          <w:rFonts w:ascii="Verdana" w:hAnsi="Verdana" w:eastAsiaTheme="majorEastAsia"/>
          <w:b/>
          <w:bCs/>
          <w:color w:val="000000"/>
        </w:rPr>
        <w:t>(Subject to revision and approval by the Commission) </w:t>
      </w:r>
      <w:r>
        <w:rPr>
          <w:rStyle w:val="eop"/>
          <w:rFonts w:ascii="Verdana" w:hAnsi="Verdana" w:eastAsiaTheme="majorEastAsia"/>
          <w:color w:val="000000"/>
        </w:rPr>
        <w:t> </w:t>
      </w:r>
    </w:p>
    <w:p w:rsidR="00FF16F0" w:rsidP="00FF16F0" w:rsidRDefault="00FF16F0" w14:paraId="560D3D26" w14:textId="504D262C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 w:eastAsiaTheme="majorEastAsia"/>
          <w:b/>
          <w:bCs/>
          <w:color w:val="000000"/>
        </w:rPr>
        <w:t>Thurs</w:t>
      </w:r>
      <w:r>
        <w:rPr>
          <w:rStyle w:val="normaltextrun"/>
          <w:rFonts w:ascii="Verdana" w:hAnsi="Verdana" w:eastAsiaTheme="majorEastAsia"/>
          <w:b/>
          <w:bCs/>
          <w:color w:val="000000"/>
        </w:rPr>
        <w:t xml:space="preserve">day, </w:t>
      </w:r>
      <w:r>
        <w:rPr>
          <w:rStyle w:val="normaltextrun"/>
          <w:rFonts w:ascii="Verdana" w:hAnsi="Verdana" w:eastAsiaTheme="majorEastAsia"/>
          <w:b/>
          <w:bCs/>
          <w:color w:val="000000"/>
        </w:rPr>
        <w:t>February</w:t>
      </w:r>
      <w:r>
        <w:rPr>
          <w:rStyle w:val="normaltextrun"/>
          <w:rFonts w:ascii="Verdana" w:hAnsi="Verdana" w:eastAsiaTheme="majorEastAsia"/>
          <w:b/>
          <w:bCs/>
          <w:color w:val="000000"/>
        </w:rPr>
        <w:t xml:space="preserve"> </w:t>
      </w:r>
      <w:r>
        <w:rPr>
          <w:rStyle w:val="normaltextrun"/>
          <w:rFonts w:ascii="Verdana" w:hAnsi="Verdana" w:eastAsiaTheme="majorEastAsia"/>
          <w:b/>
          <w:bCs/>
          <w:color w:val="000000"/>
        </w:rPr>
        <w:t>6</w:t>
      </w:r>
      <w:r>
        <w:rPr>
          <w:rStyle w:val="normaltextrun"/>
          <w:rFonts w:ascii="Verdana" w:hAnsi="Verdana" w:eastAsiaTheme="majorEastAsia"/>
          <w:b/>
          <w:bCs/>
          <w:color w:val="000000"/>
        </w:rPr>
        <w:t>, 202</w:t>
      </w:r>
      <w:r>
        <w:rPr>
          <w:rStyle w:val="normaltextrun"/>
          <w:rFonts w:ascii="Verdana" w:hAnsi="Verdana" w:eastAsiaTheme="majorEastAsia"/>
          <w:b/>
          <w:bCs/>
          <w:color w:val="000000"/>
        </w:rPr>
        <w:t>5</w:t>
      </w:r>
      <w:r>
        <w:rPr>
          <w:rStyle w:val="normaltextrun"/>
          <w:rFonts w:ascii="Verdana" w:hAnsi="Verdana" w:eastAsiaTheme="majorEastAsia"/>
          <w:b/>
          <w:bCs/>
          <w:color w:val="000000"/>
        </w:rPr>
        <w:t>, at 11:00 AM</w:t>
      </w:r>
      <w:r>
        <w:rPr>
          <w:rStyle w:val="scxw189498680"/>
          <w:rFonts w:ascii="Verdana" w:hAnsi="Verdana" w:eastAsiaTheme="majorEastAsia"/>
          <w:color w:val="000000"/>
        </w:rPr>
        <w:t> </w:t>
      </w:r>
      <w:r>
        <w:rPr>
          <w:rFonts w:ascii="Verdana" w:hAnsi="Verdana"/>
          <w:color w:val="000000"/>
        </w:rPr>
        <w:br/>
      </w:r>
      <w:r>
        <w:rPr>
          <w:rStyle w:val="normaltextrun"/>
          <w:rFonts w:ascii="Verdana" w:hAnsi="Verdana" w:eastAsiaTheme="majorEastAsia"/>
          <w:b/>
          <w:bCs/>
        </w:rPr>
        <w:t>Spector Hall</w:t>
      </w:r>
      <w:r>
        <w:rPr>
          <w:rStyle w:val="eop"/>
          <w:rFonts w:ascii="Verdana" w:hAnsi="Verdana" w:eastAsiaTheme="majorEastAsia"/>
        </w:rPr>
        <w:t> </w:t>
      </w:r>
    </w:p>
    <w:p w:rsidR="00FF16F0" w:rsidP="00FF16F0" w:rsidRDefault="00FF16F0" w14:paraId="54EFCD85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 w:eastAsiaTheme="majorEastAsia"/>
          <w:b/>
          <w:bCs/>
        </w:rPr>
        <w:t>22 Reade Street</w:t>
      </w:r>
      <w:r>
        <w:rPr>
          <w:rStyle w:val="eop"/>
          <w:rFonts w:ascii="Verdana" w:hAnsi="Verdana" w:eastAsiaTheme="majorEastAsia"/>
        </w:rPr>
        <w:t> </w:t>
      </w:r>
    </w:p>
    <w:p w:rsidR="00FF16F0" w:rsidP="00FF16F0" w:rsidRDefault="00FF16F0" w14:paraId="0EAC44AE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 w:eastAsiaTheme="majorEastAsia"/>
          <w:b/>
          <w:bCs/>
        </w:rPr>
        <w:t>New York, NY 10007</w:t>
      </w:r>
      <w:r>
        <w:rPr>
          <w:rStyle w:val="eop"/>
          <w:rFonts w:ascii="Verdana" w:hAnsi="Verdana" w:eastAsiaTheme="majorEastAsia"/>
        </w:rPr>
        <w:t> </w:t>
      </w:r>
    </w:p>
    <w:p w:rsidR="00FF16F0" w:rsidP="00FF16F0" w:rsidRDefault="00FF16F0" w14:paraId="01D38721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Verdana" w:hAnsi="Verdana"/>
        </w:rPr>
      </w:pPr>
      <w:r>
        <w:rPr>
          <w:rStyle w:val="eop"/>
          <w:rFonts w:ascii="Verdana" w:hAnsi="Verdana" w:eastAsiaTheme="majorEastAsia"/>
          <w:color w:val="000000"/>
        </w:rPr>
        <w:t> </w:t>
      </w:r>
    </w:p>
    <w:p w:rsidR="00FF16F0" w:rsidP="00FF16F0" w:rsidRDefault="00FF16F0" w14:paraId="2AF3AE25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 w:eastAsiaTheme="majorEastAsia"/>
          <w:b/>
          <w:bCs/>
          <w:color w:val="000000"/>
        </w:rPr>
        <w:t>Members in attendance:</w:t>
      </w:r>
      <w:r>
        <w:rPr>
          <w:rStyle w:val="eop"/>
          <w:rFonts w:ascii="Verdana" w:hAnsi="Verdana" w:eastAsiaTheme="majorEastAsia"/>
          <w:color w:val="000000"/>
        </w:rPr>
        <w:t> </w:t>
      </w:r>
    </w:p>
    <w:p w:rsidR="00FF16F0" w:rsidP="57BE5C51" w:rsidRDefault="00FF16F0" w14:paraId="77C76206" w14:textId="1F6F67F3">
      <w:pPr>
        <w:pStyle w:val="paragraph"/>
        <w:spacing w:before="0" w:beforeAutospacing="off" w:after="0" w:afterAutospacing="off"/>
        <w:rPr>
          <w:rStyle w:val="normaltextrun"/>
          <w:rFonts w:ascii="Verdana" w:hAnsi="Verdana" w:eastAsia="" w:eastAsiaTheme="majorEastAsia"/>
          <w:color w:val="FF0000"/>
        </w:rPr>
      </w:pPr>
      <w:r w:rsidRPr="57BE5C51" w:rsidR="00FF16F0">
        <w:rPr>
          <w:rStyle w:val="normaltextrun"/>
          <w:rFonts w:ascii="Verdana" w:hAnsi="Verdana" w:eastAsia="" w:eastAsiaTheme="majorEastAsia"/>
          <w:b w:val="0"/>
          <w:bCs w:val="0"/>
          <w:color w:val="000000" w:themeColor="text1" w:themeTint="FF" w:themeShade="FF"/>
        </w:rPr>
        <w:t>Sarah Sayeed, Chair/Executive Director</w:t>
      </w:r>
      <w:r>
        <w:br/>
      </w:r>
      <w:r w:rsidRPr="57BE5C51" w:rsidR="00FF16F0">
        <w:rPr>
          <w:rStyle w:val="normaltextrun"/>
          <w:rFonts w:ascii="Verdana" w:hAnsi="Verdana" w:eastAsia="" w:eastAsiaTheme="majorEastAsia"/>
          <w:b w:val="0"/>
          <w:bCs w:val="0"/>
          <w:color w:val="000000" w:themeColor="text1" w:themeTint="FF" w:themeShade="FF"/>
        </w:rPr>
        <w:t xml:space="preserve">Giovanni </w:t>
      </w:r>
      <w:r w:rsidRPr="57BE5C51" w:rsidR="00FF16F0">
        <w:rPr>
          <w:rStyle w:val="normaltextrun"/>
          <w:rFonts w:ascii="Verdana" w:hAnsi="Verdana" w:eastAsia="" w:eastAsiaTheme="majorEastAsia"/>
          <w:b w:val="0"/>
          <w:bCs w:val="0"/>
          <w:color w:val="000000" w:themeColor="text1" w:themeTint="FF" w:themeShade="FF"/>
        </w:rPr>
        <w:t>Barcenes</w:t>
      </w:r>
      <w:r w:rsidRPr="57BE5C51" w:rsidR="00FF16F0">
        <w:rPr>
          <w:rStyle w:val="normaltextrun"/>
          <w:rFonts w:ascii="Verdana" w:hAnsi="Verdana" w:eastAsia="" w:eastAsiaTheme="majorEastAsia"/>
          <w:b w:val="0"/>
          <w:bCs w:val="0"/>
          <w:color w:val="000000" w:themeColor="text1" w:themeTint="FF" w:themeShade="FF"/>
        </w:rPr>
        <w:t>, Commissioner</w:t>
      </w:r>
      <w:r>
        <w:br/>
      </w:r>
      <w:r w:rsidRPr="57BE5C51" w:rsidR="00FF16F0">
        <w:rPr>
          <w:rStyle w:val="normaltextrun"/>
          <w:rFonts w:ascii="Verdana" w:hAnsi="Verdana" w:eastAsia="" w:eastAsiaTheme="majorEastAsia"/>
          <w:b w:val="0"/>
          <w:bCs w:val="0"/>
          <w:color w:val="000000" w:themeColor="text1" w:themeTint="FF" w:themeShade="FF"/>
        </w:rPr>
        <w:t>Eve Baron, Commissioner</w:t>
      </w:r>
      <w:r w:rsidRPr="57BE5C51" w:rsidR="00FF16F0">
        <w:rPr>
          <w:rStyle w:val="normaltextrun"/>
          <w:rFonts w:ascii="Verdana" w:hAnsi="Verdana" w:eastAsia="" w:eastAsiaTheme="majorEastAsia"/>
          <w:b w:val="0"/>
          <w:bCs w:val="0"/>
          <w:color w:val="000000" w:themeColor="text1" w:themeTint="FF" w:themeShade="FF"/>
        </w:rPr>
        <w:t xml:space="preserve"> </w:t>
      </w:r>
      <w:r>
        <w:br/>
      </w:r>
      <w:r w:rsidRPr="57BE5C51" w:rsidR="00FF16F0">
        <w:rPr>
          <w:rStyle w:val="normaltextrun"/>
          <w:rFonts w:ascii="Verdana" w:hAnsi="Verdana" w:eastAsia="" w:eastAsiaTheme="majorEastAsia"/>
          <w:b w:val="0"/>
          <w:bCs w:val="0"/>
          <w:color w:val="000000" w:themeColor="text1" w:themeTint="FF" w:themeShade="FF"/>
        </w:rPr>
        <w:t>Ishrat Jahan, Commissioner</w:t>
      </w:r>
      <w:r>
        <w:br/>
      </w:r>
      <w:r w:rsidRPr="57BE5C51" w:rsidR="00FF16F0">
        <w:rPr>
          <w:rStyle w:val="normaltextrun"/>
          <w:rFonts w:ascii="Verdana" w:hAnsi="Verdana" w:eastAsia="" w:eastAsiaTheme="majorEastAsia"/>
          <w:b w:val="0"/>
          <w:bCs w:val="0"/>
          <w:color w:val="000000" w:themeColor="text1" w:themeTint="FF" w:themeShade="FF"/>
        </w:rPr>
        <w:t>Mark Diller, Commissioner</w:t>
      </w:r>
      <w:r>
        <w:br/>
      </w:r>
      <w:r w:rsidRPr="57BE5C51" w:rsidR="00FF16F0">
        <w:rPr>
          <w:rStyle w:val="normaltextrun"/>
          <w:rFonts w:ascii="Verdana" w:hAnsi="Verdana" w:eastAsia="" w:eastAsiaTheme="majorEastAsia"/>
          <w:b w:val="0"/>
          <w:bCs w:val="0"/>
          <w:color w:val="000000" w:themeColor="text1" w:themeTint="FF" w:themeShade="FF"/>
        </w:rPr>
        <w:t>Anthony Harmon, Commissioner</w:t>
      </w:r>
      <w:r>
        <w:br/>
      </w:r>
    </w:p>
    <w:p w:rsidRPr="00FF16F0" w:rsidR="00FF16F0" w:rsidP="57BE5C51" w:rsidRDefault="00FF16F0" w14:paraId="74E80DE7" w14:textId="714A6961">
      <w:pPr>
        <w:pStyle w:val="NormalWeb"/>
        <w:rPr>
          <w:rStyle w:val="normaltextrun"/>
          <w:rFonts w:ascii="Verdana" w:hAnsi="Verdana" w:eastAsia="" w:eastAsiaTheme="majorEastAsia"/>
          <w:color w:val="000000"/>
        </w:rPr>
      </w:pP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 xml:space="preserve">Commissioners Natalie DeVito, </w:t>
      </w:r>
      <w:r w:rsidRPr="57BE5C51" w:rsidR="00FF16F0">
        <w:rPr>
          <w:rStyle w:val="normaltextrun"/>
          <w:rFonts w:ascii="Verdana" w:hAnsi="Verdana" w:eastAsia="" w:eastAsiaTheme="majorEastAsia"/>
          <w:b w:val="0"/>
          <w:bCs w:val="0"/>
          <w:color w:val="000000" w:themeColor="text1" w:themeTint="FF" w:themeShade="FF"/>
        </w:rPr>
        <w:t>Lilliam Perez</w:t>
      </w:r>
      <w:r w:rsidRPr="57BE5C51" w:rsidR="350A2BD5">
        <w:rPr>
          <w:rStyle w:val="normaltextrun"/>
          <w:rFonts w:ascii="Verdana" w:hAnsi="Verdana" w:eastAsia="" w:eastAsiaTheme="majorEastAsia"/>
          <w:b w:val="0"/>
          <w:bCs w:val="0"/>
          <w:color w:val="000000" w:themeColor="text1" w:themeTint="FF" w:themeShade="FF"/>
        </w:rPr>
        <w:t>, Holly Bonner,</w:t>
      </w:r>
      <w:r w:rsidRPr="57BE5C51" w:rsidR="00FF16F0">
        <w:rPr>
          <w:rStyle w:val="normaltextrun"/>
          <w:rFonts w:ascii="Verdana" w:hAnsi="Verdana" w:eastAsia="" w:eastAsiaTheme="majorEastAsia"/>
          <w:b w:val="0"/>
          <w:bCs w:val="0"/>
          <w:color w:val="000000" w:themeColor="text1" w:themeTint="FF" w:themeShade="FF"/>
        </w:rPr>
        <w:t xml:space="preserve"> and Donna Gill 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>participated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 xml:space="preserve"> in the meeting via 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>WebEx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 xml:space="preserve"> Video Conference. </w:t>
      </w:r>
      <w:r w:rsidRPr="57BE5C51" w:rsidR="2B02F76B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 xml:space="preserve">Commissioners Natalie DeVito and Holly Bonner counted towards quorum, while Lilliam Perez and Donna Gill’s </w:t>
      </w:r>
      <w:r w:rsidRPr="57BE5C51" w:rsidR="2B02F76B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>attendance</w:t>
      </w:r>
      <w:r w:rsidRPr="57BE5C51" w:rsidR="2B02F76B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 xml:space="preserve"> did not. </w:t>
      </w:r>
    </w:p>
    <w:p w:rsidR="57BE5C51" w:rsidP="57BE5C51" w:rsidRDefault="57BE5C51" w14:paraId="0A35C5B6" w14:textId="65AAF9EE">
      <w:pPr>
        <w:pStyle w:val="NormalWeb"/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</w:pPr>
    </w:p>
    <w:p w:rsidR="00FF16F0" w:rsidP="00FF16F0" w:rsidRDefault="00FF16F0" w14:paraId="056A4D62" w14:textId="77777777">
      <w:pPr>
        <w:pStyle w:val="paragraph"/>
        <w:spacing w:before="0" w:beforeAutospacing="0" w:after="0" w:afterAutospacing="0"/>
        <w:textAlignment w:val="baseline"/>
        <w:rPr>
          <w:rFonts w:ascii="Verdana" w:hAnsi="Verdana"/>
        </w:rPr>
      </w:pPr>
      <w:r>
        <w:rPr>
          <w:rStyle w:val="normaltextrun"/>
          <w:rFonts w:ascii="Verdana" w:hAnsi="Verdana" w:eastAsiaTheme="majorEastAsia"/>
          <w:b/>
          <w:bCs/>
          <w:color w:val="000000"/>
          <w:u w:val="single"/>
        </w:rPr>
        <w:t>Business Conducted &amp; Agenda Items Discussed</w:t>
      </w:r>
      <w:r>
        <w:rPr>
          <w:rStyle w:val="eop"/>
          <w:rFonts w:ascii="Verdana" w:hAnsi="Verdana" w:eastAsiaTheme="majorEastAsia"/>
          <w:color w:val="000000"/>
        </w:rPr>
        <w:t> </w:t>
      </w:r>
    </w:p>
    <w:p w:rsidRPr="00FF16F0" w:rsidR="00FF16F0" w:rsidP="00FF16F0" w:rsidRDefault="00FF16F0" w14:paraId="5A2762D2" w14:textId="2AD4FD7A">
      <w:pPr>
        <w:pStyle w:val="paragraph"/>
        <w:spacing w:before="0" w:beforeAutospacing="0" w:after="0" w:afterAutospacing="0"/>
        <w:textAlignment w:val="baseline"/>
        <w:rPr>
          <w:rFonts w:ascii="Verdana" w:hAnsi="Verdana"/>
          <w:b/>
          <w:bCs/>
        </w:rPr>
      </w:pPr>
    </w:p>
    <w:p w:rsidRPr="00FF16F0" w:rsidR="006E27CB" w:rsidP="57BE5C51" w:rsidRDefault="00FF16F0" w14:paraId="5985BF1B" w14:textId="5E62DBAC">
      <w:pPr>
        <w:pStyle w:val="paragraph"/>
        <w:numPr>
          <w:ilvl w:val="0"/>
          <w:numId w:val="23"/>
        </w:numPr>
        <w:spacing w:before="0" w:beforeAutospacing="off" w:after="0" w:afterAutospacing="off"/>
        <w:ind/>
        <w:textAlignment w:val="baseline"/>
        <w:rPr>
          <w:rFonts w:ascii="Verdana" w:hAnsi="Verdana"/>
        </w:rPr>
      </w:pPr>
      <w:r w:rsidRPr="57BE5C51" w:rsidR="00FF16F0">
        <w:rPr>
          <w:rStyle w:val="normaltextrun"/>
          <w:rFonts w:ascii="Verdana" w:hAnsi="Verdana" w:eastAsia="" w:eastAsiaTheme="majorEastAsia"/>
          <w:b w:val="1"/>
          <w:bCs w:val="1"/>
          <w:color w:val="000000" w:themeColor="text1" w:themeTint="FF" w:themeShade="FF"/>
        </w:rPr>
        <w:t>Attendance</w:t>
      </w:r>
      <w:r w:rsidRPr="57BE5C51" w:rsidR="00FF16F0">
        <w:rPr>
          <w:rStyle w:val="eop"/>
          <w:rFonts w:ascii="Verdana" w:hAnsi="Verdana" w:eastAsia="" w:eastAsiaTheme="majorEastAsia"/>
          <w:b w:val="1"/>
          <w:bCs w:val="1"/>
          <w:color w:val="000000" w:themeColor="text1" w:themeTint="FF" w:themeShade="FF"/>
        </w:rPr>
        <w:t>:</w:t>
      </w:r>
      <w:r w:rsidRPr="57BE5C51" w:rsidR="00FF16F0">
        <w:rPr>
          <w:rStyle w:val="eop"/>
          <w:rFonts w:ascii="Verdana" w:hAnsi="Verdana" w:eastAsia="" w:eastAsiaTheme="majorEastAsia"/>
          <w:color w:val="000000" w:themeColor="text1" w:themeTint="FF" w:themeShade="FF"/>
        </w:rPr>
        <w:t xml:space="preserve"> 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>The meeting was called to order at 11:00 AM.</w:t>
      </w:r>
      <w:r>
        <w:br/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 xml:space="preserve">Roll call was conducted, confirming the presence of eight Commissioners, 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>establishing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 xml:space="preserve"> a quorum.</w:t>
      </w:r>
    </w:p>
    <w:p w:rsidRPr="00FF16F0" w:rsidR="006E27CB" w:rsidP="57BE5C51" w:rsidRDefault="00FF16F0" w14:paraId="241E6658" w14:textId="34C4F47C">
      <w:pPr>
        <w:pStyle w:val="paragraph"/>
        <w:spacing w:before="0" w:beforeAutospacing="off" w:after="0" w:afterAutospacing="off"/>
        <w:ind w:left="720"/>
        <w:textAlignment w:val="baseline"/>
        <w:rPr>
          <w:rFonts w:ascii="Verdana" w:hAnsi="Verdana"/>
          <w:sz w:val="24"/>
          <w:szCs w:val="24"/>
        </w:rPr>
      </w:pPr>
    </w:p>
    <w:p w:rsidRPr="00FF16F0" w:rsidR="006E27CB" w:rsidP="57BE5C51" w:rsidRDefault="00FF16F0" w14:paraId="1DA7194A" w14:textId="2BF40DCD">
      <w:pPr>
        <w:pStyle w:val="paragraph"/>
        <w:numPr>
          <w:ilvl w:val="0"/>
          <w:numId w:val="23"/>
        </w:numPr>
        <w:spacing w:before="0" w:beforeAutospacing="off" w:after="0" w:afterAutospacing="off"/>
        <w:ind/>
        <w:textAlignment w:val="baseline"/>
        <w:rPr>
          <w:rFonts w:ascii="Verdana" w:hAnsi="Verdana"/>
          <w:b w:val="1"/>
          <w:bCs w:val="1"/>
        </w:rPr>
      </w:pPr>
      <w:r w:rsidRPr="57BE5C51" w:rsidR="00FF16F0">
        <w:rPr>
          <w:rStyle w:val="normaltextrun"/>
          <w:rFonts w:ascii="Verdana" w:hAnsi="Verdana" w:eastAsia="" w:eastAsiaTheme="majorEastAsia"/>
          <w:b w:val="1"/>
          <w:bCs w:val="1"/>
          <w:color w:val="000000" w:themeColor="text1" w:themeTint="FF" w:themeShade="FF"/>
        </w:rPr>
        <w:t>Approval of Minutes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 xml:space="preserve">: Minutes of the 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>Dec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 xml:space="preserve">ember 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>06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>, 2024, meeting was distributed to the members of the commission and approved by those present.</w:t>
      </w:r>
    </w:p>
    <w:p w:rsidRPr="00FF16F0" w:rsidR="006E27CB" w:rsidP="57BE5C51" w:rsidRDefault="00FF16F0" w14:paraId="5E50540A" w14:textId="37A5D002">
      <w:pPr>
        <w:pStyle w:val="paragraph"/>
        <w:spacing w:before="0" w:beforeAutospacing="off" w:after="0" w:afterAutospacing="off"/>
        <w:ind w:left="720"/>
        <w:textAlignment w:val="baseline"/>
        <w:rPr>
          <w:rFonts w:ascii="Verdana" w:hAnsi="Verdana"/>
          <w:b w:val="1"/>
          <w:bCs w:val="1"/>
          <w:sz w:val="24"/>
          <w:szCs w:val="24"/>
        </w:rPr>
      </w:pPr>
    </w:p>
    <w:p w:rsidRPr="00FF16F0" w:rsidR="006E27CB" w:rsidP="57BE5C51" w:rsidRDefault="00FF16F0" w14:paraId="72077A81" w14:textId="44844FFE">
      <w:pPr>
        <w:pStyle w:val="paragraph"/>
        <w:numPr>
          <w:ilvl w:val="0"/>
          <w:numId w:val="23"/>
        </w:numPr>
        <w:spacing w:before="0" w:beforeAutospacing="off" w:after="0" w:afterAutospacing="off"/>
        <w:ind/>
        <w:textAlignment w:val="baseline"/>
        <w:rPr>
          <w:rFonts w:ascii="Verdana" w:hAnsi="Verdana"/>
        </w:rPr>
      </w:pPr>
      <w:r w:rsidRPr="57BE5C51" w:rsidR="00FF16F0">
        <w:rPr>
          <w:rStyle w:val="normaltextrun"/>
          <w:rFonts w:ascii="Verdana" w:hAnsi="Verdana" w:eastAsia="" w:eastAsiaTheme="majorEastAsia"/>
          <w:b w:val="1"/>
          <w:bCs w:val="1"/>
          <w:color w:val="000000" w:themeColor="text1" w:themeTint="FF" w:themeShade="FF"/>
        </w:rPr>
        <w:t>P</w:t>
      </w:r>
      <w:r w:rsidRPr="57BE5C51" w:rsidR="00FF16F0">
        <w:rPr>
          <w:rStyle w:val="normaltextrun"/>
          <w:rFonts w:ascii="Verdana" w:hAnsi="Verdana" w:eastAsia="" w:eastAsiaTheme="majorEastAsia"/>
          <w:b w:val="1"/>
          <w:bCs w:val="1"/>
          <w:color w:val="000000" w:themeColor="text1" w:themeTint="FF" w:themeShade="FF"/>
        </w:rPr>
        <w:t xml:space="preserve">rogram </w:t>
      </w:r>
      <w:r w:rsidRPr="57BE5C51" w:rsidR="00FF16F0">
        <w:rPr>
          <w:rStyle w:val="normaltextrun"/>
          <w:rFonts w:ascii="Verdana" w:hAnsi="Verdana" w:eastAsia="" w:eastAsiaTheme="majorEastAsia"/>
          <w:b w:val="1"/>
          <w:bCs w:val="1"/>
          <w:color w:val="000000" w:themeColor="text1" w:themeTint="FF" w:themeShade="FF"/>
        </w:rPr>
        <w:t>Updates:</w:t>
      </w:r>
    </w:p>
    <w:p w:rsidRPr="00FF16F0" w:rsidR="006E27CB" w:rsidP="57BE5C51" w:rsidRDefault="00FF16F0" w14:paraId="2A278155" w14:textId="4D02C95D">
      <w:pPr>
        <w:pStyle w:val="paragraph"/>
        <w:numPr>
          <w:ilvl w:val="1"/>
          <w:numId w:val="23"/>
        </w:numPr>
        <w:spacing w:before="0" w:beforeAutospacing="off" w:after="0" w:afterAutospacing="off"/>
        <w:ind/>
        <w:textAlignment w:val="baseline"/>
        <w:rPr>
          <w:rFonts w:ascii="Verdana" w:hAnsi="Verdana"/>
        </w:rPr>
      </w:pPr>
      <w:r w:rsidRPr="57BE5C51" w:rsidR="00FF16F0">
        <w:rPr>
          <w:rStyle w:val="Strong"/>
          <w:rFonts w:ascii="Verdana" w:hAnsi="Verdana" w:eastAsia="" w:eastAsiaTheme="majorEastAsia"/>
          <w:b w:val="0"/>
          <w:bCs w:val="0"/>
        </w:rPr>
        <w:t>Voter</w:t>
      </w:r>
      <w:r w:rsidRPr="57BE5C51" w:rsidR="00FF16F0">
        <w:rPr>
          <w:rStyle w:val="Strong"/>
          <w:rFonts w:ascii="Verdana" w:hAnsi="Verdana" w:eastAsia="" w:eastAsiaTheme="majorEastAsia"/>
          <w:b w:val="0"/>
          <w:bCs w:val="0"/>
        </w:rPr>
        <w:t xml:space="preserve"> Language Assistance Progra</w:t>
      </w:r>
      <w:r w:rsidRPr="57BE5C51" w:rsidR="6865726E">
        <w:rPr>
          <w:rStyle w:val="Strong"/>
          <w:rFonts w:ascii="Verdana" w:hAnsi="Verdana" w:eastAsia="" w:eastAsiaTheme="majorEastAsia"/>
          <w:b w:val="0"/>
          <w:bCs w:val="0"/>
        </w:rPr>
        <w:t xml:space="preserve">m </w:t>
      </w:r>
    </w:p>
    <w:p w:rsidRPr="00FF16F0" w:rsidR="006E27CB" w:rsidP="57BE5C51" w:rsidRDefault="00FF16F0" w14:paraId="17D183AD" w14:textId="54B2686A">
      <w:pPr>
        <w:pStyle w:val="paragraph"/>
        <w:numPr>
          <w:ilvl w:val="1"/>
          <w:numId w:val="23"/>
        </w:numPr>
        <w:spacing w:before="0" w:beforeAutospacing="off" w:after="0" w:afterAutospacing="off"/>
        <w:ind/>
        <w:textAlignment w:val="baseline"/>
        <w:rPr>
          <w:rFonts w:ascii="Verdana" w:hAnsi="Verdana"/>
        </w:rPr>
      </w:pPr>
      <w:r w:rsidRPr="57BE5C51" w:rsidR="00FF16F0">
        <w:rPr>
          <w:rStyle w:val="Strong"/>
          <w:rFonts w:ascii="Verdana" w:hAnsi="Verdana" w:eastAsia="" w:eastAsiaTheme="majorEastAsia"/>
          <w:b w:val="0"/>
          <w:bCs w:val="0"/>
        </w:rPr>
        <w:t>Community Boards</w:t>
      </w:r>
      <w:r w:rsidRPr="57BE5C51" w:rsidR="3D7C2A52">
        <w:rPr>
          <w:rStyle w:val="Strong"/>
          <w:rFonts w:ascii="Verdana" w:hAnsi="Verdana" w:eastAsia="" w:eastAsiaTheme="majorEastAsia"/>
          <w:b w:val="0"/>
          <w:bCs w:val="0"/>
        </w:rPr>
        <w:t xml:space="preserve"> </w:t>
      </w:r>
    </w:p>
    <w:p w:rsidRPr="00FF16F0" w:rsidR="006E27CB" w:rsidP="57BE5C51" w:rsidRDefault="00FF16F0" w14:paraId="36A6B6D1" w14:textId="5F7A6622">
      <w:pPr>
        <w:pStyle w:val="paragraph"/>
        <w:numPr>
          <w:ilvl w:val="1"/>
          <w:numId w:val="23"/>
        </w:numPr>
        <w:spacing w:before="0" w:beforeAutospacing="off" w:after="0" w:afterAutospacing="off"/>
        <w:ind/>
        <w:textAlignment w:val="baseline"/>
        <w:rPr>
          <w:rFonts w:ascii="Verdana" w:hAnsi="Verdana"/>
        </w:rPr>
      </w:pPr>
      <w:r w:rsidRPr="57BE5C51" w:rsidR="00FF16F0">
        <w:rPr>
          <w:rStyle w:val="Strong"/>
          <w:rFonts w:ascii="Verdana" w:hAnsi="Verdana" w:eastAsia="" w:eastAsiaTheme="majorEastAsia"/>
          <w:b w:val="0"/>
          <w:bCs w:val="0"/>
        </w:rPr>
        <w:t>Participatory Budgeting Program &amp; TRIE Neighborhood Initiative</w:t>
      </w:r>
    </w:p>
    <w:p w:rsidRPr="00FF16F0" w:rsidR="006E27CB" w:rsidP="57BE5C51" w:rsidRDefault="00FF16F0" w14:paraId="71ADA8E3" w14:textId="1EC0546D">
      <w:pPr>
        <w:pStyle w:val="paragraph"/>
        <w:spacing w:before="0" w:beforeAutospacing="off" w:after="0" w:afterAutospacing="off"/>
        <w:ind w:left="1440"/>
        <w:textAlignment w:val="baseline"/>
        <w:rPr>
          <w:rFonts w:ascii="Verdana" w:hAnsi="Verdana"/>
          <w:sz w:val="24"/>
          <w:szCs w:val="24"/>
        </w:rPr>
      </w:pPr>
    </w:p>
    <w:p w:rsidRPr="00FF16F0" w:rsidR="006E27CB" w:rsidP="57BE5C51" w:rsidRDefault="00FF16F0" w14:paraId="3F4F9415" w14:textId="2956C04F">
      <w:pPr>
        <w:pStyle w:val="paragraph"/>
        <w:numPr>
          <w:ilvl w:val="0"/>
          <w:numId w:val="23"/>
        </w:numPr>
        <w:spacing w:before="0" w:beforeAutospacing="off" w:after="0" w:afterAutospacing="off"/>
        <w:ind/>
        <w:textAlignment w:val="baseline"/>
        <w:rPr>
          <w:rFonts w:eastAsia="" w:eastAsiaTheme="majorEastAsia"/>
          <w:color w:val="000000"/>
        </w:rPr>
      </w:pPr>
      <w:r w:rsidRPr="57BE5C51" w:rsidR="00FF16F0">
        <w:rPr>
          <w:rStyle w:val="normaltextrun"/>
          <w:rFonts w:ascii="Verdana" w:hAnsi="Verdana" w:eastAsia="" w:eastAsiaTheme="majorEastAsia"/>
          <w:b w:val="1"/>
          <w:bCs w:val="1"/>
          <w:color w:val="000000" w:themeColor="text1" w:themeTint="FF" w:themeShade="FF"/>
        </w:rPr>
        <w:t>Public Comment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>: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 xml:space="preserve"> 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>No public comments were recorded for this session.</w:t>
      </w:r>
    </w:p>
    <w:p w:rsidRPr="00FF16F0" w:rsidR="006E27CB" w:rsidP="57BE5C51" w:rsidRDefault="00FF16F0" w14:paraId="2427C7FF" w14:textId="032BEEAB">
      <w:pPr>
        <w:pStyle w:val="paragraph"/>
        <w:spacing w:before="0" w:beforeAutospacing="off" w:after="0" w:afterAutospacing="off"/>
        <w:ind w:left="720"/>
        <w:textAlignment w:val="baseline"/>
        <w:rPr>
          <w:rFonts w:eastAsia="" w:eastAsiaTheme="majorEastAsia"/>
          <w:color w:val="000000"/>
          <w:sz w:val="24"/>
          <w:szCs w:val="24"/>
        </w:rPr>
      </w:pPr>
    </w:p>
    <w:p w:rsidRPr="00FF16F0" w:rsidR="006E27CB" w:rsidP="57BE5C51" w:rsidRDefault="00FF16F0" w14:paraId="21F57BAA" w14:textId="314E834B">
      <w:pPr>
        <w:pStyle w:val="paragraph"/>
        <w:numPr>
          <w:ilvl w:val="0"/>
          <w:numId w:val="23"/>
        </w:numPr>
        <w:spacing w:before="0" w:beforeAutospacing="off" w:after="0" w:afterAutospacing="off"/>
        <w:ind/>
        <w:textAlignment w:val="baseline"/>
        <w:rPr>
          <w:rFonts w:eastAsia="" w:eastAsiaTheme="majorEastAsia"/>
          <w:color w:val="000000"/>
        </w:rPr>
      </w:pPr>
      <w:r w:rsidRPr="57BE5C51" w:rsidR="00FF16F0">
        <w:rPr>
          <w:rStyle w:val="normaltextrun"/>
          <w:rFonts w:ascii="Verdana" w:hAnsi="Verdana" w:eastAsia="" w:eastAsiaTheme="majorEastAsia"/>
          <w:b w:val="1"/>
          <w:bCs w:val="1"/>
          <w:color w:val="000000" w:themeColor="text1" w:themeTint="FF" w:themeShade="FF"/>
        </w:rPr>
        <w:t>Adjournment: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 xml:space="preserve"> </w:t>
      </w:r>
      <w:r w:rsidRPr="57BE5C51" w:rsidR="00FF16F0">
        <w:rPr>
          <w:rStyle w:val="normaltextrun"/>
          <w:rFonts w:ascii="Verdana" w:hAnsi="Verdana" w:eastAsia="" w:eastAsiaTheme="majorEastAsia"/>
          <w:color w:val="000000" w:themeColor="text1" w:themeTint="FF" w:themeShade="FF"/>
        </w:rPr>
        <w:t>The meeting was adjourned at 1:00 PM with a note of appreciation for the Commissioners, staff, and community partners.</w:t>
      </w:r>
    </w:p>
    <w:sectPr w:rsidRPr="00FF16F0" w:rsidR="006E27C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xmlns:w="http://schemas.openxmlformats.org/wordprocessingml/2006/main" w:abstractNumId="23">
    <w:nsid w:val="71002a7b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)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2">
    <w:nsid w:val="6c0e42a3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1">
    <w:nsid w:val="ab255ae"/>
    <w:multiLevelType xmlns:w="http://schemas.openxmlformats.org/wordprocessingml/2006/main" w:val="hybridMultilevel"/>
    <w:lvl xmlns:w="http://schemas.openxmlformats.org/wordprocessingml/2006/main" w:ilvl="0">
      <w:start w:val="1"/>
      <w:numFmt w:val="upperRoman"/>
      <w:lvlText w:val="%1."/>
      <w:lvlJc w:val="righ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026057FC"/>
    <w:multiLevelType w:val="multilevel"/>
    <w:tmpl w:val="C07492B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706039"/>
    <w:multiLevelType w:val="multilevel"/>
    <w:tmpl w:val="62AE2986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474A7"/>
    <w:multiLevelType w:val="multilevel"/>
    <w:tmpl w:val="041AA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FB55671"/>
    <w:multiLevelType w:val="multilevel"/>
    <w:tmpl w:val="D688D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A8F06DE"/>
    <w:multiLevelType w:val="multilevel"/>
    <w:tmpl w:val="37EA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10F6E36"/>
    <w:multiLevelType w:val="multilevel"/>
    <w:tmpl w:val="37EA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277739A7"/>
    <w:multiLevelType w:val="multilevel"/>
    <w:tmpl w:val="E46CAD5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76479"/>
    <w:multiLevelType w:val="multilevel"/>
    <w:tmpl w:val="67B06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3D355F00"/>
    <w:multiLevelType w:val="multilevel"/>
    <w:tmpl w:val="A0601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5142BC"/>
    <w:multiLevelType w:val="multilevel"/>
    <w:tmpl w:val="CE60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0" w15:restartNumberingAfterBreak="0">
    <w:nsid w:val="455B093C"/>
    <w:multiLevelType w:val="multilevel"/>
    <w:tmpl w:val="EC0C1BA8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301378"/>
    <w:multiLevelType w:val="multilevel"/>
    <w:tmpl w:val="22A2E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28A4717"/>
    <w:multiLevelType w:val="multilevel"/>
    <w:tmpl w:val="10AE60B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E13C5A"/>
    <w:multiLevelType w:val="multilevel"/>
    <w:tmpl w:val="EE40A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600320FF"/>
    <w:multiLevelType w:val="multilevel"/>
    <w:tmpl w:val="338E5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654C6558"/>
    <w:multiLevelType w:val="multilevel"/>
    <w:tmpl w:val="2F146AF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95256D"/>
    <w:multiLevelType w:val="hybridMultilevel"/>
    <w:tmpl w:val="E5267582"/>
    <w:lvl w:ilvl="0" w:tplc="04090001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17" w15:restartNumberingAfterBreak="0">
    <w:nsid w:val="73AE1A65"/>
    <w:multiLevelType w:val="multilevel"/>
    <w:tmpl w:val="9C726EBA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 w:ascii="Verdana" w:hAnsi="Verdana"/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31791D"/>
    <w:multiLevelType w:val="multilevel"/>
    <w:tmpl w:val="5ADE819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E92B3B"/>
    <w:multiLevelType w:val="hybridMultilevel"/>
    <w:tmpl w:val="7BC8202E"/>
    <w:lvl w:ilvl="0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abstractNum w:abstractNumId="20" w15:restartNumberingAfterBreak="0">
    <w:nsid w:val="7F541913"/>
    <w:multiLevelType w:val="multilevel"/>
    <w:tmpl w:val="65C0E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24">
    <w:abstractNumId w:val="23"/>
  </w:num>
  <w:num w:numId="23">
    <w:abstractNumId w:val="22"/>
  </w:num>
  <w:num w:numId="22">
    <w:abstractNumId w:val="21"/>
  </w:num>
  <w:num w:numId="1" w16cid:durableId="438841070">
    <w:abstractNumId w:val="8"/>
  </w:num>
  <w:num w:numId="2" w16cid:durableId="627660164">
    <w:abstractNumId w:val="4"/>
  </w:num>
  <w:num w:numId="3" w16cid:durableId="475269750">
    <w:abstractNumId w:val="15"/>
  </w:num>
  <w:num w:numId="4" w16cid:durableId="818306806">
    <w:abstractNumId w:val="18"/>
  </w:num>
  <w:num w:numId="5" w16cid:durableId="1702247089">
    <w:abstractNumId w:val="6"/>
  </w:num>
  <w:num w:numId="6" w16cid:durableId="714233875">
    <w:abstractNumId w:val="10"/>
  </w:num>
  <w:num w:numId="7" w16cid:durableId="1919173058">
    <w:abstractNumId w:val="12"/>
  </w:num>
  <w:num w:numId="8" w16cid:durableId="628433477">
    <w:abstractNumId w:val="1"/>
  </w:num>
  <w:num w:numId="9" w16cid:durableId="1456679718">
    <w:abstractNumId w:val="2"/>
  </w:num>
  <w:num w:numId="10" w16cid:durableId="1586497755">
    <w:abstractNumId w:val="11"/>
  </w:num>
  <w:num w:numId="11" w16cid:durableId="1994529474">
    <w:abstractNumId w:val="20"/>
  </w:num>
  <w:num w:numId="12" w16cid:durableId="718550811">
    <w:abstractNumId w:val="13"/>
  </w:num>
  <w:num w:numId="13" w16cid:durableId="1357728489">
    <w:abstractNumId w:val="7"/>
  </w:num>
  <w:num w:numId="14" w16cid:durableId="1038772299">
    <w:abstractNumId w:val="3"/>
  </w:num>
  <w:num w:numId="15" w16cid:durableId="1377467404">
    <w:abstractNumId w:val="9"/>
  </w:num>
  <w:num w:numId="16" w16cid:durableId="547572655">
    <w:abstractNumId w:val="14"/>
  </w:num>
  <w:num w:numId="17" w16cid:durableId="1914463001">
    <w:abstractNumId w:val="0"/>
  </w:num>
  <w:num w:numId="18" w16cid:durableId="967324040">
    <w:abstractNumId w:val="17"/>
  </w:num>
  <w:num w:numId="19" w16cid:durableId="1384913677">
    <w:abstractNumId w:val="5"/>
  </w:num>
  <w:num w:numId="20" w16cid:durableId="1019087081">
    <w:abstractNumId w:val="19"/>
  </w:num>
  <w:num w:numId="21" w16cid:durableId="272908368">
    <w:abstractNumId w:val="1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43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7CB"/>
    <w:rsid w:val="006E27CB"/>
    <w:rsid w:val="00DE1C35"/>
    <w:rsid w:val="00FF16F0"/>
    <w:rsid w:val="05B1BF21"/>
    <w:rsid w:val="0D6B377C"/>
    <w:rsid w:val="117E5563"/>
    <w:rsid w:val="2587A7F8"/>
    <w:rsid w:val="2645248F"/>
    <w:rsid w:val="26721946"/>
    <w:rsid w:val="2B02F76B"/>
    <w:rsid w:val="350A2BD5"/>
    <w:rsid w:val="3D7C2A52"/>
    <w:rsid w:val="403F0684"/>
    <w:rsid w:val="4F907C29"/>
    <w:rsid w:val="5748F49E"/>
    <w:rsid w:val="57BE5C51"/>
    <w:rsid w:val="5BF1308E"/>
    <w:rsid w:val="6865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3C7850"/>
  <w15:chartTrackingRefBased/>
  <w15:docId w15:val="{11252FE5-5AB2-4749-B588-1E5DB36FEC8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27C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27C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27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27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27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27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27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27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27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E27C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E27C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E27C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E27C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E27C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E27C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E27C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E27C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E27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27C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E27C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27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E27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27C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E27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27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27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27C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E27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27C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6E27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E27CB"/>
    <w:rPr>
      <w:b/>
      <w:bCs/>
    </w:rPr>
  </w:style>
  <w:style w:type="paragraph" w:styleId="paragraph" w:customStyle="1">
    <w:name w:val="paragraph"/>
    <w:basedOn w:val="Normal"/>
    <w:rsid w:val="00FF16F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14:ligatures w14:val="none"/>
    </w:rPr>
  </w:style>
  <w:style w:type="character" w:styleId="normaltextrun" w:customStyle="1">
    <w:name w:val="normaltextrun"/>
    <w:basedOn w:val="DefaultParagraphFont"/>
    <w:rsid w:val="00FF16F0"/>
  </w:style>
  <w:style w:type="character" w:styleId="scxw189498680" w:customStyle="1">
    <w:name w:val="scxw189498680"/>
    <w:basedOn w:val="DefaultParagraphFont"/>
    <w:rsid w:val="00FF16F0"/>
  </w:style>
  <w:style w:type="character" w:styleId="eop" w:customStyle="1">
    <w:name w:val="eop"/>
    <w:basedOn w:val="DefaultParagraphFont"/>
    <w:rsid w:val="00FF16F0"/>
  </w:style>
  <w:style w:type="character" w:styleId="tabchar" w:customStyle="1">
    <w:name w:val="tabchar"/>
    <w:basedOn w:val="DefaultParagraphFont"/>
    <w:rsid w:val="00FF16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23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7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15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2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83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1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Wahab, Abdul (Consultant)</dc:creator>
  <keywords/>
  <dc:description/>
  <lastModifiedBy>Walczak, Abigail</lastModifiedBy>
  <revision>3</revision>
  <dcterms:created xsi:type="dcterms:W3CDTF">2025-02-11T18:40:00.0000000Z</dcterms:created>
  <dcterms:modified xsi:type="dcterms:W3CDTF">2025-03-19T17:08:01.4505088Z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f8bd251-6db5-448a-bc8a-d926a88d2ffd_Enabled">
    <vt:lpwstr>true</vt:lpwstr>
  </property>
  <property fmtid="{D5CDD505-2E9C-101B-9397-08002B2CF9AE}" pid="3" name="MSIP_Label_1f8bd251-6db5-448a-bc8a-d926a88d2ffd_SetDate">
    <vt:lpwstr>2025-02-10T18:47:42Z</vt:lpwstr>
  </property>
  <property fmtid="{D5CDD505-2E9C-101B-9397-08002B2CF9AE}" pid="4" name="MSIP_Label_1f8bd251-6db5-448a-bc8a-d926a88d2ffd_Method">
    <vt:lpwstr>Standard</vt:lpwstr>
  </property>
  <property fmtid="{D5CDD505-2E9C-101B-9397-08002B2CF9AE}" pid="5" name="MSIP_Label_1f8bd251-6db5-448a-bc8a-d926a88d2ffd_Name">
    <vt:lpwstr>Non-Restricted-Main</vt:lpwstr>
  </property>
  <property fmtid="{D5CDD505-2E9C-101B-9397-08002B2CF9AE}" pid="6" name="MSIP_Label_1f8bd251-6db5-448a-bc8a-d926a88d2ffd_SiteId">
    <vt:lpwstr>73d61799-c284-4022-8d41-54cc4f1929ef</vt:lpwstr>
  </property>
  <property fmtid="{D5CDD505-2E9C-101B-9397-08002B2CF9AE}" pid="7" name="MSIP_Label_1f8bd251-6db5-448a-bc8a-d926a88d2ffd_ActionId">
    <vt:lpwstr>dfeb0544-2413-4d30-92cc-4e8a5ff70419</vt:lpwstr>
  </property>
  <property fmtid="{D5CDD505-2E9C-101B-9397-08002B2CF9AE}" pid="8" name="MSIP_Label_1f8bd251-6db5-448a-bc8a-d926a88d2ffd_ContentBits">
    <vt:lpwstr>0</vt:lpwstr>
  </property>
  <property fmtid="{D5CDD505-2E9C-101B-9397-08002B2CF9AE}" pid="9" name="MSIP_Label_1f8bd251-6db5-448a-bc8a-d926a88d2ffd_Tag">
    <vt:lpwstr>50, 3, 0, 1</vt:lpwstr>
  </property>
</Properties>
</file>