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 &amp; Social Services and Transportation Committees Meeting </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Monday, November 3, 2025 </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 p.m. </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Board 11 Office </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1741 Colden Avenue </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Webex Meetings </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MINUTES</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Introductions - The joint meeting of the Health &amp; Social Services Committee and Transportation Committee was called to order at 7:05 PM. Committee leadership, committee members, and Board Chair Cynthia Rodriguez were present. </w:t>
      </w:r>
    </w:p>
    <w:p w:rsidR="00000000" w:rsidDel="00000000" w:rsidP="00000000" w:rsidRDefault="00000000" w:rsidRPr="00000000" w14:paraId="0000000B">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Reading of the Conduct Statement - The committee reviewed the Community Board 11 Code of Conduct before proceeding with the agenda.</w:t>
      </w:r>
    </w:p>
    <w:p w:rsidR="00000000" w:rsidDel="00000000" w:rsidP="00000000" w:rsidRDefault="00000000" w:rsidRPr="00000000" w14:paraId="0000000C">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Review of Meeting Minutes - Review of prior committee minutes was deferred. Members noted that September draft minutes were available online while October minutes had not yet been posted.</w:t>
      </w:r>
    </w:p>
    <w:p w:rsidR="00000000" w:rsidDel="00000000" w:rsidP="00000000" w:rsidRDefault="00000000" w:rsidRPr="00000000" w14:paraId="0000000E">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Stop the Chop NY/NJ </w:t>
      </w:r>
    </w:p>
    <w:p w:rsidR="00000000" w:rsidDel="00000000" w:rsidP="00000000" w:rsidRDefault="00000000" w:rsidRPr="00000000" w14:paraId="00000010">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Representatives of Stop the Chop NY/NJ presented information advocating for a ban on non-essential helicopter flights in the New York metropolitan area. The presentation discussed helicopter noise, public health impacts, emissions, safety concerns, recent crashes, and pending city, state, and federal legislation. The presenter requested Community Board 11 consider adopting a resolution supporting legislation restricting or banning non-essential helicopter operations. Committee members questioned the scope of existing legislation, the economic impact on sightseeing operators, exceptions for media and film production, current flight restrictions, enforcement, and the anticipated effectiveness of proposed legislation. Discussion also addressed helicopter noise complaints, flights originating from New Jersey, and federal proposals that would apply across state lines.</w:t>
      </w:r>
    </w:p>
    <w:p w:rsidR="00000000" w:rsidDel="00000000" w:rsidP="00000000" w:rsidRDefault="00000000" w:rsidRPr="00000000" w14:paraId="00000011">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CUNY School of Public Health students re Intro 1177-2025 (Sugar and Salt Warning Labels) Jada George and Tahreem Asghar presented New York City Intro. 1177, proposing expanded sodium and added sugar warning labels at restaurants. Speakers discussed the prevalence of diet-related disease, consumer awareness, public health concerns, and the importance of providing nutritional information to help residents make informed food choices. Committee members engaged in discussion regarding food labeling, public health education, implementation considerations, and the potential benefits of increased nutritional transparency.</w:t>
      </w:r>
    </w:p>
    <w:p w:rsidR="00000000" w:rsidDel="00000000" w:rsidP="00000000" w:rsidRDefault="00000000" w:rsidRPr="00000000" w14:paraId="0000001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Street Conaming Application for Henry M. Piccoli Way - the required petition was incomplete and the co-naming was tabled.</w:t>
      </w:r>
    </w:p>
    <w:p w:rsidR="00000000" w:rsidDel="00000000" w:rsidP="00000000" w:rsidRDefault="00000000" w:rsidRPr="00000000" w14:paraId="00000014">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Gallery Session (Public Input): Those registered will be called upon first </w:t>
      </w:r>
    </w:p>
    <w:p w:rsidR="00000000" w:rsidDel="00000000" w:rsidP="00000000" w:rsidRDefault="00000000" w:rsidRPr="00000000" w14:paraId="0000001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Gabriel Zenoun - requested consideration of protected bike lanes on Morris Park Avenue and Eastchester Road</w:t>
      </w:r>
    </w:p>
    <w:p w:rsidR="00000000" w:rsidDel="00000000" w:rsidP="00000000" w:rsidRDefault="00000000" w:rsidRPr="00000000" w14:paraId="0000001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Kay Cardona - expressed concerns regarding the practicality of protected bike lanes and discussed the helicopter proposal.</w:t>
      </w:r>
    </w:p>
    <w:p w:rsidR="00000000" w:rsidDel="00000000" w:rsidP="00000000" w:rsidRDefault="00000000" w:rsidRPr="00000000" w14:paraId="0000001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Motions - Letter of support for Stop the Chop - will request a template from Ken Coughlin for the resolution</w:t>
      </w:r>
    </w:p>
    <w:p w:rsidR="00000000" w:rsidDel="00000000" w:rsidP="00000000" w:rsidRDefault="00000000" w:rsidRPr="00000000" w14:paraId="00000018">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Old Business - CB11 Health Fair update, locations for next Full Board being considered</w:t>
      </w:r>
    </w:p>
    <w:p w:rsidR="00000000" w:rsidDel="00000000" w:rsidP="00000000" w:rsidRDefault="00000000" w:rsidRPr="00000000" w14:paraId="0000001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New Business - Mosholu Parkway Greenway email regarding need for repairs</w:t>
      </w:r>
    </w:p>
    <w:p w:rsidR="00000000" w:rsidDel="00000000" w:rsidP="00000000" w:rsidRDefault="00000000" w:rsidRPr="00000000" w14:paraId="0000001A">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 adjourned 8:00pm</w:t>
      </w:r>
    </w:p>
    <w:p w:rsidR="00000000" w:rsidDel="00000000" w:rsidP="00000000" w:rsidRDefault="00000000" w:rsidRPr="00000000" w14:paraId="0000001C">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B2025A166DA4C9FFBEF8009E7C773" ma:contentTypeVersion="15" ma:contentTypeDescription="Create a new document." ma:contentTypeScope="" ma:versionID="ff88cba00e8b156acdb11c36f918338d">
  <xsd:schema xmlns:xsd="http://www.w3.org/2001/XMLSchema" xmlns:xs="http://www.w3.org/2001/XMLSchema" xmlns:p="http://schemas.microsoft.com/office/2006/metadata/properties" xmlns:ns2="4a129c53-48a0-444e-86d2-def83d2465b5" xmlns:ns3="f944f6b3-c6a3-4330-a609-ec6b8cbf3d61" targetNamespace="http://schemas.microsoft.com/office/2006/metadata/properties" ma:root="true" ma:fieldsID="82e8ee2c814e65e3c89f70adae4d652e" ns2:_="" ns3:_="">
    <xsd:import namespace="4a129c53-48a0-444e-86d2-def83d2465b5"/>
    <xsd:import namespace="f944f6b3-c6a3-4330-a609-ec6b8cbf3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29c53-48a0-444e-86d2-def83d246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4f6b3-c6a3-4330-a609-ec6b8cbf3d6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1f39de1-06eb-4a06-b97f-25afde8104a2}" ma:internalName="TaxCatchAll" ma:showField="CatchAllData" ma:web="f944f6b3-c6a3-4330-a609-ec6b8cbf3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29c53-48a0-444e-86d2-def83d2465b5">
      <Terms xmlns="http://schemas.microsoft.com/office/infopath/2007/PartnerControls"/>
    </lcf76f155ced4ddcb4097134ff3c332f>
    <TaxCatchAll xmlns="f944f6b3-c6a3-4330-a609-ec6b8cbf3d61" xsi:nil="true"/>
  </documentManagement>
</p:properties>
</file>

<file path=customXml/itemProps1.xml><?xml version="1.0" encoding="utf-8"?>
<ds:datastoreItem xmlns:ds="http://schemas.openxmlformats.org/officeDocument/2006/customXml" ds:itemID="{85C319C7-B2DC-4F55-95CF-14CEC82517D6}"/>
</file>

<file path=customXml/itemProps2.xml><?xml version="1.0" encoding="utf-8"?>
<ds:datastoreItem xmlns:ds="http://schemas.openxmlformats.org/officeDocument/2006/customXml" ds:itemID="{3812E87C-9C85-477A-9D5A-D0C645A1CBA9}"/>
</file>

<file path=customXml/itemProps3.xml><?xml version="1.0" encoding="utf-8"?>
<ds:datastoreItem xmlns:ds="http://schemas.openxmlformats.org/officeDocument/2006/customXml" ds:itemID="{38A726AE-7077-4A19-99AB-66B03963B04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0x010100599B2025A166DA4C9FFBEF8009E7C773</vt:lpwstr>
  </property>
</Properties>
</file>