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Culture &amp; Youth Services Committee Meeting </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Thursday, November 6, 2025 7:00 p.m. </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Board 11 Office </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1741 Colden Avenue </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Webex Meetings </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Introductions - Chair Alex Ellson called the meeting to order at 7:11 PM.</w:t>
      </w:r>
    </w:p>
    <w:p w:rsidR="00000000" w:rsidDel="00000000" w:rsidP="00000000" w:rsidRDefault="00000000" w:rsidRPr="00000000" w14:paraId="0000000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Conduct Statement - The Community Board 11 Conduct Statement was referenced.</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Review of Meeting Minutes - The committee discussed prior meeting minutes but deferred formal approval.</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Discuss Yankees’ Bronx Community Board 11 Youth Leadership Award </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reviewed the New York Yankees Youth Leadership Award program and discussed beginning outreach earlier than in previous years. Members reviewed eligibility requirements, nomination procedures, and the importance of increasing the number of qualified applicants. Members agreed to develop an updated promotional flyer and distribute it through social media, community email lists, local media, and partner organizations. The committee also discussed confirming whether Yankees branding could be used on promotional materials.  Outreach strategies included contacting schools, parent coordinators, civic associations, colleges, neighborhood organizations, nonprofit organizations, previous guest presenters, and youth-serving organizations throughout Community District 11.</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Gallery Session (Public Input): Those registered will be called upon first </w:t>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 Cardona - suggested sharing the award information with local libraries, local newspapers, community groups</w:t>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Motions - no motions</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Old Business - no old business</w:t>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New Business - no new business</w:t>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Meeting adjourned at 7:35pm</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B2025A166DA4C9FFBEF8009E7C773" ma:contentTypeVersion="15" ma:contentTypeDescription="Create a new document." ma:contentTypeScope="" ma:versionID="ff88cba00e8b156acdb11c36f918338d">
  <xsd:schema xmlns:xsd="http://www.w3.org/2001/XMLSchema" xmlns:xs="http://www.w3.org/2001/XMLSchema" xmlns:p="http://schemas.microsoft.com/office/2006/metadata/properties" xmlns:ns2="4a129c53-48a0-444e-86d2-def83d2465b5" xmlns:ns3="f944f6b3-c6a3-4330-a609-ec6b8cbf3d61" targetNamespace="http://schemas.microsoft.com/office/2006/metadata/properties" ma:root="true" ma:fieldsID="82e8ee2c814e65e3c89f70adae4d652e" ns2:_="" ns3:_="">
    <xsd:import namespace="4a129c53-48a0-444e-86d2-def83d2465b5"/>
    <xsd:import namespace="f944f6b3-c6a3-4330-a609-ec6b8cbf3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29c53-48a0-444e-86d2-def83d246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4f6b3-c6a3-4330-a609-ec6b8cbf3d6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1f39de1-06eb-4a06-b97f-25afde8104a2}" ma:internalName="TaxCatchAll" ma:showField="CatchAllData" ma:web="f944f6b3-c6a3-4330-a609-ec6b8cbf3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29c53-48a0-444e-86d2-def83d2465b5">
      <Terms xmlns="http://schemas.microsoft.com/office/infopath/2007/PartnerControls"/>
    </lcf76f155ced4ddcb4097134ff3c332f>
    <TaxCatchAll xmlns="f944f6b3-c6a3-4330-a609-ec6b8cbf3d61" xsi:nil="true"/>
  </documentManagement>
</p:properties>
</file>

<file path=customXml/itemProps1.xml><?xml version="1.0" encoding="utf-8"?>
<ds:datastoreItem xmlns:ds="http://schemas.openxmlformats.org/officeDocument/2006/customXml" ds:itemID="{777A26F1-CDB8-4CC9-A8D8-E5B1C9ABCC3F}"/>
</file>

<file path=customXml/itemProps2.xml><?xml version="1.0" encoding="utf-8"?>
<ds:datastoreItem xmlns:ds="http://schemas.openxmlformats.org/officeDocument/2006/customXml" ds:itemID="{9D58429F-DDA1-4225-9121-25C75848503B}"/>
</file>

<file path=customXml/itemProps3.xml><?xml version="1.0" encoding="utf-8"?>
<ds:datastoreItem xmlns:ds="http://schemas.openxmlformats.org/officeDocument/2006/customXml" ds:itemID="{505AB2AA-1A2D-473D-A7F7-223B733B41C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0x010100599B2025A166DA4C9FFBEF8009E7C773</vt:lpwstr>
  </property>
</Properties>
</file>